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7D" w:rsidRDefault="009E733B">
      <w:pPr>
        <w:pStyle w:val="Balk10"/>
        <w:framePr w:w="6336" w:h="688" w:hRule="exact" w:wrap="none" w:vAnchor="page" w:hAnchor="page" w:x="2822" w:y="1748"/>
        <w:shd w:val="clear" w:color="auto" w:fill="auto"/>
        <w:ind w:left="40"/>
      </w:pPr>
      <w:bookmarkStart w:id="0" w:name="bookmark0"/>
      <w:r>
        <w:t xml:space="preserve">T.C. FATSA İCRA </w:t>
      </w:r>
      <w:r w:rsidR="001D2FF9">
        <w:rPr>
          <w:rStyle w:val="Balk1-2ptbolukbraklyor"/>
          <w:b/>
          <w:bCs/>
        </w:rPr>
        <w:t xml:space="preserve">MÜDÜRLÜĞÜ </w:t>
      </w:r>
      <w:r>
        <w:rPr>
          <w:rStyle w:val="Balk1-2ptbolukbraklyor"/>
          <w:b/>
          <w:bCs/>
        </w:rPr>
        <w:t xml:space="preserve"> </w:t>
      </w:r>
      <w:r>
        <w:t>TAŞINMAZIN ACIK ARTIRMA İLANI</w:t>
      </w:r>
      <w:bookmarkEnd w:id="0"/>
    </w:p>
    <w:p w:rsidR="002A137D" w:rsidRDefault="009E733B">
      <w:pPr>
        <w:pStyle w:val="Gvdemetni20"/>
        <w:framePr w:w="6336" w:h="382" w:hRule="exact" w:wrap="none" w:vAnchor="page" w:hAnchor="page" w:x="2822" w:y="2389"/>
        <w:shd w:val="clear" w:color="auto" w:fill="auto"/>
        <w:spacing w:after="0" w:line="320" w:lineRule="exact"/>
        <w:ind w:left="40"/>
      </w:pPr>
      <w:r>
        <w:t>DOSYA NO: 2012/334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numPr>
          <w:ilvl w:val="0"/>
          <w:numId w:val="1"/>
        </w:numPr>
        <w:shd w:val="clear" w:color="auto" w:fill="auto"/>
        <w:tabs>
          <w:tab w:val="left" w:pos="154"/>
        </w:tabs>
        <w:spacing w:before="0"/>
        <w:ind w:left="20"/>
      </w:pPr>
      <w:r>
        <w:t>Taşınmazın Tapu Kaydı, Hail Hazır Durumu, İmar Durumu: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shd w:val="clear" w:color="auto" w:fill="auto"/>
        <w:spacing w:before="0"/>
        <w:ind w:left="20" w:right="60"/>
      </w:pPr>
      <w:r>
        <w:t xml:space="preserve">Ordu ılı Fatsa </w:t>
      </w:r>
      <w:proofErr w:type="spellStart"/>
      <w:r>
        <w:t>llcesl</w:t>
      </w:r>
      <w:proofErr w:type="spellEnd"/>
      <w:r>
        <w:t xml:space="preserve"> </w:t>
      </w:r>
      <w:proofErr w:type="gramStart"/>
      <w:r>
        <w:t>Evkaf mahallesi</w:t>
      </w:r>
      <w:proofErr w:type="gramEnd"/>
      <w:r>
        <w:t xml:space="preserve"> 311 ada l parsel, 4 dit, 372 sayfada kayıtlı, 1.118,21m2 arsada 1/28 arsa paylı 6. kat </w:t>
      </w:r>
      <w:r>
        <w:t xml:space="preserve">26 </w:t>
      </w:r>
      <w:proofErr w:type="spellStart"/>
      <w:r>
        <w:t>nolu</w:t>
      </w:r>
      <w:proofErr w:type="spellEnd"/>
      <w:r>
        <w:t xml:space="preserve"> bağımsız bölüm çatı katlı mesken vasfında taşınmaz. Bağımsız bolümün bulunduğu taşınmaz </w:t>
      </w:r>
      <w:proofErr w:type="spellStart"/>
      <w:r>
        <w:t>sahllkent</w:t>
      </w:r>
      <w:proofErr w:type="spellEnd"/>
      <w:r>
        <w:t xml:space="preserve"> konut yapı kooperatifi İçinde olup her katta 4 daire, bodrum kat + zemin kat + 6 normal kat-</w:t>
      </w:r>
      <w:proofErr w:type="spellStart"/>
      <w:r>
        <w:t>catı</w:t>
      </w:r>
      <w:proofErr w:type="spellEnd"/>
      <w:r>
        <w:t xml:space="preserve"> katı seklinde </w:t>
      </w:r>
      <w:proofErr w:type="spellStart"/>
      <w:r>
        <w:t>ücüncü</w:t>
      </w:r>
      <w:proofErr w:type="spellEnd"/>
      <w:r>
        <w:t xml:space="preserve"> sınıf B grubu yapıdır. Asansörlü</w:t>
      </w:r>
      <w:r>
        <w:t xml:space="preserve"> ve kaloriferlidir, </w:t>
      </w:r>
      <w:proofErr w:type="spellStart"/>
      <w:r>
        <w:t>satısa</w:t>
      </w:r>
      <w:proofErr w:type="spellEnd"/>
      <w:r>
        <w:t xml:space="preserve"> konu bağımsız bölüm taşınmaz 1 mutfak, 4 oda, salon, balon, banyo-</w:t>
      </w:r>
      <w:proofErr w:type="spellStart"/>
      <w:r>
        <w:t>wc</w:t>
      </w:r>
      <w:proofErr w:type="spellEnd"/>
      <w:r>
        <w:t xml:space="preserve"> den İbaret olup, brüt 175,00 M2 olup, kapanmaz deniz manzaralıdır. Belediye sınırları ve İmar planı içinde, bordu hissesi tamdır.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shd w:val="clear" w:color="auto" w:fill="auto"/>
        <w:spacing w:before="0"/>
        <w:ind w:left="20" w:right="4400"/>
        <w:jc w:val="left"/>
      </w:pPr>
      <w:r>
        <w:t>Muhammen Bedeli: 175.000,00 TL</w:t>
      </w:r>
      <w:r>
        <w:t xml:space="preserve"> Satış Saati: </w:t>
      </w:r>
      <w:proofErr w:type="gramStart"/>
      <w:r>
        <w:t>10:30</w:t>
      </w:r>
      <w:proofErr w:type="gramEnd"/>
      <w:r>
        <w:t xml:space="preserve"> - 10:35 Arası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/>
      </w:pPr>
      <w:r>
        <w:t>Taşınmazın Tapu Kaydı, Halı Hazır Durumu, İmar Durumu: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shd w:val="clear" w:color="auto" w:fill="auto"/>
        <w:spacing w:before="0"/>
        <w:ind w:left="20" w:right="60"/>
      </w:pPr>
      <w:proofErr w:type="gramStart"/>
      <w:r>
        <w:t xml:space="preserve">Ordu III Fatsa </w:t>
      </w:r>
      <w:proofErr w:type="spellStart"/>
      <w:r>
        <w:t>Hcesl</w:t>
      </w:r>
      <w:proofErr w:type="spellEnd"/>
      <w:r>
        <w:t xml:space="preserve"> </w:t>
      </w:r>
      <w:proofErr w:type="spellStart"/>
      <w:r>
        <w:t>Bolaman</w:t>
      </w:r>
      <w:proofErr w:type="spellEnd"/>
      <w:r>
        <w:t xml:space="preserve"> köyü Kale mevkii, 4421 parsel, 45 dit, 4446 sayfada kayıtlı, 5.692,00 m2 arsa vasfında taşınmazın borçluya alt 1/2 hissesi Satışa konu 1/2</w:t>
      </w:r>
      <w:r>
        <w:t xml:space="preserve"> hissenin bulunduğu taşınmaz 5.692,00 m2 İfrazı yapılmamış arsadır Çevre yoluna bakmakta, deniz manzaralı, İfrazı yapılması halinde %40 a kadar yol, </w:t>
      </w:r>
      <w:proofErr w:type="spellStart"/>
      <w:r>
        <w:t>yesıl</w:t>
      </w:r>
      <w:proofErr w:type="spellEnd"/>
      <w:r>
        <w:t xml:space="preserve"> alan park ve benzerleri hizmetler </w:t>
      </w:r>
      <w:proofErr w:type="spellStart"/>
      <w:r>
        <w:t>Idn</w:t>
      </w:r>
      <w:proofErr w:type="spellEnd"/>
      <w:r>
        <w:t xml:space="preserve"> mecburi terk söz konusudur. </w:t>
      </w:r>
      <w:proofErr w:type="gramEnd"/>
      <w:r>
        <w:t>Ulaşımı kolaydır, taşınmaz üzerinde</w:t>
      </w:r>
      <w:r>
        <w:t xml:space="preserve"> 11.00mX11.00m + 2.00x 6.80= 134,60 m2 temel üzerine bodrum kat, zemin 2 normal kat olmak üzere toplam 4 katlı dışı sıvalı boyalı tamamı bitmiş </w:t>
      </w:r>
      <w:proofErr w:type="gramStart"/>
      <w:r>
        <w:t>Iskan</w:t>
      </w:r>
      <w:proofErr w:type="gramEnd"/>
      <w:r>
        <w:t xml:space="preserve"> edilmekte </w:t>
      </w:r>
      <w:proofErr w:type="spellStart"/>
      <w:r>
        <w:t>ücüncü</w:t>
      </w:r>
      <w:proofErr w:type="spellEnd"/>
      <w:r>
        <w:t xml:space="preserve"> sınıf A grubu yeni yapı mevcuttur.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shd w:val="clear" w:color="auto" w:fill="auto"/>
        <w:spacing w:before="0"/>
        <w:ind w:left="20" w:right="4400"/>
        <w:jc w:val="left"/>
      </w:pPr>
      <w:r>
        <w:t xml:space="preserve">Muhammen Bedeli: 1.018.800,00 TL Satış Saati: </w:t>
      </w:r>
      <w:proofErr w:type="gramStart"/>
      <w:r>
        <w:t>10:45</w:t>
      </w:r>
      <w:proofErr w:type="gramEnd"/>
      <w:r>
        <w:t xml:space="preserve"> - </w:t>
      </w:r>
      <w:r>
        <w:t>10:50 Arası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/>
      </w:pPr>
      <w:r>
        <w:t>Taşınmazın Tapu Kaydı, Hail Hazır Durumu, İmar Durumu: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shd w:val="clear" w:color="auto" w:fill="auto"/>
        <w:spacing w:before="0"/>
        <w:ind w:left="20" w:right="60"/>
      </w:pPr>
      <w:r>
        <w:t xml:space="preserve">Ordu ılı Fatsa İlçesi </w:t>
      </w:r>
      <w:proofErr w:type="spellStart"/>
      <w:r>
        <w:t>Bolaman</w:t>
      </w:r>
      <w:proofErr w:type="spellEnd"/>
      <w:r>
        <w:t xml:space="preserve"> köyü Kale mevkii, 4421 parsel, 45 dit, 4446 sayfada kayıtlı, 5.692,00 m2 arsa vasfında taşınmazın borçluya alt 1/2 hissesi Satışa konu 1/2 hissenin bulunduğu t</w:t>
      </w:r>
      <w:r>
        <w:t xml:space="preserve">aşınmaz 5.692,00 m2 İfrazı yapılmamış arsadır. Çevre yoluna bakmakta, deniz manzaralı, İfrazı yapılması halinde %40 a kadar yol, </w:t>
      </w:r>
      <w:proofErr w:type="spellStart"/>
      <w:r>
        <w:t>yesll</w:t>
      </w:r>
      <w:proofErr w:type="spellEnd"/>
      <w:r>
        <w:t xml:space="preserve"> alan park ve benzerleri hizmetler </w:t>
      </w:r>
      <w:proofErr w:type="spellStart"/>
      <w:r>
        <w:t>Idn</w:t>
      </w:r>
      <w:proofErr w:type="spellEnd"/>
      <w:r>
        <w:t xml:space="preserve"> mecburi terk söz. </w:t>
      </w:r>
      <w:proofErr w:type="gramStart"/>
      <w:r>
        <w:t>konusudur</w:t>
      </w:r>
      <w:proofErr w:type="gramEnd"/>
      <w:r>
        <w:t>. Ulaşımı kolaydır, taşınmaz üzerinde 11.00mX 11.00m+ 2.</w:t>
      </w:r>
      <w:r>
        <w:t xml:space="preserve">00x 6.80= 134,60 m2 temel üzerine bodrum kat, zemin 2 normal kat olmak üzere toplam 4 katlı dışı sıvalı boyalı tamamı bitmiş </w:t>
      </w:r>
      <w:proofErr w:type="gramStart"/>
      <w:r>
        <w:t>Iskan</w:t>
      </w:r>
      <w:proofErr w:type="gramEnd"/>
      <w:r>
        <w:t xml:space="preserve"> edilmekte </w:t>
      </w:r>
      <w:proofErr w:type="spellStart"/>
      <w:r>
        <w:t>ücüncü</w:t>
      </w:r>
      <w:proofErr w:type="spellEnd"/>
      <w:r>
        <w:t xml:space="preserve"> sınıf A grubu yeni yapı mevcuttur.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shd w:val="clear" w:color="auto" w:fill="auto"/>
        <w:spacing w:before="0"/>
        <w:ind w:left="20" w:right="4400"/>
        <w:jc w:val="left"/>
      </w:pPr>
      <w:r>
        <w:t xml:space="preserve">Muhammen Bedeli: 1.018.800,00 TL Satış Saati: </w:t>
      </w:r>
      <w:proofErr w:type="gramStart"/>
      <w:r>
        <w:t>11:00</w:t>
      </w:r>
      <w:proofErr w:type="gramEnd"/>
      <w:r>
        <w:t xml:space="preserve"> - 11:05 Arası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shd w:val="clear" w:color="auto" w:fill="auto"/>
        <w:spacing w:before="0"/>
        <w:ind w:left="20"/>
      </w:pPr>
      <w:r>
        <w:t>4 -</w:t>
      </w:r>
      <w:proofErr w:type="spellStart"/>
      <w:r>
        <w:t>Tası</w:t>
      </w:r>
      <w:r>
        <w:t>nmâzın</w:t>
      </w:r>
      <w:proofErr w:type="spellEnd"/>
      <w:r>
        <w:t xml:space="preserve"> Tapu Kaydı, Hail Hazır Durumu, İmar Durumu: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shd w:val="clear" w:color="auto" w:fill="auto"/>
        <w:spacing w:before="0"/>
        <w:ind w:left="20" w:right="60"/>
      </w:pPr>
      <w:r>
        <w:t xml:space="preserve">Ordu İli Fatsa İlçesi, Dumlupınar mahallesi, Ceviz mevkii, 977 ada, 7 parsel, 23 cilt, 2185 sayfada kayıtlı, 291,89 m2 arsada 20/300 arsa paylı, 3. kat 13 </w:t>
      </w:r>
      <w:proofErr w:type="spellStart"/>
      <w:r>
        <w:t>nolu</w:t>
      </w:r>
      <w:proofErr w:type="spellEnd"/>
      <w:r>
        <w:t xml:space="preserve"> bağımsız bölüm çatıl katlı mesken vasfında ta</w:t>
      </w:r>
      <w:r>
        <w:t xml:space="preserve">şınmaz Bağımsız bölümün bulunduğu taşınmaz köse basında 2 yola cepheli, bodrum kat, eklenti, zemin kat </w:t>
      </w:r>
      <w:proofErr w:type="gramStart"/>
      <w:r>
        <w:t>dükkanlar</w:t>
      </w:r>
      <w:proofErr w:type="gramEnd"/>
      <w:r>
        <w:t>, asma kat, 3 adet mesken,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shd w:val="clear" w:color="auto" w:fill="auto"/>
        <w:spacing w:before="0"/>
        <w:ind w:left="20" w:right="60"/>
      </w:pPr>
      <w:r>
        <w:t xml:space="preserve">3 normal ve çatı katı 4 adet mesken toplam </w:t>
      </w:r>
      <w:proofErr w:type="gramStart"/>
      <w:r>
        <w:t>6.5</w:t>
      </w:r>
      <w:proofErr w:type="gramEnd"/>
      <w:r>
        <w:t xml:space="preserve"> katlı betonarme karkas </w:t>
      </w:r>
      <w:proofErr w:type="spellStart"/>
      <w:r>
        <w:t>ücüncü</w:t>
      </w:r>
      <w:proofErr w:type="spellEnd"/>
      <w:r>
        <w:t xml:space="preserve"> sınıf a grubu yapıdır. Bina </w:t>
      </w:r>
      <w:proofErr w:type="spellStart"/>
      <w:r>
        <w:t>glrls</w:t>
      </w:r>
      <w:proofErr w:type="spellEnd"/>
      <w:r>
        <w:t xml:space="preserve"> kapısı</w:t>
      </w:r>
      <w:r>
        <w:t xml:space="preserve"> demir İmalat, merdiven kaplamaları mermerdir. </w:t>
      </w:r>
      <w:proofErr w:type="spellStart"/>
      <w:r>
        <w:t>Glrls</w:t>
      </w:r>
      <w:proofErr w:type="spellEnd"/>
      <w:r>
        <w:t xml:space="preserve"> kapısı 3 tür. Satışa konu 13 </w:t>
      </w:r>
      <w:proofErr w:type="spellStart"/>
      <w:r>
        <w:t>nolu</w:t>
      </w:r>
      <w:proofErr w:type="spellEnd"/>
      <w:r>
        <w:t xml:space="preserve"> çatı katlı </w:t>
      </w:r>
      <w:proofErr w:type="gramStart"/>
      <w:r>
        <w:t>dubleks</w:t>
      </w:r>
      <w:proofErr w:type="gramEnd"/>
      <w:r>
        <w:t xml:space="preserve"> bağımsız bölüm taşınmazın </w:t>
      </w:r>
      <w:proofErr w:type="spellStart"/>
      <w:r>
        <w:t>glrls</w:t>
      </w:r>
      <w:proofErr w:type="spellEnd"/>
      <w:r>
        <w:t xml:space="preserve"> kapısı çelik İmalat, pencere doğramaları </w:t>
      </w:r>
      <w:proofErr w:type="spellStart"/>
      <w:r>
        <w:t>pvc</w:t>
      </w:r>
      <w:proofErr w:type="spellEnd"/>
      <w:r>
        <w:t>, camlar ısıcamdır. Terasla birlikte brüt 160,00 m2dir. Belediye sınırları</w:t>
      </w:r>
      <w:r>
        <w:t xml:space="preserve"> ve İmar planı İçinde, bordu hissesi tamdır.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shd w:val="clear" w:color="auto" w:fill="auto"/>
        <w:spacing w:before="0"/>
        <w:ind w:left="20" w:right="4400"/>
        <w:jc w:val="left"/>
      </w:pPr>
      <w:r>
        <w:t xml:space="preserve">Muhammen Bedeli: 139.995,32 TL Satış Saati: </w:t>
      </w:r>
      <w:proofErr w:type="gramStart"/>
      <w:r>
        <w:t>11:15</w:t>
      </w:r>
      <w:proofErr w:type="gramEnd"/>
      <w:r>
        <w:t xml:space="preserve"> -11:20 Arası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0"/>
      </w:pPr>
      <w:r>
        <w:t>Taşınmazın Tapu Kaydı, Halı Hazır Durumu, imar Durumu: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shd w:val="clear" w:color="auto" w:fill="auto"/>
        <w:spacing w:before="0"/>
        <w:ind w:left="20" w:right="60"/>
      </w:pPr>
      <w:proofErr w:type="gramStart"/>
      <w:r>
        <w:t>Ordu ili Fatsa İlçesi, Yapraklı mahallesi, Mezarlık Yanı mevkii, 182 ada, 3 parsel, 3 dit, 29</w:t>
      </w:r>
      <w:r>
        <w:t xml:space="preserve">0 sayfada kayıtlı, 3.559,39 m2 arsada 1/72 arsa paylı, 2 blok 3. kat 14 </w:t>
      </w:r>
      <w:proofErr w:type="spellStart"/>
      <w:r>
        <w:t>nolu</w:t>
      </w:r>
      <w:proofErr w:type="spellEnd"/>
      <w:r>
        <w:t xml:space="preserve"> bağımsız bolüm mesken vasfında taşınmaz Bağımsız bölümün bulunduğu taşınmaz Fatsa - Ünye karayolu paralelinde, </w:t>
      </w:r>
      <w:proofErr w:type="spellStart"/>
      <w:r>
        <w:t>yaprakkent</w:t>
      </w:r>
      <w:proofErr w:type="spellEnd"/>
      <w:r>
        <w:t xml:space="preserve"> Konut yapı Kooperatif içinde olup, bodrum kat, zemin kat,</w:t>
      </w:r>
      <w:r>
        <w:t xml:space="preserve"> 5 normal kat olmak üzere 7 katlı betonarme karkas </w:t>
      </w:r>
      <w:proofErr w:type="spellStart"/>
      <w:r>
        <w:t>ücüncü</w:t>
      </w:r>
      <w:proofErr w:type="spellEnd"/>
      <w:r>
        <w:t xml:space="preserve"> sınıf B grubu yapıdır. </w:t>
      </w:r>
      <w:proofErr w:type="gramEnd"/>
      <w:r>
        <w:t xml:space="preserve">Satışa konu bağımsız bölüm </w:t>
      </w:r>
      <w:proofErr w:type="spellStart"/>
      <w:r>
        <w:t>bürüt</w:t>
      </w:r>
      <w:proofErr w:type="spellEnd"/>
      <w:r>
        <w:t xml:space="preserve"> 145,00 m2,olup, mutfak, buna bağlı salon, 3 oda, hol-banyo- </w:t>
      </w:r>
      <w:proofErr w:type="spellStart"/>
      <w:r>
        <w:t>vvcden</w:t>
      </w:r>
      <w:proofErr w:type="spellEnd"/>
      <w:r>
        <w:t xml:space="preserve"> ibarettir. Asansörlü ve kaloriferli meskenin </w:t>
      </w:r>
      <w:proofErr w:type="spellStart"/>
      <w:r>
        <w:t>Icl</w:t>
      </w:r>
      <w:proofErr w:type="spellEnd"/>
      <w:r>
        <w:t xml:space="preserve"> lüks döşelidir Kooperatif </w:t>
      </w:r>
      <w:r>
        <w:t xml:space="preserve">olduğu </w:t>
      </w:r>
      <w:proofErr w:type="spellStart"/>
      <w:r>
        <w:t>Idn</w:t>
      </w:r>
      <w:proofErr w:type="spellEnd"/>
      <w:r>
        <w:t xml:space="preserve"> ortak </w:t>
      </w:r>
      <w:proofErr w:type="gramStart"/>
      <w:r>
        <w:t>mekanlar</w:t>
      </w:r>
      <w:proofErr w:type="gramEnd"/>
      <w:r>
        <w:t xml:space="preserve"> ve </w:t>
      </w:r>
      <w:proofErr w:type="spellStart"/>
      <w:r>
        <w:t>cocuk</w:t>
      </w:r>
      <w:proofErr w:type="spellEnd"/>
      <w:r>
        <w:t xml:space="preserve"> parkı mevcuttur. Belediye sınırları ve İmar planı İçinde, borçlu hissesi tamdır.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shd w:val="clear" w:color="auto" w:fill="auto"/>
        <w:spacing w:before="0"/>
        <w:ind w:left="20" w:right="4400"/>
        <w:jc w:val="left"/>
      </w:pPr>
      <w:r>
        <w:t xml:space="preserve">Muhammen Bedeli: 110.000,00 TL Satış Saati: </w:t>
      </w:r>
      <w:proofErr w:type="gramStart"/>
      <w:r>
        <w:t>11:35</w:t>
      </w:r>
      <w:proofErr w:type="gramEnd"/>
      <w:r>
        <w:t xml:space="preserve"> - 11:40 Arası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numPr>
          <w:ilvl w:val="0"/>
          <w:numId w:val="2"/>
        </w:numPr>
        <w:shd w:val="clear" w:color="auto" w:fill="auto"/>
        <w:tabs>
          <w:tab w:val="left" w:pos="164"/>
        </w:tabs>
        <w:spacing w:before="0"/>
        <w:ind w:left="20"/>
      </w:pPr>
      <w:r>
        <w:t>Taşınmazın Tapu Kaydı, Hail Hazır Durumu, İmar Durumu: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shd w:val="clear" w:color="auto" w:fill="auto"/>
        <w:spacing w:before="0"/>
        <w:ind w:left="20" w:right="60"/>
      </w:pPr>
      <w:r>
        <w:t xml:space="preserve">Ordu III Fatsa </w:t>
      </w:r>
      <w:r>
        <w:t xml:space="preserve">İlçesi, </w:t>
      </w:r>
      <w:proofErr w:type="gramStart"/>
      <w:r>
        <w:t>M.K.P</w:t>
      </w:r>
      <w:proofErr w:type="gramEnd"/>
      <w:r>
        <w:t xml:space="preserve"> Mahallesi 8 ada, 26 parsel, 3 dit; 293 sayfada kayıtlı, 138,00 m2 arsada 794/6900 arsa paylı, </w:t>
      </w:r>
      <w:proofErr w:type="spellStart"/>
      <w:r>
        <w:t>l.kat</w:t>
      </w:r>
      <w:proofErr w:type="spellEnd"/>
      <w:r>
        <w:t xml:space="preserve">. 1 </w:t>
      </w:r>
      <w:proofErr w:type="spellStart"/>
      <w:r>
        <w:t>nolu</w:t>
      </w:r>
      <w:proofErr w:type="spellEnd"/>
      <w:r>
        <w:t xml:space="preserve"> bağımsız bölüm mesken vasfında taşınmaz Bağımsız bölümün bulunduğu taşınmaz zemin katta %100 pasajlı </w:t>
      </w:r>
      <w:proofErr w:type="gramStart"/>
      <w:r>
        <w:t>dükkanlar</w:t>
      </w:r>
      <w:proofErr w:type="gramEnd"/>
      <w:r>
        <w:t xml:space="preserve">. 1 normal katta kuaför </w:t>
      </w:r>
      <w:r>
        <w:t xml:space="preserve">salonu, 4 normal kat meşen ve işyeri olarak toplam 6 katlı betonarme karkas </w:t>
      </w:r>
      <w:proofErr w:type="spellStart"/>
      <w:r>
        <w:t>ücüncü</w:t>
      </w:r>
      <w:proofErr w:type="spellEnd"/>
      <w:r>
        <w:t xml:space="preserve"> sınıf A grubu yapıdır. Satışa konu bağımsız bölüm taşınmaz brüt 125,00 m2 </w:t>
      </w:r>
      <w:proofErr w:type="spellStart"/>
      <w:r>
        <w:t>dir</w:t>
      </w:r>
      <w:proofErr w:type="spellEnd"/>
      <w:r>
        <w:t>. Belediye sınırları ve imar planı içinde, bordu hissesi tamdır.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shd w:val="clear" w:color="auto" w:fill="auto"/>
        <w:spacing w:before="0"/>
        <w:ind w:left="20" w:right="4400"/>
        <w:jc w:val="left"/>
      </w:pPr>
      <w:r>
        <w:t xml:space="preserve">Muhammen Bedeli: 100.000,00 TL </w:t>
      </w:r>
      <w:r>
        <w:t xml:space="preserve">Satış Saati: </w:t>
      </w:r>
      <w:proofErr w:type="gramStart"/>
      <w:r>
        <w:t>11:50</w:t>
      </w:r>
      <w:proofErr w:type="gramEnd"/>
      <w:r>
        <w:t>-11:55 Satış Şartları: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numPr>
          <w:ilvl w:val="0"/>
          <w:numId w:val="3"/>
        </w:numPr>
        <w:shd w:val="clear" w:color="auto" w:fill="auto"/>
        <w:tabs>
          <w:tab w:val="left" w:pos="183"/>
        </w:tabs>
        <w:spacing w:before="0"/>
        <w:ind w:left="20" w:right="60"/>
      </w:pPr>
      <w:r>
        <w:t xml:space="preserve">Birinci acık anırma 24.12.2012 günü yukarıda belirtilen saatler arasında FATSA İCRA MÜDÜRLÜĞÜ ÖNÜNDE adresinde acık artırma suretiyle yapılacaktır. </w:t>
      </w:r>
      <w:proofErr w:type="gramStart"/>
      <w:r>
        <w:t xml:space="preserve">Bu artırmada tahmin edilen değerin %60'ını ve </w:t>
      </w:r>
      <w:proofErr w:type="spellStart"/>
      <w:r>
        <w:t>rüchanlı</w:t>
      </w:r>
      <w:proofErr w:type="spellEnd"/>
      <w:r>
        <w:t xml:space="preserve"> alacaklılar </w:t>
      </w:r>
      <w:r>
        <w:t xml:space="preserve">varsa alacakları toplamını ve </w:t>
      </w:r>
      <w:proofErr w:type="spellStart"/>
      <w:r>
        <w:t>satıs</w:t>
      </w:r>
      <w:proofErr w:type="spellEnd"/>
      <w:r>
        <w:t xml:space="preserve"> ve paylaştırma giderlerini geçmek şartı İle İhale olunur Böyle bir bedele alıcı çıkmazsa I en </w:t>
      </w:r>
      <w:proofErr w:type="spellStart"/>
      <w:r>
        <w:t>cok</w:t>
      </w:r>
      <w:proofErr w:type="spellEnd"/>
      <w:r>
        <w:t xml:space="preserve"> artıranın taahhüdü saklı kalmak şartıyla 03.01.2013 günü FATSA İCRA MÜDÜRLÜĞÜ ÖNÜNDE adresinde yukarıda belirtilen saatler</w:t>
      </w:r>
      <w:r>
        <w:t xml:space="preserve"> arasında ikinci artırmaya çıkarılacaktır. </w:t>
      </w:r>
      <w:proofErr w:type="gramEnd"/>
      <w:r>
        <w:t xml:space="preserve">Bu artırmada da </w:t>
      </w:r>
      <w:proofErr w:type="spellStart"/>
      <w:r>
        <w:t>rüchanlı</w:t>
      </w:r>
      <w:proofErr w:type="spellEnd"/>
      <w:r>
        <w:t xml:space="preserve"> alacaklıların alacakları toplamını, </w:t>
      </w:r>
      <w:proofErr w:type="spellStart"/>
      <w:r>
        <w:t>satıs</w:t>
      </w:r>
      <w:proofErr w:type="spellEnd"/>
      <w:r>
        <w:t xml:space="preserve"> ve paylaştırma giderlerini geçmesi ve artırma bedelinin malın tahmin edilen kıymetinin %40'ını bulması lazımdır. Böyle bir bedelle alıcı çıkmazsa </w:t>
      </w:r>
      <w:proofErr w:type="spellStart"/>
      <w:r>
        <w:t>satıs</w:t>
      </w:r>
      <w:proofErr w:type="spellEnd"/>
      <w:r>
        <w:t xml:space="preserve"> talebi düşecektir.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numPr>
          <w:ilvl w:val="0"/>
          <w:numId w:val="3"/>
        </w:numPr>
        <w:shd w:val="clear" w:color="auto" w:fill="auto"/>
        <w:tabs>
          <w:tab w:val="left" w:pos="174"/>
        </w:tabs>
        <w:spacing w:before="0"/>
        <w:ind w:left="20" w:right="60"/>
      </w:pPr>
      <w:r>
        <w:t xml:space="preserve">Artırmaya iştirak edeceklerin, tahmin edilen kıymetin %20'sl nispetinde Türk Lirası </w:t>
      </w:r>
      <w:proofErr w:type="spellStart"/>
      <w:r>
        <w:t>pesın</w:t>
      </w:r>
      <w:proofErr w:type="spellEnd"/>
      <w:r>
        <w:t xml:space="preserve"> para veya bu miktar kadar milli bir bankanın teminat mektubunu (İcra Dairesi ve dosya numarası belirtilerek) vermeleri lazımdır. </w:t>
      </w:r>
      <w:proofErr w:type="spellStart"/>
      <w:r>
        <w:t>Satıs</w:t>
      </w:r>
      <w:proofErr w:type="spellEnd"/>
      <w:r>
        <w:t xml:space="preserve"> peşin </w:t>
      </w:r>
      <w:r>
        <w:t xml:space="preserve">para iledir. Alıcı istediğinde 10 günü geçmemek üzere mehil verilebilir. Katma değer vergisi, ihale damga vergisi, tahakkuk edecek tapu harcı satın alana alt olacaktır. Birikmiş emlak vergi borçları, </w:t>
      </w:r>
      <w:proofErr w:type="gramStart"/>
      <w:r>
        <w:t>tellaliye</w:t>
      </w:r>
      <w:proofErr w:type="gramEnd"/>
      <w:r>
        <w:t xml:space="preserve"> resmi </w:t>
      </w:r>
      <w:proofErr w:type="spellStart"/>
      <w:r>
        <w:t>satıs</w:t>
      </w:r>
      <w:proofErr w:type="spellEnd"/>
      <w:r>
        <w:t xml:space="preserve"> bedelinden ödenir. Tahliye ve </w:t>
      </w:r>
      <w:proofErr w:type="spellStart"/>
      <w:r>
        <w:t>tesi</w:t>
      </w:r>
      <w:r>
        <w:t>lm</w:t>
      </w:r>
      <w:proofErr w:type="spellEnd"/>
      <w:r>
        <w:t xml:space="preserve"> giderleri ihale alıcısına aittir.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numPr>
          <w:ilvl w:val="0"/>
          <w:numId w:val="3"/>
        </w:numPr>
        <w:shd w:val="clear" w:color="auto" w:fill="auto"/>
        <w:tabs>
          <w:tab w:val="left" w:pos="169"/>
        </w:tabs>
        <w:spacing w:before="0"/>
        <w:ind w:left="20" w:right="60"/>
      </w:pPr>
      <w:proofErr w:type="gramStart"/>
      <w:r>
        <w:t>ipotek</w:t>
      </w:r>
      <w:proofErr w:type="gramEnd"/>
      <w:r>
        <w:t xml:space="preserve"> sahibi alacaklılarla diğer ilgililerin O bu taşınmaz üzerindeki haklarını hususiyle faiz ve masrafa dair olan İddialarını dayanağı belgeler İle on </w:t>
      </w:r>
      <w:proofErr w:type="spellStart"/>
      <w:r>
        <w:t>bes</w:t>
      </w:r>
      <w:proofErr w:type="spellEnd"/>
      <w:r>
        <w:t xml:space="preserve"> gün içinde dairemize bildirmeleri lazımdır Aksi takdirde </w:t>
      </w:r>
      <w:r>
        <w:t xml:space="preserve">hakları tapu sicili İle sabit olmadıkça paylaştırmadan </w:t>
      </w:r>
      <w:proofErr w:type="spellStart"/>
      <w:r>
        <w:t>harlc</w:t>
      </w:r>
      <w:proofErr w:type="spellEnd"/>
      <w:r>
        <w:t xml:space="preserve"> bırakılacaktır.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numPr>
          <w:ilvl w:val="0"/>
          <w:numId w:val="3"/>
        </w:numPr>
        <w:shd w:val="clear" w:color="auto" w:fill="auto"/>
        <w:tabs>
          <w:tab w:val="left" w:pos="169"/>
        </w:tabs>
        <w:spacing w:before="0"/>
        <w:ind w:left="20" w:right="60"/>
      </w:pPr>
      <w:proofErr w:type="spellStart"/>
      <w:r>
        <w:t>Satıs</w:t>
      </w:r>
      <w:proofErr w:type="spellEnd"/>
      <w:r>
        <w:t xml:space="preserve"> bedeli hemen veya verilen mühlet İçinde ödenmezse İcra İflas Kanununun 133üncü maddesi gereğince İhale feshedilir, iki İhale arasındaki farktan ve %10 faizden alıcı ve kefil</w:t>
      </w:r>
      <w:r>
        <w:t xml:space="preserve">leri mesul tutulacak ve </w:t>
      </w:r>
      <w:proofErr w:type="spellStart"/>
      <w:r>
        <w:t>hlc</w:t>
      </w:r>
      <w:proofErr w:type="spellEnd"/>
      <w:r>
        <w:t xml:space="preserve"> bir hükme hacet kalmadan kendilerinden tahsil edilecektir.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20" w:right="60"/>
      </w:pPr>
      <w:r>
        <w:t xml:space="preserve">Şartname, ilan tarihinden itibaren herkesin görebilmesi </w:t>
      </w:r>
      <w:proofErr w:type="spellStart"/>
      <w:r>
        <w:t>idn</w:t>
      </w:r>
      <w:proofErr w:type="spellEnd"/>
      <w:r>
        <w:t xml:space="preserve"> dairede acık olup gideri verildiği takdirde isteyen alıcıya bir örneği gönderilebilir.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numPr>
          <w:ilvl w:val="0"/>
          <w:numId w:val="3"/>
        </w:numPr>
        <w:shd w:val="clear" w:color="auto" w:fill="auto"/>
        <w:tabs>
          <w:tab w:val="left" w:pos="183"/>
        </w:tabs>
        <w:spacing w:before="0"/>
        <w:ind w:left="20" w:right="60"/>
      </w:pPr>
      <w:r>
        <w:t>Satışa iştirak edenler</w:t>
      </w:r>
      <w:r>
        <w:t xml:space="preserve">in şartnameyi görmüş ve münderecatını kabul </w:t>
      </w:r>
      <w:proofErr w:type="spellStart"/>
      <w:r>
        <w:t>etmıs</w:t>
      </w:r>
      <w:proofErr w:type="spellEnd"/>
      <w:r>
        <w:t xml:space="preserve"> sayılacakları, başkaca bilgi almak isteyenlerin yukarıda yazılı dosya numarasıyla müdürlüğümüze başvurmaları İlan olunur.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shd w:val="clear" w:color="auto" w:fill="auto"/>
        <w:spacing w:before="0"/>
        <w:ind w:left="20"/>
      </w:pPr>
      <w:r>
        <w:t>" is bu ilan tebligat yapılamayan tüm ilgililere IİK. 127 md göre tebligat yerine ka</w:t>
      </w:r>
      <w:r>
        <w:t>im olmak üzere İlan olunur.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shd w:val="clear" w:color="auto" w:fill="auto"/>
        <w:spacing w:before="0"/>
        <w:ind w:left="20"/>
      </w:pPr>
      <w:r>
        <w:t xml:space="preserve">O İlgililer tabirine İrtifak hakkı sahipleri de </w:t>
      </w:r>
      <w:proofErr w:type="gramStart"/>
      <w:r>
        <w:t>dahildir</w:t>
      </w:r>
      <w:proofErr w:type="gramEnd"/>
      <w:r>
        <w:t>.</w:t>
      </w:r>
    </w:p>
    <w:p w:rsidR="002A137D" w:rsidRDefault="009E733B">
      <w:pPr>
        <w:pStyle w:val="Gvdemetni0"/>
        <w:framePr w:w="6336" w:h="11693" w:hRule="exact" w:wrap="none" w:vAnchor="page" w:hAnchor="page" w:x="2822" w:y="2798"/>
        <w:shd w:val="clear" w:color="auto" w:fill="auto"/>
        <w:spacing w:before="0"/>
        <w:ind w:left="20"/>
      </w:pPr>
      <w:r>
        <w:t>(İİK m. 126)</w:t>
      </w:r>
    </w:p>
    <w:p w:rsidR="002A137D" w:rsidRDefault="009E733B">
      <w:pPr>
        <w:pStyle w:val="Gvdemetni30"/>
        <w:framePr w:w="6336" w:h="199" w:hRule="exact" w:wrap="none" w:vAnchor="page" w:hAnchor="page" w:x="2822" w:y="14482"/>
        <w:shd w:val="clear" w:color="auto" w:fill="auto"/>
        <w:spacing w:line="130" w:lineRule="exact"/>
        <w:ind w:right="60"/>
      </w:pPr>
      <w:r>
        <w:t>Resmi İlanlar www.</w:t>
      </w:r>
      <w:proofErr w:type="spellStart"/>
      <w:r>
        <w:t>llan</w:t>
      </w:r>
      <w:proofErr w:type="spellEnd"/>
      <w:r>
        <w:t>.gov.</w:t>
      </w:r>
      <w:proofErr w:type="spellStart"/>
      <w:r>
        <w:t>tr’de</w:t>
      </w:r>
      <w:hyperlink r:id="rId7" w:history="1">
        <w:r>
          <w:rPr>
            <w:rStyle w:val="Kpr"/>
          </w:rPr>
          <w:t>www</w:t>
        </w:r>
        <w:proofErr w:type="spellEnd"/>
        <w:r>
          <w:rPr>
            <w:rStyle w:val="Kpr"/>
          </w:rPr>
          <w:t>.</w:t>
        </w:r>
        <w:proofErr w:type="spellStart"/>
        <w:r>
          <w:rPr>
            <w:rStyle w:val="Kpr"/>
          </w:rPr>
          <w:t>blk</w:t>
        </w:r>
        <w:proofErr w:type="spellEnd"/>
        <w:r>
          <w:rPr>
            <w:rStyle w:val="Kpr"/>
          </w:rPr>
          <w:t>.gov.tr</w:t>
        </w:r>
      </w:hyperlink>
      <w:r>
        <w:rPr>
          <w:rStyle w:val="Gvdemetni31"/>
          <w:b/>
          <w:bCs/>
        </w:rPr>
        <w:t xml:space="preserve"> </w:t>
      </w:r>
      <w:r>
        <w:rPr>
          <w:rStyle w:val="Gvdemetni31"/>
          <w:b/>
          <w:bCs/>
          <w:lang w:val="tr-TR"/>
        </w:rPr>
        <w:t>B-67765</w:t>
      </w:r>
    </w:p>
    <w:p w:rsidR="002A137D" w:rsidRDefault="002A137D">
      <w:pPr>
        <w:rPr>
          <w:sz w:val="2"/>
          <w:szCs w:val="2"/>
        </w:rPr>
      </w:pPr>
    </w:p>
    <w:sectPr w:rsidR="002A137D" w:rsidSect="002A137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3B" w:rsidRDefault="009E733B" w:rsidP="002A137D">
      <w:r>
        <w:separator/>
      </w:r>
    </w:p>
  </w:endnote>
  <w:endnote w:type="continuationSeparator" w:id="0">
    <w:p w:rsidR="009E733B" w:rsidRDefault="009E733B" w:rsidP="002A1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3B" w:rsidRDefault="009E733B"/>
  </w:footnote>
  <w:footnote w:type="continuationSeparator" w:id="0">
    <w:p w:rsidR="009E733B" w:rsidRDefault="009E73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7A1"/>
    <w:multiLevelType w:val="multilevel"/>
    <w:tmpl w:val="D48A46F6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EE58D8"/>
    <w:multiLevelType w:val="multilevel"/>
    <w:tmpl w:val="2C1CB72C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E26D74"/>
    <w:multiLevelType w:val="multilevel"/>
    <w:tmpl w:val="7E7E1580"/>
    <w:lvl w:ilvl="0">
      <w:start w:val="5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137D"/>
    <w:rsid w:val="001D2FF9"/>
    <w:rsid w:val="002A137D"/>
    <w:rsid w:val="009E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137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A137D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2A137D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2"/>
      <w:szCs w:val="32"/>
      <w:u w:val="none"/>
    </w:rPr>
  </w:style>
  <w:style w:type="character" w:customStyle="1" w:styleId="Balk1-2ptbolukbraklyor">
    <w:name w:val="Başlık #1 + -2 pt boşluk bırakılıyor"/>
    <w:basedOn w:val="Balk1"/>
    <w:rsid w:val="002A137D"/>
    <w:rPr>
      <w:color w:val="000000"/>
      <w:spacing w:val="-48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2A137D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2"/>
      <w:szCs w:val="32"/>
      <w:u w:val="none"/>
    </w:rPr>
  </w:style>
  <w:style w:type="character" w:customStyle="1" w:styleId="Gvdemetni">
    <w:name w:val="Gövde metni_"/>
    <w:basedOn w:val="VarsaylanParagrafYazTipi"/>
    <w:link w:val="Gvdemetni0"/>
    <w:rsid w:val="002A13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Gvdemetni3">
    <w:name w:val="Gövde metni (3)_"/>
    <w:basedOn w:val="VarsaylanParagrafYazTipi"/>
    <w:link w:val="Gvdemetni30"/>
    <w:rsid w:val="002A137D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Gvdemetni31">
    <w:name w:val="Gövde metni (3)"/>
    <w:basedOn w:val="Gvdemetni3"/>
    <w:rsid w:val="002A137D"/>
    <w:rPr>
      <w:color w:val="000000"/>
      <w:w w:val="100"/>
      <w:position w:val="0"/>
      <w:u w:val="single"/>
      <w:lang w:val="en-US"/>
    </w:rPr>
  </w:style>
  <w:style w:type="paragraph" w:customStyle="1" w:styleId="Balk10">
    <w:name w:val="Başlık #1"/>
    <w:basedOn w:val="Normal"/>
    <w:link w:val="Balk1"/>
    <w:rsid w:val="002A137D"/>
    <w:pPr>
      <w:shd w:val="clear" w:color="auto" w:fill="FFFFFF"/>
      <w:spacing w:line="346" w:lineRule="exact"/>
      <w:jc w:val="center"/>
      <w:outlineLvl w:val="0"/>
    </w:pPr>
    <w:rPr>
      <w:rFonts w:ascii="Calibri" w:eastAsia="Calibri" w:hAnsi="Calibri" w:cs="Calibri"/>
      <w:b/>
      <w:bCs/>
      <w:spacing w:val="-9"/>
      <w:sz w:val="32"/>
      <w:szCs w:val="32"/>
    </w:rPr>
  </w:style>
  <w:style w:type="paragraph" w:customStyle="1" w:styleId="Gvdemetni20">
    <w:name w:val="Gövde metni (2)"/>
    <w:basedOn w:val="Normal"/>
    <w:link w:val="Gvdemetni2"/>
    <w:rsid w:val="002A137D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pacing w:val="-9"/>
      <w:sz w:val="32"/>
      <w:szCs w:val="32"/>
    </w:rPr>
  </w:style>
  <w:style w:type="paragraph" w:customStyle="1" w:styleId="Gvdemetni0">
    <w:name w:val="Gövde metni"/>
    <w:basedOn w:val="Normal"/>
    <w:link w:val="Gvdemetni"/>
    <w:rsid w:val="002A137D"/>
    <w:pPr>
      <w:shd w:val="clear" w:color="auto" w:fill="FFFFFF"/>
      <w:spacing w:before="120" w:line="139" w:lineRule="exact"/>
      <w:jc w:val="both"/>
    </w:pPr>
    <w:rPr>
      <w:rFonts w:ascii="Calibri" w:eastAsia="Calibri" w:hAnsi="Calibri" w:cs="Calibri"/>
      <w:spacing w:val="-5"/>
      <w:sz w:val="13"/>
      <w:szCs w:val="13"/>
    </w:rPr>
  </w:style>
  <w:style w:type="paragraph" w:customStyle="1" w:styleId="Gvdemetni30">
    <w:name w:val="Gövde metni (3)"/>
    <w:basedOn w:val="Normal"/>
    <w:link w:val="Gvdemetni3"/>
    <w:rsid w:val="002A137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pacing w:val="1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2012-11-09T08:32:00Z</dcterms:created>
  <dcterms:modified xsi:type="dcterms:W3CDTF">2012-11-09T08:33:00Z</dcterms:modified>
</cp:coreProperties>
</file>