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9F" w:rsidRDefault="0087315E">
      <w:pPr>
        <w:pStyle w:val="Balk10"/>
        <w:framePr w:w="7930" w:h="1454" w:hRule="exact" w:wrap="none" w:vAnchor="page" w:hAnchor="page" w:x="1946" w:y="1587"/>
        <w:shd w:val="clear" w:color="auto" w:fill="auto"/>
        <w:spacing w:after="0" w:line="250" w:lineRule="exact"/>
        <w:ind w:right="180"/>
      </w:pPr>
      <w:bookmarkStart w:id="0" w:name="bookmark0"/>
      <w:r>
        <w:t>GAZİANTEP BÜYÜKŞEHİR BELEDİYE BAŞKANLIĞINDAN</w:t>
      </w:r>
      <w:bookmarkEnd w:id="0"/>
    </w:p>
    <w:p w:rsidR="00AF6C9F" w:rsidRDefault="0087315E">
      <w:pPr>
        <w:pStyle w:val="Gvdemetni20"/>
        <w:framePr w:w="7930" w:h="1454" w:hRule="exact" w:wrap="none" w:vAnchor="page" w:hAnchor="page" w:x="1946" w:y="1587"/>
        <w:shd w:val="clear" w:color="auto" w:fill="auto"/>
        <w:tabs>
          <w:tab w:val="left" w:leader="hyphen" w:pos="7781"/>
        </w:tabs>
        <w:spacing w:before="0" w:after="112" w:line="200" w:lineRule="exact"/>
      </w:pPr>
      <w:r>
        <w:tab/>
      </w:r>
    </w:p>
    <w:p w:rsidR="00AF6C9F" w:rsidRDefault="0087315E">
      <w:pPr>
        <w:pStyle w:val="Gvdemetni30"/>
        <w:framePr w:w="7930" w:h="1454" w:hRule="exact" w:wrap="none" w:vAnchor="page" w:hAnchor="page" w:x="1946" w:y="1587"/>
        <w:shd w:val="clear" w:color="auto" w:fill="auto"/>
        <w:spacing w:before="0" w:after="82" w:line="140" w:lineRule="exact"/>
        <w:ind w:left="240"/>
      </w:pPr>
      <w:r>
        <w:t xml:space="preserve">&gt;' </w:t>
      </w:r>
      <w:r>
        <w:rPr>
          <w:rStyle w:val="Gvdemetni31"/>
          <w:b/>
          <w:bCs/>
        </w:rPr>
        <w:t xml:space="preserve">1- İHALENİN </w:t>
      </w:r>
      <w:proofErr w:type="gramStart"/>
      <w:r>
        <w:rPr>
          <w:rStyle w:val="Gvdemetni31"/>
          <w:b/>
          <w:bCs/>
        </w:rPr>
        <w:t>KONUSU :</w:t>
      </w:r>
      <w:proofErr w:type="gramEnd"/>
    </w:p>
    <w:p w:rsidR="00AF6C9F" w:rsidRDefault="0087315E">
      <w:pPr>
        <w:pStyle w:val="Gvdemetni0"/>
        <w:framePr w:w="7930" w:h="1454" w:hRule="exact" w:wrap="none" w:vAnchor="page" w:hAnchor="page" w:x="1946" w:y="1587"/>
        <w:shd w:val="clear" w:color="auto" w:fill="auto"/>
        <w:tabs>
          <w:tab w:val="left" w:pos="6250"/>
        </w:tabs>
        <w:spacing w:before="0" w:after="0"/>
        <w:ind w:left="240" w:right="40" w:firstLine="0"/>
      </w:pPr>
      <w:r>
        <w:t xml:space="preserve">| Mülkiyeti Belediyemize ait tapunun Oğuzeli İlçesi, </w:t>
      </w:r>
      <w:proofErr w:type="spellStart"/>
      <w:r>
        <w:t>Körkün</w:t>
      </w:r>
      <w:proofErr w:type="spellEnd"/>
      <w:r>
        <w:t xml:space="preserve"> Mahallesinde kayıtlı, aşağıda pafta, ada, parsel numarası, imar durumu, M2 rayiç bedeli ile toplam muhammen bedeli ve geçici teminat tutarı belirtilen taşınmazın satışı işi</w:t>
      </w:r>
      <w:r>
        <w:softHyphen/>
        <w:t>dir.</w:t>
      </w:r>
      <w:r>
        <w:tab/>
        <w:t>/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629"/>
        <w:gridCol w:w="888"/>
        <w:gridCol w:w="523"/>
        <w:gridCol w:w="571"/>
        <w:gridCol w:w="778"/>
        <w:gridCol w:w="864"/>
        <w:gridCol w:w="835"/>
        <w:gridCol w:w="1325"/>
        <w:gridCol w:w="1056"/>
      </w:tblGrid>
      <w:tr w:rsidR="00AF6C9F">
        <w:trPr>
          <w:trHeight w:hRule="exact" w:val="61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60" w:line="140" w:lineRule="exact"/>
              <w:ind w:left="60" w:firstLine="0"/>
              <w:jc w:val="left"/>
            </w:pPr>
            <w:r>
              <w:rPr>
                <w:rStyle w:val="GvdemetniKaln0ptbolukbraklyor"/>
              </w:rPr>
              <w:t>Sıra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60" w:after="0" w:line="140" w:lineRule="exact"/>
              <w:ind w:left="60" w:firstLine="0"/>
              <w:jc w:val="left"/>
            </w:pPr>
            <w:r>
              <w:rPr>
                <w:rStyle w:val="GvdemetniKaln0ptbolukbraklyor"/>
              </w:rPr>
              <w:t>No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left="80" w:firstLine="0"/>
              <w:jc w:val="left"/>
            </w:pPr>
            <w:r>
              <w:rPr>
                <w:rStyle w:val="GvdemetniKaln0ptbolukbraklyor"/>
              </w:rPr>
              <w:t>Mahalle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Pafta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60" w:line="140" w:lineRule="exact"/>
              <w:ind w:firstLine="0"/>
              <w:jc w:val="center"/>
            </w:pPr>
            <w:proofErr w:type="spellStart"/>
            <w:r>
              <w:rPr>
                <w:rStyle w:val="GvdemetniKaln0ptbolukbraklyor"/>
              </w:rPr>
              <w:t>Yüzölçüm</w:t>
            </w:r>
            <w:proofErr w:type="spellEnd"/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m2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6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İmar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6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Durumu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202" w:lineRule="exact"/>
              <w:ind w:firstLine="0"/>
            </w:pPr>
            <w:r>
              <w:rPr>
                <w:rStyle w:val="GvdemetniKaln0ptbolukbraklyor"/>
              </w:rPr>
              <w:t>Rayiç Bedeli m2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GvdemetniKaln0ptbolukbraklyor"/>
              </w:rPr>
              <w:t>Toplam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GvdemetniKaln0ptbolukbraklyor"/>
              </w:rPr>
              <w:t>Muhammen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GvdemetniKaln0ptbolukbraklyor"/>
              </w:rPr>
              <w:t>Bedeli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Geçici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Kaln0ptbolukbraklyor"/>
              </w:rPr>
              <w:t>Teminat</w:t>
            </w:r>
          </w:p>
        </w:tc>
      </w:tr>
      <w:tr w:rsidR="00AF6C9F">
        <w:trPr>
          <w:trHeight w:hRule="exact" w:val="682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left="60" w:firstLine="0"/>
              <w:jc w:val="left"/>
            </w:pPr>
            <w:r>
              <w:rPr>
                <w:rStyle w:val="Gvdemetni1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left="80" w:firstLine="0"/>
              <w:jc w:val="left"/>
            </w:pPr>
            <w:proofErr w:type="spellStart"/>
            <w:r>
              <w:rPr>
                <w:rStyle w:val="Gvdemetni1"/>
              </w:rPr>
              <w:t>Körkün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038b-04d-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4d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left="140" w:firstLine="0"/>
              <w:jc w:val="left"/>
            </w:pPr>
            <w:r>
              <w:rPr>
                <w:rStyle w:val="Gvdemetni1"/>
              </w:rPr>
              <w:t>542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21.158,44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Gvdemetni1"/>
              </w:rPr>
              <w:t>Konut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proofErr w:type="gramStart"/>
            <w:r>
              <w:rPr>
                <w:rStyle w:val="Gvdemetni1"/>
              </w:rPr>
              <w:t>(</w:t>
            </w:r>
            <w:proofErr w:type="gramEnd"/>
            <w:r>
              <w:rPr>
                <w:rStyle w:val="Gvdemetni1"/>
              </w:rPr>
              <w:t>E:0,50</w:t>
            </w:r>
          </w:p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97" w:lineRule="exact"/>
              <w:ind w:firstLine="0"/>
              <w:jc w:val="center"/>
            </w:pPr>
            <w:proofErr w:type="spellStart"/>
            <w:r>
              <w:rPr>
                <w:rStyle w:val="Gvdemetni1"/>
              </w:rPr>
              <w:t>hmax</w:t>
            </w:r>
            <w:proofErr w:type="spellEnd"/>
            <w:r>
              <w:rPr>
                <w:rStyle w:val="Gvdemetni1"/>
              </w:rPr>
              <w:t>:6,50</w:t>
            </w:r>
            <w:proofErr w:type="gramStart"/>
            <w:r>
              <w:rPr>
                <w:rStyle w:val="Gvdemetni1"/>
              </w:rPr>
              <w:t>)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</w:pPr>
            <w:r>
              <w:rPr>
                <w:rStyle w:val="Gvdemetni1"/>
              </w:rPr>
              <w:t>60,00.-TL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1.269.506,40.- TL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C9F" w:rsidRDefault="0087315E">
            <w:pPr>
              <w:pStyle w:val="Gvdemetni0"/>
              <w:framePr w:w="7824" w:h="1296" w:wrap="none" w:vAnchor="page" w:hAnchor="page" w:x="2047" w:y="3252"/>
              <w:shd w:val="clear" w:color="auto" w:fill="auto"/>
              <w:spacing w:before="0" w:after="0" w:line="140" w:lineRule="exact"/>
              <w:ind w:firstLine="0"/>
              <w:jc w:val="center"/>
            </w:pPr>
            <w:r>
              <w:rPr>
                <w:rStyle w:val="Gvdemetni1"/>
              </w:rPr>
              <w:t>38.085,19.-TL</w:t>
            </w:r>
          </w:p>
        </w:tc>
      </w:tr>
    </w:tbl>
    <w:p w:rsidR="00AF6C9F" w:rsidRDefault="0087315E">
      <w:pPr>
        <w:pStyle w:val="Gvdemetni30"/>
        <w:framePr w:w="7930" w:h="10790" w:hRule="exact" w:wrap="none" w:vAnchor="page" w:hAnchor="page" w:x="1946" w:y="4721"/>
        <w:shd w:val="clear" w:color="auto" w:fill="auto"/>
        <w:spacing w:before="0" w:after="87" w:line="140" w:lineRule="exact"/>
        <w:ind w:left="240"/>
      </w:pPr>
      <w:r>
        <w:rPr>
          <w:rStyle w:val="Gvdemetni31"/>
          <w:b/>
          <w:bCs/>
        </w:rPr>
        <w:t>2- İHALENİN YAPILIŞ ŞEKLİ: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282"/>
        <w:ind w:left="240" w:right="40" w:firstLine="0"/>
      </w:pPr>
      <w:r>
        <w:t>İhale konusu satış, 2886 Sayılı Devlet İhale Yasasının 35. Maddesinin ( c ) fıkrası gereğince açık teklif usulü ■</w:t>
      </w:r>
      <w:proofErr w:type="spellStart"/>
      <w:r>
        <w:t>ırtırma</w:t>
      </w:r>
      <w:proofErr w:type="spellEnd"/>
      <w:r>
        <w:t xml:space="preserve"> suretiyle ihale yapılacaktır.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shd w:val="clear" w:color="auto" w:fill="auto"/>
        <w:spacing w:before="0" w:after="74" w:line="140" w:lineRule="exact"/>
        <w:ind w:left="440"/>
        <w:jc w:val="left"/>
      </w:pPr>
      <w:r>
        <w:rPr>
          <w:rStyle w:val="Gvdemetni31"/>
          <w:b/>
          <w:bCs/>
        </w:rPr>
        <w:t>1</w:t>
      </w:r>
      <w:r w:rsidR="006D2196">
        <w:rPr>
          <w:rStyle w:val="Gvdemetni31"/>
          <w:b/>
          <w:bCs/>
        </w:rPr>
        <w:t>H</w:t>
      </w:r>
      <w:r>
        <w:rPr>
          <w:rStyle w:val="Gvdemetni31"/>
          <w:b/>
          <w:bCs/>
        </w:rPr>
        <w:t>ALE ŞARTNAMESİNİN TEMİNİ ve BEDELİ: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tabs>
          <w:tab w:val="left" w:pos="6619"/>
        </w:tabs>
        <w:spacing w:before="0" w:after="166" w:line="197" w:lineRule="exact"/>
        <w:ind w:left="240" w:right="40" w:firstLine="0"/>
      </w:pPr>
      <w:proofErr w:type="gramStart"/>
      <w:r>
        <w:t>ihaleye</w:t>
      </w:r>
      <w:proofErr w:type="gramEnd"/>
      <w:r>
        <w:t xml:space="preserve"> iştirak edecek gerçek ve tüzel kişiler ihale şartnamesini 100,00.- TL karşılığında Belediyemiz İhale Alım Satım Şube Müdürlüğünden temin edebilirler.</w:t>
      </w:r>
      <w:r>
        <w:tab/>
        <w:t>,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numPr>
          <w:ilvl w:val="0"/>
          <w:numId w:val="1"/>
        </w:numPr>
        <w:shd w:val="clear" w:color="auto" w:fill="auto"/>
        <w:tabs>
          <w:tab w:val="left" w:pos="427"/>
        </w:tabs>
        <w:spacing w:before="0" w:after="65" w:line="140" w:lineRule="exact"/>
        <w:ind w:left="240"/>
      </w:pPr>
      <w:r>
        <w:rPr>
          <w:rStyle w:val="Gvdemetni31"/>
          <w:b/>
          <w:bCs/>
        </w:rPr>
        <w:t>GEÇİCİ TEMİNAT MİKTARI: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0" w:line="197" w:lineRule="exact"/>
        <w:ind w:left="240" w:right="40" w:firstLine="0"/>
      </w:pPr>
      <w:r>
        <w:t xml:space="preserve">Yukarıda belirtilen satışı yapılacak taşınmaza ait % 3 Geçici teminatını Türk Lirası olarak Belediyemiz Veznesine nakden yatırılabileceği gibi T.Vakıflar Bankası Şehitkamil Şubesi IBAN NO:TR </w:t>
      </w:r>
      <w:proofErr w:type="gramStart"/>
      <w:r>
        <w:t>220001500158007290404601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Belediyemiz hesabına da yatırılabilir veya süresiz teminat mektubu ya da devlet tahvilleri ve hazine kefa</w:t>
      </w:r>
      <w:r>
        <w:softHyphen/>
        <w:t>letine haiz tahvil olarak verilebilir.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124" w:line="197" w:lineRule="exact"/>
        <w:ind w:left="240" w:right="40" w:firstLine="0"/>
      </w:pPr>
      <w:r>
        <w:t xml:space="preserve">Geçici teminat, ihale esnasında yapılacak artırma neticesinde teklif edilen bedelin %3'ü oranına tamamlatıla- </w:t>
      </w:r>
      <w:proofErr w:type="spellStart"/>
      <w:r>
        <w:t>caktır</w:t>
      </w:r>
      <w:proofErr w:type="spellEnd"/>
      <w:r>
        <w:t>.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162"/>
        <w:ind w:left="240" w:right="40" w:firstLine="0"/>
      </w:pPr>
      <w:r>
        <w:t>İhale Komisyonu (Encümeni) tarafından istenen % 3 geçici teminatı vermeyenler veya tamamlamayanlar ise İhale Salonundan derhal çıkarılacaktır.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244" w:line="140" w:lineRule="exact"/>
        <w:ind w:left="240" w:firstLine="0"/>
      </w:pPr>
      <w:proofErr w:type="gramStart"/>
      <w:r>
        <w:t>ihaleye</w:t>
      </w:r>
      <w:proofErr w:type="gramEnd"/>
      <w:r>
        <w:t xml:space="preserve"> % 3 geçici teminatı tamamlayanlar arasında devam ettirilir.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65" w:line="140" w:lineRule="exact"/>
        <w:ind w:left="240"/>
      </w:pPr>
      <w:r>
        <w:rPr>
          <w:rStyle w:val="Gvdemetni31"/>
          <w:b/>
          <w:bCs/>
        </w:rPr>
        <w:t>İHALENİN SAATİ, YERİ ve EVRAKLARIN TESLİM SÜRESİ: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0" w:line="197" w:lineRule="exact"/>
        <w:ind w:left="240" w:right="40" w:firstLine="0"/>
      </w:pPr>
      <w:r>
        <w:t xml:space="preserve">Söz konusu taşınmazların satış ihalesi </w:t>
      </w:r>
      <w:r>
        <w:rPr>
          <w:rStyle w:val="GvdemetniKaln0ptbolukbraklyor0"/>
        </w:rPr>
        <w:t xml:space="preserve">19.02.2013 Salı günü saat 14.00'da </w:t>
      </w:r>
      <w:r>
        <w:t>Gaziantep Büyükşehir Belediyesi Encümen Toplantı Salonunda İhale Komisyonunca (Encümenince) yapılacaktır.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166" w:line="197" w:lineRule="exact"/>
        <w:ind w:left="240" w:right="40" w:firstLine="0"/>
      </w:pPr>
      <w:r>
        <w:t xml:space="preserve">İhaleye iştirak edeceklerin, aşağıda istediğimiz belgelerle birlikte İhale Alım Satım Şube Müdürlüğüne en geç </w:t>
      </w:r>
      <w:r>
        <w:rPr>
          <w:rStyle w:val="GvdemetniKaln0ptbolukbraklyor0"/>
        </w:rPr>
        <w:t xml:space="preserve">18.02.2013 Pazartesi günü </w:t>
      </w:r>
      <w:r>
        <w:t>mesai bitimine kadar başvuruda bulunmaları gerekmektedir. Belirtilen gün ve saatten sonra yapılan başvurular kesinlikle kabul edilmeyecektir.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110" w:line="140" w:lineRule="exact"/>
        <w:ind w:left="240"/>
      </w:pPr>
      <w:r>
        <w:rPr>
          <w:rStyle w:val="Gvdemetni31"/>
          <w:b/>
          <w:bCs/>
        </w:rPr>
        <w:t>İHALEYE GİREBİLME ŞARTLARI: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79" w:line="140" w:lineRule="exact"/>
        <w:ind w:left="240" w:firstLine="0"/>
      </w:pPr>
      <w:r>
        <w:t>Belediyemizce yapılacak olan ihaleye katılacak olan gerçek ve tüzel kişilerde aşağıdaki şartlar aranır.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numPr>
          <w:ilvl w:val="0"/>
          <w:numId w:val="2"/>
        </w:numPr>
        <w:shd w:val="clear" w:color="auto" w:fill="auto"/>
        <w:tabs>
          <w:tab w:val="left" w:pos="451"/>
        </w:tabs>
        <w:spacing w:before="0" w:after="0" w:line="197" w:lineRule="exact"/>
        <w:ind w:left="240"/>
      </w:pPr>
      <w:r>
        <w:t>İstekli gerçek kişi ise;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197" w:lineRule="exact"/>
        <w:ind w:left="240" w:firstLine="0"/>
      </w:pPr>
      <w:r>
        <w:t>Kanuni ikametgâhı olması,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0" w:line="197" w:lineRule="exact"/>
        <w:ind w:left="240" w:firstLine="0"/>
      </w:pPr>
      <w:r>
        <w:t>Türkiye'de tebligat için adres göstermesi, varsa telefonunu bildirmesi,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197" w:lineRule="exact"/>
        <w:ind w:left="240" w:firstLine="0"/>
      </w:pPr>
      <w:r>
        <w:t>Vekâleten iştirak ediyorsa yetkili olduğuna dair Noterden vekâletname,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197" w:lineRule="exact"/>
        <w:ind w:left="240" w:firstLine="0"/>
      </w:pPr>
      <w:r>
        <w:t xml:space="preserve">İhaleye iştirak eden taraflardan her sayfası ayrı </w:t>
      </w:r>
      <w:proofErr w:type="spellStart"/>
      <w:r>
        <w:t>ayrı</w:t>
      </w:r>
      <w:proofErr w:type="spellEnd"/>
      <w:r>
        <w:t xml:space="preserve"> imzalanmış şartname,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197" w:lineRule="exact"/>
        <w:ind w:left="240" w:firstLine="0"/>
      </w:pPr>
      <w:r>
        <w:t>Noterden tasdikli imza sirküleri,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0" w:line="197" w:lineRule="exact"/>
        <w:ind w:left="240" w:firstLine="0"/>
      </w:pPr>
      <w:r>
        <w:t>Nüfus Cüzdanı Fotokopisi,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70"/>
        </w:tabs>
        <w:spacing w:before="0" w:after="0" w:line="197" w:lineRule="exact"/>
        <w:ind w:left="240" w:firstLine="0"/>
      </w:pPr>
      <w:r>
        <w:t>Satış şartnamesi satın aldığını belirten makbuz aslı,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120" w:line="197" w:lineRule="exact"/>
        <w:ind w:left="240" w:right="1800" w:firstLine="0"/>
        <w:jc w:val="left"/>
      </w:pPr>
      <w:r>
        <w:t xml:space="preserve">Geçici teminatın ödendiğine dair makbuz veya Limit </w:t>
      </w:r>
      <w:proofErr w:type="gramStart"/>
      <w:r>
        <w:t>Dahili</w:t>
      </w:r>
      <w:proofErr w:type="gramEnd"/>
      <w:r>
        <w:t xml:space="preserve"> Banka Teminat Mektubu, </w:t>
      </w:r>
      <w:r>
        <w:rPr>
          <w:rStyle w:val="GvdemetniKaln0ptbolukbraklyor0"/>
        </w:rPr>
        <w:t xml:space="preserve">ı) </w:t>
      </w:r>
      <w:r>
        <w:t>Büyükşehir Belediyesine borcu olmadığına dair belge,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numPr>
          <w:ilvl w:val="0"/>
          <w:numId w:val="2"/>
        </w:numPr>
        <w:shd w:val="clear" w:color="auto" w:fill="auto"/>
        <w:tabs>
          <w:tab w:val="left" w:pos="437"/>
        </w:tabs>
        <w:spacing w:before="0" w:after="0" w:line="197" w:lineRule="exact"/>
        <w:ind w:left="240"/>
      </w:pPr>
      <w:r>
        <w:t>İstekli tüzel kişilik ise;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75"/>
        </w:tabs>
        <w:spacing w:before="0" w:after="0" w:line="197" w:lineRule="exact"/>
        <w:ind w:left="440" w:right="40"/>
        <w:jc w:val="left"/>
      </w:pPr>
      <w:r>
        <w:t>İdare merkezinin bulunduğu yerin mahkemesinden veya siciline kayıtlı bulunduğu Ticaret Odasından veya diğer resmi makamdan şirketin siciline kayıtlı ve halen faaliyette olduğuna dair ihale yılı içinde alınmış belge,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66"/>
        </w:tabs>
        <w:spacing w:before="0" w:after="0" w:line="197" w:lineRule="exact"/>
        <w:ind w:left="440" w:right="40"/>
        <w:jc w:val="left"/>
      </w:pPr>
      <w:r>
        <w:t>Şirketin imza ve yetki sirkülerinin veya şirketin adına girişimde bulunacak (İhaleye girecek) kimse veya kimselerin bu şirketin vekili olduğuna dair noterden onaylı vekâletname,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61"/>
        </w:tabs>
        <w:spacing w:before="0" w:after="0" w:line="197" w:lineRule="exact"/>
        <w:ind w:left="240" w:firstLine="0"/>
      </w:pPr>
      <w:r>
        <w:t>Türkiye'de tebligat için adres göstermesi ve telefon bildirmesi,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70"/>
        </w:tabs>
        <w:spacing w:before="0" w:after="0" w:line="197" w:lineRule="exact"/>
        <w:ind w:left="440" w:right="40"/>
        <w:jc w:val="left"/>
      </w:pPr>
      <w:r>
        <w:t>Şartnamede belirtilen geçici teminatın ödendiğine dair makbuz veya belge veya teminat mektubu, Devlet Tahvili, Hazine Kefaletine haiz tahviller kabul edilir.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70"/>
        </w:tabs>
        <w:spacing w:before="0" w:after="0" w:line="197" w:lineRule="exact"/>
        <w:ind w:left="240" w:firstLine="0"/>
      </w:pPr>
      <w:r>
        <w:t xml:space="preserve">İhaleye iştirak eden tarafından her sahifesi ayrı </w:t>
      </w:r>
      <w:proofErr w:type="spellStart"/>
      <w:r>
        <w:t>ayrı</w:t>
      </w:r>
      <w:proofErr w:type="spellEnd"/>
      <w:r>
        <w:t xml:space="preserve"> imzalanmış şartname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70"/>
        </w:tabs>
        <w:spacing w:before="0" w:after="0" w:line="197" w:lineRule="exact"/>
        <w:ind w:left="240" w:firstLine="0"/>
      </w:pPr>
      <w:r>
        <w:t>Şartname bedelinin ödendiğine dair makbuz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numPr>
          <w:ilvl w:val="0"/>
          <w:numId w:val="4"/>
        </w:numPr>
        <w:shd w:val="clear" w:color="auto" w:fill="auto"/>
        <w:tabs>
          <w:tab w:val="left" w:pos="475"/>
        </w:tabs>
        <w:spacing w:before="0" w:after="0" w:line="197" w:lineRule="exact"/>
        <w:ind w:left="240" w:firstLine="0"/>
      </w:pPr>
      <w:r>
        <w:t>Büyükşehir Belediyesine borcu olmadığına dair belge,</w:t>
      </w:r>
    </w:p>
    <w:p w:rsidR="00AF6C9F" w:rsidRDefault="0087315E">
      <w:pPr>
        <w:pStyle w:val="Gvdemetni0"/>
        <w:framePr w:w="7930" w:h="10790" w:hRule="exact" w:wrap="none" w:vAnchor="page" w:hAnchor="page" w:x="1946" w:y="4721"/>
        <w:shd w:val="clear" w:color="auto" w:fill="auto"/>
        <w:spacing w:before="0" w:after="89" w:line="140" w:lineRule="exact"/>
        <w:ind w:left="440" w:firstLine="0"/>
        <w:jc w:val="left"/>
      </w:pPr>
      <w:r>
        <w:t>İhaleye iştirak edeceklere duyurulur.</w:t>
      </w:r>
    </w:p>
    <w:p w:rsidR="00AF6C9F" w:rsidRDefault="0087315E">
      <w:pPr>
        <w:pStyle w:val="Gvdemetni30"/>
        <w:framePr w:w="7930" w:h="10790" w:hRule="exact" w:wrap="none" w:vAnchor="page" w:hAnchor="page" w:x="1946" w:y="4721"/>
        <w:shd w:val="clear" w:color="auto" w:fill="auto"/>
        <w:spacing w:before="0" w:after="0" w:line="160" w:lineRule="exact"/>
        <w:ind w:right="40"/>
        <w:jc w:val="right"/>
      </w:pPr>
      <w:r>
        <w:rPr>
          <w:rStyle w:val="Gvdemetni3Calibri8ptKalnDeiltalik0ptbolukbraklyor"/>
        </w:rPr>
        <w:t>B: 6748</w:t>
      </w:r>
      <w: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AF6C9F" w:rsidRDefault="0087315E">
      <w:pPr>
        <w:pStyle w:val="Gvdemetni30"/>
        <w:framePr w:w="7930" w:h="274" w:hRule="exact" w:wrap="none" w:vAnchor="page" w:hAnchor="page" w:x="1946" w:y="15569"/>
        <w:shd w:val="clear" w:color="auto" w:fill="auto"/>
        <w:spacing w:before="0" w:after="0" w:line="140" w:lineRule="exact"/>
        <w:ind w:right="180"/>
        <w:jc w:val="center"/>
      </w:pPr>
      <w:r>
        <w:rPr>
          <w:rStyle w:val="Gvdemetni31"/>
          <w:b/>
          <w:bCs/>
        </w:rPr>
        <w:t>Resmi ilanlar www.ilan.gov.</w:t>
      </w:r>
      <w:proofErr w:type="spellStart"/>
      <w:r>
        <w:rPr>
          <w:rStyle w:val="Gvdemetni31"/>
          <w:b/>
          <w:bCs/>
        </w:rPr>
        <w:t>tr'de</w:t>
      </w:r>
      <w:proofErr w:type="spellEnd"/>
    </w:p>
    <w:p w:rsidR="00AF6C9F" w:rsidRDefault="00AF6C9F">
      <w:pPr>
        <w:rPr>
          <w:sz w:val="2"/>
          <w:szCs w:val="2"/>
        </w:rPr>
      </w:pPr>
    </w:p>
    <w:sectPr w:rsidR="00AF6C9F" w:rsidSect="00AF6C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897" w:rsidRDefault="00615897" w:rsidP="00AF6C9F">
      <w:r>
        <w:separator/>
      </w:r>
    </w:p>
  </w:endnote>
  <w:endnote w:type="continuationSeparator" w:id="0">
    <w:p w:rsidR="00615897" w:rsidRDefault="00615897" w:rsidP="00AF6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2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897" w:rsidRDefault="00615897"/>
  </w:footnote>
  <w:footnote w:type="continuationSeparator" w:id="0">
    <w:p w:rsidR="00615897" w:rsidRDefault="006158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A93"/>
    <w:multiLevelType w:val="multilevel"/>
    <w:tmpl w:val="69A2CA24"/>
    <w:lvl w:ilvl="0">
      <w:start w:val="4"/>
      <w:numFmt w:val="decimal"/>
      <w:lvlText w:val="%1-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singl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64F1B"/>
    <w:multiLevelType w:val="multilevel"/>
    <w:tmpl w:val="FFAC010C"/>
    <w:lvl w:ilvl="0">
      <w:start w:val="1"/>
      <w:numFmt w:val="upperLetter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83354"/>
    <w:multiLevelType w:val="multilevel"/>
    <w:tmpl w:val="ABC6638E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7786F"/>
    <w:multiLevelType w:val="multilevel"/>
    <w:tmpl w:val="FBF21CF0"/>
    <w:lvl w:ilvl="0">
      <w:start w:val="1"/>
      <w:numFmt w:val="lowerLetter"/>
      <w:lvlText w:val="%1)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F6C9F"/>
    <w:rsid w:val="003770FF"/>
    <w:rsid w:val="00615897"/>
    <w:rsid w:val="006D2196"/>
    <w:rsid w:val="0087315E"/>
    <w:rsid w:val="00AF6C9F"/>
    <w:rsid w:val="00C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6C9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F6C9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AF6C9F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Gvdemetni2">
    <w:name w:val="Gövde metni (2)_"/>
    <w:basedOn w:val="VarsaylanParagrafYazTipi"/>
    <w:link w:val="Gvdemetni20"/>
    <w:rsid w:val="00AF6C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AF6C9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31">
    <w:name w:val="Gövde metni (3)"/>
    <w:basedOn w:val="Gvdemetni3"/>
    <w:rsid w:val="00AF6C9F"/>
    <w:rPr>
      <w:color w:val="000000"/>
      <w:w w:val="100"/>
      <w:position w:val="0"/>
      <w:u w:val="single"/>
      <w:lang w:val="tr-TR"/>
    </w:rPr>
  </w:style>
  <w:style w:type="character" w:customStyle="1" w:styleId="Gvdemetni">
    <w:name w:val="Gövde metni_"/>
    <w:basedOn w:val="VarsaylanParagrafYazTipi"/>
    <w:link w:val="Gvdemetni0"/>
    <w:rsid w:val="00AF6C9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AF6C9F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1">
    <w:name w:val="Gövde metni"/>
    <w:basedOn w:val="Gvdemetni"/>
    <w:rsid w:val="00AF6C9F"/>
    <w:rPr>
      <w:color w:val="000000"/>
      <w:w w:val="100"/>
      <w:position w:val="0"/>
      <w:lang w:val="tr-TR"/>
    </w:rPr>
  </w:style>
  <w:style w:type="character" w:customStyle="1" w:styleId="Gvdemetni3KalnDeil0ptbolukbraklyor">
    <w:name w:val="Gövde metni (3) + Kalın Değil;0 pt boşluk bırakılıyor"/>
    <w:basedOn w:val="Gvdemetni3"/>
    <w:rsid w:val="00AF6C9F"/>
    <w:rPr>
      <w:b/>
      <w:bCs/>
      <w:color w:val="000000"/>
      <w:spacing w:val="-7"/>
      <w:w w:val="100"/>
      <w:position w:val="0"/>
      <w:u w:val="single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AF6C9F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3Calibri8ptKalnDeiltalik0ptbolukbraklyor">
    <w:name w:val="Gövde metni (3) + Calibri;8 pt;Kalın Değil;İtalik;0 pt boşluk bırakılıyor"/>
    <w:basedOn w:val="Gvdemetni3"/>
    <w:rsid w:val="00AF6C9F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16"/>
      <w:szCs w:val="16"/>
      <w:lang w:val="tr-TR"/>
    </w:rPr>
  </w:style>
  <w:style w:type="paragraph" w:customStyle="1" w:styleId="Balk10">
    <w:name w:val="Başlık #1"/>
    <w:basedOn w:val="Normal"/>
    <w:link w:val="Balk1"/>
    <w:rsid w:val="00AF6C9F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pacing w:val="-1"/>
      <w:sz w:val="25"/>
      <w:szCs w:val="25"/>
    </w:rPr>
  </w:style>
  <w:style w:type="paragraph" w:customStyle="1" w:styleId="Gvdemetni20">
    <w:name w:val="Gövde metni (2)"/>
    <w:basedOn w:val="Normal"/>
    <w:link w:val="Gvdemetni2"/>
    <w:rsid w:val="00AF6C9F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AF6C9F"/>
    <w:pPr>
      <w:shd w:val="clear" w:color="auto" w:fill="FFFFFF"/>
      <w:spacing w:before="120" w:after="120" w:line="0" w:lineRule="atLeast"/>
      <w:jc w:val="both"/>
    </w:pPr>
    <w:rPr>
      <w:rFonts w:ascii="Lucida Sans Unicode" w:eastAsia="Lucida Sans Unicode" w:hAnsi="Lucida Sans Unicode" w:cs="Lucida Sans Unicode"/>
      <w:b/>
      <w:bCs/>
      <w:spacing w:val="-6"/>
      <w:sz w:val="14"/>
      <w:szCs w:val="14"/>
    </w:rPr>
  </w:style>
  <w:style w:type="paragraph" w:customStyle="1" w:styleId="Gvdemetni0">
    <w:name w:val="Gövde metni"/>
    <w:basedOn w:val="Normal"/>
    <w:link w:val="Gvdemetni"/>
    <w:rsid w:val="00AF6C9F"/>
    <w:pPr>
      <w:shd w:val="clear" w:color="auto" w:fill="FFFFFF"/>
      <w:spacing w:before="120" w:after="240" w:line="192" w:lineRule="exact"/>
      <w:ind w:hanging="200"/>
      <w:jc w:val="both"/>
    </w:pPr>
    <w:rPr>
      <w:rFonts w:ascii="Lucida Sans Unicode" w:eastAsia="Lucida Sans Unicode" w:hAnsi="Lucida Sans Unicode" w:cs="Lucida Sans Unicode"/>
      <w:spacing w:val="-7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2013-02-07T08:05:00Z</dcterms:created>
  <dcterms:modified xsi:type="dcterms:W3CDTF">2013-02-07T08:19:00Z</dcterms:modified>
</cp:coreProperties>
</file>