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shd w:val="clear" w:color="auto" w:fill="FFFFFF"/>
        <w:tblCellMar>
          <w:top w:w="30" w:type="dxa"/>
          <w:left w:w="30" w:type="dxa"/>
          <w:bottom w:w="30" w:type="dxa"/>
          <w:right w:w="30" w:type="dxa"/>
        </w:tblCellMar>
        <w:tblLook w:val="04A0"/>
      </w:tblPr>
      <w:tblGrid>
        <w:gridCol w:w="1126"/>
        <w:gridCol w:w="5624"/>
      </w:tblGrid>
      <w:tr w:rsidR="00AF3160" w:rsidRPr="00AF3160" w:rsidTr="00AF3160">
        <w:tc>
          <w:tcPr>
            <w:tcW w:w="2250" w:type="dxa"/>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68" w:type="dxa"/>
            </w:tcMar>
            <w:hideMark/>
          </w:tcPr>
          <w:p w:rsidR="00AF3160" w:rsidRPr="00AF3160" w:rsidRDefault="00AF3160" w:rsidP="00AF3160">
            <w:pPr>
              <w:spacing w:after="0" w:line="240" w:lineRule="auto"/>
              <w:rPr>
                <w:rFonts w:ascii="Verdana" w:eastAsia="Times New Roman" w:hAnsi="Verdana" w:cs="Times New Roman"/>
                <w:color w:val="FFFFFF"/>
                <w:sz w:val="15"/>
                <w:szCs w:val="15"/>
                <w:lang w:eastAsia="tr-TR"/>
              </w:rPr>
            </w:pPr>
            <w:r w:rsidRPr="00AF3160">
              <w:rPr>
                <w:rFonts w:ascii="Verdana" w:eastAsia="Times New Roman" w:hAnsi="Verdana" w:cs="Times New Roman"/>
                <w:b/>
                <w:bCs/>
                <w:color w:val="FFFFFF"/>
                <w:sz w:val="15"/>
                <w:lang w:eastAsia="tr-TR"/>
              </w:rPr>
              <w:t>Karar Özeti:</w:t>
            </w:r>
          </w:p>
        </w:tc>
        <w:tc>
          <w:tcPr>
            <w:tcW w:w="0" w:type="auto"/>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68" w:type="dxa"/>
            </w:tcMar>
            <w:hideMark/>
          </w:tcPr>
          <w:p w:rsidR="00AF3160" w:rsidRPr="00AF3160" w:rsidRDefault="00AF3160" w:rsidP="00AF3160">
            <w:pPr>
              <w:spacing w:after="0" w:line="240" w:lineRule="auto"/>
              <w:rPr>
                <w:rFonts w:ascii="Verdana" w:eastAsia="Times New Roman" w:hAnsi="Verdana" w:cs="Times New Roman"/>
                <w:color w:val="FFFFFF"/>
                <w:sz w:val="15"/>
                <w:szCs w:val="15"/>
                <w:lang w:eastAsia="tr-TR"/>
              </w:rPr>
            </w:pPr>
            <w:r w:rsidRPr="00AF3160">
              <w:rPr>
                <w:rFonts w:ascii="Verdana" w:eastAsia="Times New Roman" w:hAnsi="Verdana" w:cs="Times New Roman"/>
                <w:color w:val="FFFFFF"/>
                <w:sz w:val="15"/>
                <w:szCs w:val="15"/>
                <w:lang w:eastAsia="tr-TR"/>
              </w:rPr>
              <w:t>Kuzey Marmara Otoyolu, Beykoz İlçesi Boğaziçi Gerigörünüm ve Etkilenme Bölgesi Geçişine ilişkin 1/5000 ölçekli Nazım İmar Planı Teklifi                      </w:t>
            </w:r>
          </w:p>
        </w:tc>
      </w:tr>
      <w:tr w:rsidR="00AF3160" w:rsidRPr="00AF3160" w:rsidTr="00AF3160">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AF3160" w:rsidRPr="00AF3160" w:rsidRDefault="00AF3160" w:rsidP="00AF3160">
            <w:pPr>
              <w:spacing w:after="0"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b/>
                <w:bCs/>
                <w:color w:val="3E3E3E"/>
                <w:spacing w:val="9"/>
                <w:sz w:val="17"/>
                <w:lang w:eastAsia="tr-TR"/>
              </w:rPr>
              <w:t>Karar Tarihi: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AF3160" w:rsidRPr="00AF3160" w:rsidRDefault="00AF3160" w:rsidP="00AF3160">
            <w:pPr>
              <w:spacing w:after="0"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15.07.2015</w:t>
            </w:r>
          </w:p>
        </w:tc>
      </w:tr>
      <w:tr w:rsidR="00AF3160" w:rsidRPr="00AF3160" w:rsidTr="00AF3160">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AF3160" w:rsidRPr="00AF3160" w:rsidRDefault="00AF3160" w:rsidP="00AF3160">
            <w:pPr>
              <w:spacing w:after="0"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b/>
                <w:bCs/>
                <w:color w:val="3E3E3E"/>
                <w:spacing w:val="9"/>
                <w:sz w:val="17"/>
                <w:lang w:eastAsia="tr-TR"/>
              </w:rPr>
              <w:t>Karar No:</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AF3160" w:rsidRPr="00AF3160" w:rsidRDefault="00AF3160" w:rsidP="00AF3160">
            <w:pPr>
              <w:spacing w:after="0"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1119</w:t>
            </w:r>
          </w:p>
        </w:tc>
      </w:tr>
      <w:tr w:rsidR="00AF3160" w:rsidRPr="00AF3160" w:rsidTr="00AF3160">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AF3160" w:rsidRPr="00AF3160" w:rsidRDefault="00AF3160" w:rsidP="00AF3160">
            <w:pPr>
              <w:spacing w:after="0"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b/>
                <w:bCs/>
                <w:color w:val="3E3E3E"/>
                <w:spacing w:val="9"/>
                <w:sz w:val="17"/>
                <w:lang w:eastAsia="tr-TR"/>
              </w:rPr>
              <w:t>Dosya No:</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AF3160" w:rsidRPr="00AF3160" w:rsidRDefault="00AF3160" w:rsidP="00AF3160">
            <w:pPr>
              <w:spacing w:after="0"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1119</w:t>
            </w:r>
          </w:p>
        </w:tc>
      </w:tr>
      <w:tr w:rsidR="00AF3160" w:rsidRPr="00AF3160" w:rsidTr="00AF3160">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AF3160" w:rsidRPr="00AF3160" w:rsidRDefault="00AF3160" w:rsidP="00AF3160">
            <w:pPr>
              <w:spacing w:after="0"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b/>
                <w:bCs/>
                <w:color w:val="3E3E3E"/>
                <w:spacing w:val="9"/>
                <w:sz w:val="17"/>
                <w:lang w:eastAsia="tr-TR"/>
              </w:rPr>
              <w:t>Karar:</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Planlama Müdürlüğünün 13/ 07 /2015 gün ve 2015-8390 sayılı yazısında;                                                                   </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 İlgi:      a)  22.06.2015 tarih 170.99/121883 sayılı Karayolları 1. Bölge Müdürlüğü yazısı ve</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t>                  ekleri.</w:t>
            </w:r>
            <w:r w:rsidRPr="00AF3160">
              <w:rPr>
                <w:rFonts w:ascii="Verdana" w:eastAsia="Times New Roman" w:hAnsi="Verdana" w:cs="Times New Roman"/>
                <w:color w:val="3E3E3E"/>
                <w:spacing w:val="9"/>
                <w:sz w:val="17"/>
                <w:szCs w:val="17"/>
                <w:lang w:eastAsia="tr-TR"/>
              </w:rPr>
              <w:br/>
              <w:t>             b) 11.06.2015 tarih 305.04.99-9878 sayılı Çevre ve Şehircilik Bakanlığı Mekânsal  </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t>                  Planlama Genel Müdürlüğü yazısı.</w:t>
            </w:r>
            <w:r w:rsidRPr="00AF3160">
              <w:rPr>
                <w:rFonts w:ascii="Verdana" w:eastAsia="Times New Roman" w:hAnsi="Verdana" w:cs="Times New Roman"/>
                <w:color w:val="3E3E3E"/>
                <w:spacing w:val="9"/>
                <w:sz w:val="17"/>
                <w:szCs w:val="17"/>
                <w:lang w:eastAsia="tr-TR"/>
              </w:rPr>
              <w:br/>
              <w:t>            c) 20.08.2004 tarih, S/89 sayılı Büyükşehir Belediye Başkanlığı Genelgesi ve    </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t>                 20.08.2004 tarih, S/90 sayılı Başkanlık Onayı.</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            TEKLİF:</w:t>
            </w:r>
            <w:r w:rsidRPr="00AF3160">
              <w:rPr>
                <w:rFonts w:ascii="Verdana" w:eastAsia="Times New Roman" w:hAnsi="Verdana" w:cs="Times New Roman"/>
                <w:color w:val="3E3E3E"/>
                <w:spacing w:val="9"/>
                <w:sz w:val="17"/>
                <w:szCs w:val="17"/>
                <w:lang w:eastAsia="tr-TR"/>
              </w:rPr>
              <w:br/>
              <w:t>İlgi (a) yazı ile Kuzey Marmara Otoyolunun, Sarıyer ve Beykoz sınırları içerisinde geri görünüm ve etkilenme bölgesinde kalan kısımlarına ait 1/5000 ölçekli imar planlarını plan onama yetkisi İstanbul Büyükşehir Belediye Başkanlığına ait olduğu halde bahse konu alana yönelik Çevre ve Şehircilik Bakanlığınca onaylanan planların İstanbul 8.İdare Mahkemesi’nin 27.04.2015 tarih E:2014/289 K:2015/1089 sayılı kararı ile yetki yönünden iptal edildiği belirtilmekte olup, Beykoz İlçesi sınırları içinde kalan alana ilişkin mahkeme kararı doğrultusunda yeniden hazırlanan 1/5000 ölçekli nazım imar plan teklifi gereği için tarafımıza iletilmiştir.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 MEVCUT DURUM:</w:t>
            </w:r>
            <w:r w:rsidRPr="00AF3160">
              <w:rPr>
                <w:rFonts w:ascii="Verdana" w:eastAsia="Times New Roman" w:hAnsi="Verdana" w:cs="Times New Roman"/>
                <w:color w:val="3E3E3E"/>
                <w:spacing w:val="9"/>
                <w:sz w:val="17"/>
                <w:szCs w:val="17"/>
                <w:lang w:eastAsia="tr-TR"/>
              </w:rPr>
              <w:br/>
              <w:t> Başkanlığımız ortak kullanımında olan 2014 yılı Uydu Fotoğrafları üzerinden ve 360º Panoramik Fotoğraflar üzerinden yapılan incelemede, söz konusu alan üzerinde Kuzey Marmara Otoyolu bağlantı yoluna ilişkin inşaat çalışmalarının yer aldığı görülmektedir.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 MÜLKİYET:</w:t>
            </w:r>
            <w:r w:rsidRPr="00AF3160">
              <w:rPr>
                <w:rFonts w:ascii="Verdana" w:eastAsia="Times New Roman" w:hAnsi="Verdana" w:cs="Times New Roman"/>
                <w:color w:val="3E3E3E"/>
                <w:spacing w:val="9"/>
                <w:sz w:val="17"/>
                <w:szCs w:val="17"/>
                <w:lang w:eastAsia="tr-TR"/>
              </w:rPr>
              <w:br/>
              <w:t> İlgi (a) yazı eki plan teklif dosyasında yer alan bilgi paftasında, söz konusu alanın çoğunlukla maliye hazinesi mülkiyetinde olduğu, kısmen orman alanı kısmen de tescil dışı alan olduğu tespit edilmiştir.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 PLANLARDAKİ DURUM:                  </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t xml:space="preserve">            İlgi (a) yazı eki plan teklifine konu alan 644 sayılı Çevre ve Şehircilik Bakanlığının Teşkilat ve Görevleri Hakkında Kanun Hükmünde Kararname uyarınca Bakanlık Makamının 08.10.2013 gün ve 16070 sayılı Olur’u ile onaylanan Kuzey Marmara Otoyolu İstanbul İli, Beykoz İlçesi, Boğaziçi Gerigörünüm ve Etkilenme Bölgesi Geçisi Sarıyer Rumeli feneri Gerigörünüm ve Etkilenme Bölgesi 1/5000 ölçekli Koruma Amaçlı Nazım İmar Planı Değişikliği kapsamında kalmakta iken, ilgi (b) yazıda söz konusu planın  İstanbul 8.İdare Mahkemesi’nin 27.04.2015 tarih E:2014/289 K:2015/1089 kararı ile “…Boğaziçi Alanında kalan alanlarda yapılacak planlarda 2960 sayılı Boğaziçi Kanunu hükümlerinin uygulanması gerektiği, anılan Kanuna bağlı olarak da Gerigörünüm ve Etkilenme Bölgesinde kalan davaya konu planlama bölgesinde plan </w:t>
            </w:r>
            <w:r w:rsidRPr="00AF3160">
              <w:rPr>
                <w:rFonts w:ascii="Verdana" w:eastAsia="Times New Roman" w:hAnsi="Verdana" w:cs="Times New Roman"/>
                <w:color w:val="3E3E3E"/>
                <w:spacing w:val="9"/>
                <w:sz w:val="17"/>
                <w:szCs w:val="17"/>
                <w:lang w:eastAsia="tr-TR"/>
              </w:rPr>
              <w:lastRenderedPageBreak/>
              <w:t>yapma yetkisinin İstanbul Büyükşehir Belediye Başkanlığı’na ait olmasına karşın, davalı Bakanlıkça yapılan planda yetki yönünden hukuka uyarlık bulunmadığı sonucuna varılmıştır” şeklindeki kararı ile “dava konusu işlemin yetki yönünden iptaline” karar verildiği belirtilmekte olup, bu kapsamda söz konusu alanın plansız alanda kaldığı görülmektedir.</w:t>
            </w:r>
            <w:r w:rsidRPr="00AF3160">
              <w:rPr>
                <w:rFonts w:ascii="Verdana" w:eastAsia="Times New Roman" w:hAnsi="Verdana" w:cs="Times New Roman"/>
                <w:color w:val="3E3E3E"/>
                <w:spacing w:val="9"/>
                <w:sz w:val="17"/>
                <w:szCs w:val="17"/>
                <w:lang w:eastAsia="tr-TR"/>
              </w:rPr>
              <w:br/>
              <w:t> İlaveten söz konusu plan teklifine konu alanı kapsayan bölgede meriyette 09.05.2010 onanlı 1/5000 ölçekli Beykoz Boğaziçi Gerigörünüm ve Etkilenme Bölgeleri Revizyon Nazım İmar Planı yer almakta olup, bahse konu planın plan notlarında “1.1. Bu Nazım İmar Planı 2960 sayılı Boğaziçi Kanunda tanımlanan Gerigörünüm ve Etkilenme sınırlarını kapsamaktadır.” ve “1.20.Planlama alanının bütünü GEEAYK’nun 14.12.1974 gün ve 8172 sayılı kararı ile belirlenen Doğal ve Tarihi Sit Alanıdır.” hükümleri yer almaktadır. Bu kapsamda ilgi (a) yazı eki nazım imar planı değişikliği teklifine konu alan “Boğaziçi Etkilenme Bölgesi” sınırları ile “Doğal ve Tarihi Sit Alanı” sınırları içerisinde çakışan alanda yer aldığı görülmektedir.</w:t>
            </w:r>
            <w:r w:rsidRPr="00AF3160">
              <w:rPr>
                <w:rFonts w:ascii="Verdana" w:eastAsia="Times New Roman" w:hAnsi="Verdana" w:cs="Times New Roman"/>
                <w:color w:val="3E3E3E"/>
                <w:spacing w:val="9"/>
                <w:sz w:val="17"/>
                <w:szCs w:val="17"/>
                <w:lang w:eastAsia="tr-TR"/>
              </w:rPr>
              <w:br/>
              <w:t>            KURUM VE KURULUŞLARIN GÖRÜŞLERİ:</w:t>
            </w:r>
            <w:r w:rsidRPr="00AF3160">
              <w:rPr>
                <w:rFonts w:ascii="Verdana" w:eastAsia="Times New Roman" w:hAnsi="Verdana" w:cs="Times New Roman"/>
                <w:color w:val="3E3E3E"/>
                <w:spacing w:val="9"/>
                <w:sz w:val="17"/>
                <w:szCs w:val="17"/>
                <w:lang w:eastAsia="tr-TR"/>
              </w:rPr>
              <w:br/>
              <w:t>            İlgi (a) yazı ekinde tarafımıza iletilen 1/5000 ölçekli Nazım İmar Planı teklifine ilişkin dosyasındaki kurum ve kuruluş görüşleri incelendiğinde, bahse konu görüşlerinin 08.10.2013 onanlı Kuzey Marmara Otoyolu İstanbul İli, Beykoz İlçesi, Boğaziçi Gerigörünüm ve Etkilenme Bölgesi Geçisi Sarıyer Rumeli feneri Gerigörünüm ve Etkilenme Bölgesi 1/5000 ölçekli Koruma Amaçlı Nazım İmar Planı Değişikliği hazırlanma aşamasında alınan kurum görüşleri olduğu, söz konusu kurum ve kuruluş görüşlerinden;</w:t>
            </w:r>
            <w:r w:rsidRPr="00AF3160">
              <w:rPr>
                <w:rFonts w:ascii="Verdana" w:eastAsia="Times New Roman" w:hAnsi="Verdana" w:cs="Times New Roman"/>
                <w:color w:val="3E3E3E"/>
                <w:spacing w:val="9"/>
                <w:sz w:val="17"/>
                <w:szCs w:val="17"/>
                <w:lang w:eastAsia="tr-TR"/>
              </w:rPr>
              <w:br/>
              <w:t> </w:t>
            </w:r>
            <w:r w:rsidRPr="00AF3160">
              <w:rPr>
                <w:rFonts w:ascii="Verdana" w:eastAsia="Times New Roman" w:hAnsi="Verdana" w:cs="Times New Roman"/>
                <w:color w:val="3E3E3E"/>
                <w:spacing w:val="9"/>
                <w:sz w:val="17"/>
                <w:szCs w:val="17"/>
                <w:lang w:eastAsia="tr-TR"/>
              </w:rPr>
              <w:br/>
              <w:t> 28.12.2011 tarih B181OGM.117.00.03.211.14.1700.6/16797 sayılı İstanbul Orman Bölge Müdürlüğü’nün yazısında;</w:t>
            </w:r>
            <w:r w:rsidRPr="00AF3160">
              <w:rPr>
                <w:rFonts w:ascii="Verdana" w:eastAsia="Times New Roman" w:hAnsi="Verdana" w:cs="Times New Roman"/>
                <w:color w:val="3E3E3E"/>
                <w:spacing w:val="9"/>
                <w:sz w:val="17"/>
                <w:szCs w:val="17"/>
                <w:lang w:eastAsia="tr-TR"/>
              </w:rPr>
              <w:br/>
              <w:t> </w:t>
            </w:r>
            <w:r w:rsidRPr="00AF3160">
              <w:rPr>
                <w:rFonts w:ascii="Verdana" w:eastAsia="Times New Roman" w:hAnsi="Verdana" w:cs="Times New Roman"/>
                <w:color w:val="3E3E3E"/>
                <w:spacing w:val="9"/>
                <w:sz w:val="17"/>
                <w:szCs w:val="17"/>
                <w:lang w:eastAsia="tr-TR"/>
              </w:rPr>
              <w:br/>
              <w:t> “NETİCE VE KANAAT  :</w:t>
            </w:r>
            <w:r w:rsidRPr="00AF3160">
              <w:rPr>
                <w:rFonts w:ascii="Verdana" w:eastAsia="Times New Roman" w:hAnsi="Verdana" w:cs="Times New Roman"/>
                <w:color w:val="3E3E3E"/>
                <w:spacing w:val="9"/>
                <w:sz w:val="17"/>
                <w:szCs w:val="17"/>
                <w:lang w:eastAsia="tr-TR"/>
              </w:rPr>
              <w:br/>
              <w:t>İstanbul Orman Bölge Müdürlüğünün 15.11.2011 tarih ve 14566 sayılı emirleri eki Kanlıca Orman İşletme Müdürlüğünün 18.11.2011 sayılı emirleri gereği, T.C. Ulaştırma Bakanlığı Karayolları Genel Müdürlüğü 17. Bölge Müdürlüğü nün 06.07.2011 tarih ve 17504 sayılı yazılarının Komisyonumuz tarafından incelenmesi neticesinde; Söz konusu Kuzey Marmara otoyolu projesinin geçiş güzergahı ile işletme müdürlüğümüz sınırları dahilinde orman kadastrosu yapılmış olan köy ve beldelere ait sayısallaştırılmış orman kadastro çatışmalarına ait haritalar ile sayısal amenajman planlarına ait haritaların çakıştırılması sonucunda yol güzergahı ve bağlantı yollarının çok büyük bir kısmının orman sınırlan içerisinde kaldığı,</w:t>
            </w:r>
            <w:r w:rsidRPr="00AF3160">
              <w:rPr>
                <w:rFonts w:ascii="Verdana" w:eastAsia="Times New Roman" w:hAnsi="Verdana" w:cs="Times New Roman"/>
                <w:color w:val="3E3E3E"/>
                <w:spacing w:val="9"/>
                <w:sz w:val="17"/>
                <w:szCs w:val="17"/>
                <w:lang w:eastAsia="tr-TR"/>
              </w:rPr>
              <w:br/>
              <w:t> İdaremize sunulan projede şu an itibari ile sadece TEM Otoyolu ile bir bağlantının bulunduğu, ancak gelecekte yapılması muhtemel bağlantı yollarının orman alanlarında kalması durumunda orman tahribatı gelecekte hat safhalara ulaşabileceğinden orman tahribatının en az seviyede tutulması için projede sunulanın dışında orman alanları içerisinde bağlantı yolu yapılmamasının teminat altına alınması gerektiği,</w:t>
            </w:r>
            <w:r w:rsidRPr="00AF3160">
              <w:rPr>
                <w:rFonts w:ascii="Verdana" w:eastAsia="Times New Roman" w:hAnsi="Verdana" w:cs="Times New Roman"/>
                <w:color w:val="3E3E3E"/>
                <w:spacing w:val="9"/>
                <w:sz w:val="17"/>
                <w:szCs w:val="17"/>
                <w:lang w:eastAsia="tr-TR"/>
              </w:rPr>
              <w:br/>
              <w:t>Kuzey Marmara Otoyolu Projesinin İşletme Müdürlüğümüz dahilinde toplam 933,77 Ha lık kısmının orman sınırları içerisinde kaldığı ve bu alanın;</w:t>
            </w:r>
            <w:r w:rsidRPr="00AF3160">
              <w:rPr>
                <w:rFonts w:ascii="Verdana" w:eastAsia="Times New Roman" w:hAnsi="Verdana" w:cs="Times New Roman"/>
                <w:color w:val="3E3E3E"/>
                <w:spacing w:val="9"/>
                <w:sz w:val="17"/>
                <w:szCs w:val="17"/>
                <w:lang w:eastAsia="tr-TR"/>
              </w:rPr>
              <w:br/>
              <w:t> -0,4 Ha lık kısmının Kartal Orman İşletme Şefliği,</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t>-147,17 Ha lık kısmınm Suitanbeyli orman İşletme Şefliği,</w:t>
            </w:r>
            <w:r w:rsidRPr="00AF3160">
              <w:rPr>
                <w:rFonts w:ascii="Verdana" w:eastAsia="Times New Roman" w:hAnsi="Verdana" w:cs="Times New Roman"/>
                <w:color w:val="3E3E3E"/>
                <w:spacing w:val="9"/>
                <w:sz w:val="17"/>
                <w:szCs w:val="17"/>
                <w:lang w:eastAsia="tr-TR"/>
              </w:rPr>
              <w:br/>
              <w:t>-156,92 Ha lık kısmının Alemdağ Orman İşletme Şefliği,</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t>-253,61 Ha lık kısmının Ömerli Orman İşletme Şefliği,</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t>-115,98 Halik kısmının Riva Orman İşletme Şefliği,</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r>
            <w:r w:rsidRPr="00AF3160">
              <w:rPr>
                <w:rFonts w:ascii="Verdana" w:eastAsia="Times New Roman" w:hAnsi="Verdana" w:cs="Times New Roman"/>
                <w:color w:val="3E3E3E"/>
                <w:spacing w:val="9"/>
                <w:sz w:val="17"/>
                <w:szCs w:val="17"/>
                <w:lang w:eastAsia="tr-TR"/>
              </w:rPr>
              <w:lastRenderedPageBreak/>
              <w:t>-190,60 Ha lık kısmının Beykoz Orman İşletme Şefliği,</w:t>
            </w:r>
            <w:r w:rsidRPr="00AF3160">
              <w:rPr>
                <w:rFonts w:ascii="Verdana" w:eastAsia="Times New Roman" w:hAnsi="Verdana" w:cs="Times New Roman"/>
                <w:color w:val="3E3E3E"/>
                <w:spacing w:val="9"/>
                <w:sz w:val="17"/>
                <w:szCs w:val="17"/>
                <w:lang w:eastAsia="tr-TR"/>
              </w:rPr>
              <w:br/>
              <w:t> -69,09 Ha lık kısmının ise Kanlıca Orman İşletme Şefliği sınırları dahilinde kaldığı, Kuzey Marmara Otoyolu Projesinin orman sınırları içerisinde kalan kısımlarının oldukça engebeli arazilerden geçmesi sebebi ile bu alanlarda orman tahribatının en aza indirilmesi için orman dışı alanlardan alternatif güzergahların seçilmesi, bunun mümkün olamaması durumunda ise yol güzergahının tüneller ve viyadükler ile geçirilmesi durumunda İstanbul İlinin Kuzey kesiminde blok halde bulunan orman alanlarındaki flora, fauna ve topografyanın en az şekilde zarar görmesinin sağlanacağı,</w:t>
            </w:r>
            <w:r w:rsidRPr="00AF3160">
              <w:rPr>
                <w:rFonts w:ascii="Verdana" w:eastAsia="Times New Roman" w:hAnsi="Verdana" w:cs="Times New Roman"/>
                <w:color w:val="3E3E3E"/>
                <w:spacing w:val="9"/>
                <w:sz w:val="17"/>
                <w:szCs w:val="17"/>
                <w:lang w:eastAsia="tr-TR"/>
              </w:rPr>
              <w:br/>
              <w:t> Kuzey Marmara Otoyolu güzergâhının geçmekte olduğu ormanlık alanlarda Ek sayılı listede belirtilen 21 adet Orman Kanununun 16. ve 17. maddelerine istinaden verilmiş olan bedelli ve bedelsiz izinlerin bulunduğu, Makamca verilmiş olan bu izinler ile ilgili olarak ya izin lehtarından muvafakat alınması, ya söz konusu izinlerin iptal edilmesi, ya da izin sahaları ile çakışan kısımlarda güzergah değişikliği yapılması gerektiği,</w:t>
            </w:r>
            <w:r w:rsidRPr="00AF3160">
              <w:rPr>
                <w:rFonts w:ascii="Verdana" w:eastAsia="Times New Roman" w:hAnsi="Verdana" w:cs="Times New Roman"/>
                <w:color w:val="3E3E3E"/>
                <w:spacing w:val="9"/>
                <w:sz w:val="17"/>
                <w:szCs w:val="17"/>
                <w:lang w:eastAsia="tr-TR"/>
              </w:rPr>
              <w:br/>
              <w:t> Kuzey Marmara Otoyolu güzergâhının geçmekte olduğu ormanlık alanlarda Ek2 sayılı listede belirtilen 8 adet C ve D Tipi mesire alanının bulunduğu, bu alanların bazılarının ihale edilerek işletmeye açıldığı ve işletmecileri tarafından bina ve tesislerin kurularak hizmete açıldığı, bu alanların Otoyol olarak planlanması durumunda mesire yeri olarak kullanılması mümkün olmayacağından tescil olurlarının iptal edilmesi gerektiği,</w:t>
            </w:r>
            <w:r w:rsidRPr="00AF3160">
              <w:rPr>
                <w:rFonts w:ascii="Verdana" w:eastAsia="Times New Roman" w:hAnsi="Verdana" w:cs="Times New Roman"/>
                <w:color w:val="3E3E3E"/>
                <w:spacing w:val="9"/>
                <w:sz w:val="17"/>
                <w:szCs w:val="17"/>
                <w:lang w:eastAsia="tr-TR"/>
              </w:rPr>
              <w:br/>
              <w:t> Kuzey Marmara Otoyolu Projesinin Alemdağ ve Ömerli Orman İşletme Şefliği sınırları dahilinde kalan alanlarının 271,77 Ha lık kısmının Muhafaza Ormanı olarak ayrılmak ak üzere plânlanarak Makamın onayına sunulduğu ancak henüz onaylanmadığı, projede bu hususun da dikkate alınması gerektiği,</w:t>
            </w:r>
            <w:r w:rsidRPr="00AF3160">
              <w:rPr>
                <w:rFonts w:ascii="Verdana" w:eastAsia="Times New Roman" w:hAnsi="Verdana" w:cs="Times New Roman"/>
                <w:color w:val="3E3E3E"/>
                <w:spacing w:val="9"/>
                <w:sz w:val="17"/>
                <w:szCs w:val="17"/>
                <w:lang w:eastAsia="tr-TR"/>
              </w:rPr>
              <w:br/>
              <w:t> Kuzey Marmara Otoyolu Projesinin orman sınırları içerisinde kalan bazı kısımlarının Ömerli Barajı ile Elmalı Barajı kısa ve orta mesafeli koruma alanları ile bu barajlara su taşıyan derelerin Dere Mutlak Koruma alanlarından geçtiği, izin müracaatında bulunulması durumunda ilgili kurumlar olan İSKİ ve DSİ genel müdürlüklerinden de görüş alınması gerektiği,</w:t>
            </w:r>
            <w:r w:rsidRPr="00AF3160">
              <w:rPr>
                <w:rFonts w:ascii="Verdana" w:eastAsia="Times New Roman" w:hAnsi="Verdana" w:cs="Times New Roman"/>
                <w:color w:val="3E3E3E"/>
                <w:spacing w:val="9"/>
                <w:sz w:val="17"/>
                <w:szCs w:val="17"/>
                <w:lang w:eastAsia="tr-TR"/>
              </w:rPr>
              <w:br/>
              <w:t> Kuzey Marmara Otoyolu Projesinin Beykoz ve Riva Orman İşletme Şefliği sınırlarında kalan kısımları Doğal Sit Alanı içerisinde kaldığından bu yerler için 648 sayılı KHK ile değişik 2863 sayılı kanun kapsamında ilgili Tabiat Varlıkları Koruma Komisyonu ve Çevre Şehircilik Bakanlığından görüş alınması gerektiği,</w:t>
            </w:r>
            <w:r w:rsidRPr="00AF3160">
              <w:rPr>
                <w:rFonts w:ascii="Verdana" w:eastAsia="Times New Roman" w:hAnsi="Verdana" w:cs="Times New Roman"/>
                <w:color w:val="3E3E3E"/>
                <w:spacing w:val="9"/>
                <w:sz w:val="17"/>
                <w:szCs w:val="17"/>
                <w:lang w:eastAsia="tr-TR"/>
              </w:rPr>
              <w:br/>
              <w:t> Devam eden mülkiyet davalarının lehimize veya aleyhimize sonuçlanması ve beklenen tahsislerin gerçekleşmesi durumunda orman sınırlarında da değişiklikler oluşabileceğinden izin aşamasında idaremizden yeniden görüş sorulması gerektiği,</w:t>
            </w:r>
            <w:r w:rsidRPr="00AF3160">
              <w:rPr>
                <w:rFonts w:ascii="Verdana" w:eastAsia="Times New Roman" w:hAnsi="Verdana" w:cs="Times New Roman"/>
                <w:color w:val="3E3E3E"/>
                <w:spacing w:val="9"/>
                <w:sz w:val="17"/>
                <w:szCs w:val="17"/>
                <w:lang w:eastAsia="tr-TR"/>
              </w:rPr>
              <w:br/>
              <w:t> 6831 sayılı Orman Kanunu ve 3194 sayılı imar kanunu ve diğer ilgili mevzuatlar çerçevesinde Devlet Orman alanları, Bakanlık Makamınca izin verilmedikçe imar planlarında orman alanı dışında başka bir amaçla planlanamayacağından, İmar Planlarının ancak Orman ve Su İşleri Bakanlığından Ön İzin veya Kesin İzin alındıktan sonra yapılabileceği, görüş ve kanaati ile” denilmektedir.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17.08.2011 tarih 150-520-39 sayılı Defterdarlık Anadolu Yakası Milli Emlak Dairesi Başkanlığı yazısında;</w:t>
            </w:r>
            <w:r w:rsidRPr="00AF3160">
              <w:rPr>
                <w:rFonts w:ascii="Verdana" w:eastAsia="Times New Roman" w:hAnsi="Verdana" w:cs="Times New Roman"/>
                <w:color w:val="3E3E3E"/>
                <w:spacing w:val="9"/>
                <w:sz w:val="17"/>
                <w:szCs w:val="17"/>
                <w:lang w:eastAsia="tr-TR"/>
              </w:rPr>
              <w:br/>
              <w:t>“…”Kuzey Marmara Otoyolu” projesi ile ilgili imar planı çalışması yapılmasında bir sakınca yoktur”denilmektedir.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 xml:space="preserve">23.08.2011 tarih 364838 sayılı İstanbul Su ve </w:t>
            </w:r>
            <w:r w:rsidRPr="00AF3160">
              <w:rPr>
                <w:rFonts w:ascii="Verdana" w:eastAsia="Times New Roman" w:hAnsi="Verdana" w:cs="Times New Roman"/>
                <w:color w:val="3E3E3E"/>
                <w:spacing w:val="9"/>
                <w:sz w:val="17"/>
                <w:szCs w:val="17"/>
                <w:lang w:eastAsia="tr-TR"/>
              </w:rPr>
              <w:lastRenderedPageBreak/>
              <w:t>Kanalizasyon İdaresi Genel Müdürlüğü yazısında;</w:t>
            </w:r>
            <w:r w:rsidRPr="00AF3160">
              <w:rPr>
                <w:rFonts w:ascii="Verdana" w:eastAsia="Times New Roman" w:hAnsi="Verdana" w:cs="Times New Roman"/>
                <w:color w:val="3E3E3E"/>
                <w:spacing w:val="9"/>
                <w:sz w:val="17"/>
                <w:szCs w:val="17"/>
                <w:lang w:eastAsia="tr-TR"/>
              </w:rPr>
              <w:br/>
              <w:t>“Bahse konu plan çalışmaları yapılacak alan ile ilgili İdaremiz havza görüsü aşağıdaki gibidir:</w:t>
            </w:r>
            <w:r w:rsidRPr="00AF3160">
              <w:rPr>
                <w:rFonts w:ascii="Verdana" w:eastAsia="Times New Roman" w:hAnsi="Verdana" w:cs="Times New Roman"/>
                <w:color w:val="3E3E3E"/>
                <w:spacing w:val="9"/>
                <w:sz w:val="17"/>
                <w:szCs w:val="17"/>
                <w:lang w:eastAsia="tr-TR"/>
              </w:rPr>
              <w:br/>
              <w:t>23.01.2011 tarihinde yürürlüğe giren İSKİ İçmesuyu Havzaları Yönetmeliği esaslarına göre; söz konusu güzergah, Elmalı barajının kısmen kısa, kısmen orta, kısmen uzun asafeli koruma alanında, Ömerli barajının kısmen orta, kısmen uzun mesafeli koruma alanında, Alibey barajının kısmen orta, kısmen uzun mesafeli koruma alanında, Sazlıdere barajının kısmen kısa, kısmen orta, kısmen uzun mesafeli koruma alanında, Büyükçekmece barajının kısmen maksimum su kotu, kısmen göl mutlak, kısmen kısa, kısmen orta, kısmen uzun mesafeli koruma alanında, kısmen tarihi Kırkçeşme sularının koruma alanı içinde, güzergahtan kısmen Kağıthane-Melen İsale Hattı geçmekte, kısmen yüzeysel su kaynaklarımızın su toplama havzaları dışında, kısmen planlı sahaların içinde kısmen dışında kalmakta olup, bu planların yapı yaklaşma mesafelerinin kısmen içinde kısmen dışında bulunmaktadır.</w:t>
            </w:r>
            <w:r w:rsidRPr="00AF3160">
              <w:rPr>
                <w:rFonts w:ascii="Verdana" w:eastAsia="Times New Roman" w:hAnsi="Verdana" w:cs="Times New Roman"/>
                <w:color w:val="3E3E3E"/>
                <w:spacing w:val="9"/>
                <w:sz w:val="17"/>
                <w:szCs w:val="17"/>
                <w:lang w:eastAsia="tr-TR"/>
              </w:rPr>
              <w:br/>
              <w:t>23.01.2011 tarihinde yürürlüğe giren İSKİ İçmesuyu Havzaları Yönetmeliğinde; su toplama havzalarında yol yapılması ile ilgili kısıtlayıcı herhangi bir hüküm bulunmamaktadır.” şeklinde havza görüşü ile 26 maddelik altyapı görüşünün belirtildiği, altyapıya ilişkin;</w:t>
            </w:r>
            <w:r w:rsidRPr="00AF3160">
              <w:rPr>
                <w:rFonts w:ascii="Verdana" w:eastAsia="Times New Roman" w:hAnsi="Verdana" w:cs="Times New Roman"/>
                <w:color w:val="3E3E3E"/>
                <w:spacing w:val="9"/>
                <w:sz w:val="17"/>
                <w:szCs w:val="17"/>
                <w:lang w:eastAsia="tr-TR"/>
              </w:rPr>
              <w:br/>
              <w:t>“2. Mevcut ve planlanan içmesuyu, yağmursuyu ve atıksu hatlarımızın geçtiği güzergahlar imar planlarında imar yolu olarak korunmalıdır.</w:t>
            </w:r>
            <w:r w:rsidRPr="00AF3160">
              <w:rPr>
                <w:rFonts w:ascii="Verdana" w:eastAsia="Times New Roman" w:hAnsi="Verdana" w:cs="Times New Roman"/>
                <w:color w:val="3E3E3E"/>
                <w:spacing w:val="9"/>
                <w:sz w:val="17"/>
                <w:szCs w:val="17"/>
                <w:lang w:eastAsia="tr-TR"/>
              </w:rPr>
              <w:br/>
              <w:t>            5. Mevcut ve planlanan atıksu-yağmursuyu hatlarımızın geçtiği güzergahlar, imar plan çalışmalarında, imar yolu veya yeşil alan olarak korunmalıdır. Mevcut ve planlanan hatlarımızın geçtiği imar yolları ve yeşil alanlar, Ø300 mm- Ø600mm arası çaplar için minimum 5m., Ø700- Ø1200 mm çaplar için minimum 10m. ve üstü çaplar için en az 15m. genişlikte planlanmalıdır.</w:t>
            </w:r>
            <w:r w:rsidRPr="00AF3160">
              <w:rPr>
                <w:rFonts w:ascii="Verdana" w:eastAsia="Times New Roman" w:hAnsi="Verdana" w:cs="Times New Roman"/>
                <w:color w:val="3E3E3E"/>
                <w:spacing w:val="9"/>
                <w:sz w:val="17"/>
                <w:szCs w:val="17"/>
                <w:lang w:eastAsia="tr-TR"/>
              </w:rPr>
              <w:br/>
              <w:t>            7. 23.01.2011 tarihinde yürürlüğe giren İSKİ İçmesuyu Havzaları Yönetmeliğine göre, söz konusu proje alanından geçen koruma altına alınan derelerin her iki tarafında, kadastral sınırlardan itibaren 100 m.lik yapı yaklaşma mesafesi bırakılır. Bu alanlardaki yapılaşma esasları İdaremiz İçmesuyu Havzaları Koruma Yönetmeliği kapsamında düzenlenmiştir.</w:t>
            </w:r>
            <w:r w:rsidRPr="00AF3160">
              <w:rPr>
                <w:rFonts w:ascii="Verdana" w:eastAsia="Times New Roman" w:hAnsi="Verdana" w:cs="Times New Roman"/>
                <w:color w:val="3E3E3E"/>
                <w:spacing w:val="9"/>
                <w:sz w:val="17"/>
                <w:szCs w:val="17"/>
                <w:lang w:eastAsia="tr-TR"/>
              </w:rPr>
              <w:br/>
              <w:t>            8. …Dere yapı yaklaşma sınırı olarak belirlenen bu alanlar, imar planlarında dere ıslahı, yol, yeşil alan ve yapılaşmasız alan olarak ayrılması, afete maruz bu bant içerisinde yapılaşmaya izin verilmemeli, derenin doğal akışını engelleyecek, arazi topografyasını değiştirecek herhangi bir çalışma kesinlikle yapılmamalıdır.</w:t>
            </w:r>
            <w:r w:rsidRPr="00AF3160">
              <w:rPr>
                <w:rFonts w:ascii="Verdana" w:eastAsia="Times New Roman" w:hAnsi="Verdana" w:cs="Times New Roman"/>
                <w:color w:val="3E3E3E"/>
                <w:spacing w:val="9"/>
                <w:sz w:val="17"/>
                <w:szCs w:val="17"/>
                <w:lang w:eastAsia="tr-TR"/>
              </w:rPr>
              <w:br/>
              <w:t> 10.Söz konusu otoyol güzergah sınırları içerisinde kaldığı tespit edilen Mevcut Paşaköy İleri Biyolojik Atıksu Arıtma Tesisi Alanı, “İSKİ HİZMET ALANI” olarak aynen korunmalı ve arıtma tesisi dikkate alınarak söz konusu yol güzergahı planlanmalıdır.</w:t>
            </w:r>
            <w:r w:rsidRPr="00AF3160">
              <w:rPr>
                <w:rFonts w:ascii="Verdana" w:eastAsia="Times New Roman" w:hAnsi="Verdana" w:cs="Times New Roman"/>
                <w:color w:val="3E3E3E"/>
                <w:spacing w:val="9"/>
                <w:sz w:val="17"/>
                <w:szCs w:val="17"/>
                <w:lang w:eastAsia="tr-TR"/>
              </w:rPr>
              <w:br/>
              <w:t>            13. Söz konusu otoyolun Alibeyköy Barajı ve barajın tahliye kanalı olan Alibeyköy Deresi ile Riva Deresi ve Kolları üzerinden geçtiği tespit edilmiş olup, söz konusu dereler DSİ Genel Müdürlüğü’nün görev alanında kaldığından ilgili Kurumun görüşü alınmalıdır.</w:t>
            </w:r>
            <w:r w:rsidRPr="00AF3160">
              <w:rPr>
                <w:rFonts w:ascii="Verdana" w:eastAsia="Times New Roman" w:hAnsi="Verdana" w:cs="Times New Roman"/>
                <w:color w:val="3E3E3E"/>
                <w:spacing w:val="9"/>
                <w:sz w:val="17"/>
                <w:szCs w:val="17"/>
                <w:lang w:eastAsia="tr-TR"/>
              </w:rPr>
              <w:br/>
              <w:t>            21. Planlama sahasında kalan isale hatlarının tamamı İstanbul’a su sağlayan ana isale hatları olup bu hatların deplase edilmesi mümkün değildir. Ana isale hatlarımız dışında, yeri değişmesi talep edilen, mevcut tesislerimizin bulunması halinde;bu tesislerin deplase bedelleri karşılanmalı ve ne şekilde deplase edileceğine dair yapılacak uygulama projelerinin İdaremize tasdik ettirilmesi ve projeler hazırlanmadan önce İdaremizle mutabakat sağlanması gerekmektedir.</w:t>
            </w:r>
            <w:r w:rsidRPr="00AF3160">
              <w:rPr>
                <w:rFonts w:ascii="Verdana" w:eastAsia="Times New Roman" w:hAnsi="Verdana" w:cs="Times New Roman"/>
                <w:color w:val="3E3E3E"/>
                <w:spacing w:val="9"/>
                <w:sz w:val="17"/>
                <w:szCs w:val="17"/>
                <w:lang w:eastAsia="tr-TR"/>
              </w:rPr>
              <w:br/>
            </w:r>
            <w:r w:rsidRPr="00AF3160">
              <w:rPr>
                <w:rFonts w:ascii="Verdana" w:eastAsia="Times New Roman" w:hAnsi="Verdana" w:cs="Times New Roman"/>
                <w:color w:val="3E3E3E"/>
                <w:spacing w:val="9"/>
                <w:sz w:val="17"/>
                <w:szCs w:val="17"/>
                <w:lang w:eastAsia="tr-TR"/>
              </w:rPr>
              <w:lastRenderedPageBreak/>
              <w:t>            25. 1/1000 ölçekli uygulama imar planı hazırlanırken İdaremizin görüşü alınmalıdır.” Şeklinde görüşlerin yer aldığı görülmektedir.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01.08.2011 tarih 313-05.01/3941 sayılı İBB Altyapı Hizmetleri Müdürlüğü yazısında;</w:t>
            </w:r>
            <w:r w:rsidRPr="00AF3160">
              <w:rPr>
                <w:rFonts w:ascii="Verdana" w:eastAsia="Times New Roman" w:hAnsi="Verdana" w:cs="Times New Roman"/>
                <w:color w:val="3E3E3E"/>
                <w:spacing w:val="9"/>
                <w:sz w:val="17"/>
                <w:szCs w:val="17"/>
                <w:lang w:eastAsia="tr-TR"/>
              </w:rPr>
              <w:br/>
              <w:t>“…Müdürlüğümüzce ihale edilip temmuz 2011 tarihi itibariyle yapımı tamamlanan “Metris ile Boğazköy Arası Yol İnşaatı” işinin bir bölümü planlama sahamız içerisinde kalmaktadır. Yazımız ekinde söz konusu yolun iş sonu projesi gönderilmekte olup yapılan planlama çalışmalarında değerlendirilmesi ve mümkünse mevcut durumun korunması hususunda bilgi ve gereğini arz ederim” denilmektedir.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02.08.2011 tarih 1432-115453 sayılı Deprem ve Zemin İnceleme Müdürlüğü yazısında; söz konusu planlama alanının kısmen Yerleşime Uygun Alanlar (UA, YU, YUA), kısmen Önlemli Alanlar (ÖA, YÖ, YÖA), kısmen Ayrıntılı Jeoteknik Etüt Yapılması Gereken Alanlar (AJE, JE) ve kısmen de Yerleşime Uygun Olmayan Alanlar (UOA, YUO, YUO)” ile “kısmen de Çalışılmamış Alanlar (AD, ÇAD-Genellikle Orman Alanları)” lejantlı sınırlar içerisinde kaldığı belirtilerek, “…planlama çalışmalarında; yukarıda ve rapor örneklerinde belirtilen önlem ve önerilere uyulması… ayrıca söz konusu Otoyol Projesi güzergahının da içinde olduğu bölgeye ait 1/5000 ölçekli jeoloji haritaları ve bu haritalara ait rapor, 2011 yılı sonu itibariyle talep edilmesi durumunda Müdürlüğümüzden temin edilebilir” denilmektedir.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13.12.2013 tarih 4233-215901 sayılı Ulaşım Planlama Müdürlüğü yazısında özetle;</w:t>
            </w:r>
            <w:r w:rsidRPr="00AF3160">
              <w:rPr>
                <w:rFonts w:ascii="Verdana" w:eastAsia="Times New Roman" w:hAnsi="Verdana" w:cs="Times New Roman"/>
                <w:color w:val="3E3E3E"/>
                <w:spacing w:val="9"/>
                <w:sz w:val="17"/>
                <w:szCs w:val="17"/>
                <w:lang w:eastAsia="tr-TR"/>
              </w:rPr>
              <w:br/>
              <w:t>- Söz konusu raporda, 3.Boğaz köprüsü güzergâhının ulaşım açısından değerlendirilmesinde, Dünya üzerindeki diğer büyük metropollerin ulaşım altyapısı incelenmiş ve gelecek hedefleri doğrultusunda (planlanan arazi kullanım yapısı, planlanan raylı sistem raylı sistem ve karayolları projeleri gibi) nasıl bir talep yapısı oluşacağı araştırılmıştır. Çalışma kapsamında ağır taşıt trafiğinin kentiçi ulaşımdan arındırılması ve 3.Boğaz köprüsü güzergâhının transit yol niteliği taşıması ana ilke olarak belirlenmiştir”</w:t>
            </w:r>
            <w:r w:rsidRPr="00AF3160">
              <w:rPr>
                <w:rFonts w:ascii="Verdana" w:eastAsia="Times New Roman" w:hAnsi="Verdana" w:cs="Times New Roman"/>
                <w:color w:val="3E3E3E"/>
                <w:spacing w:val="9"/>
                <w:sz w:val="17"/>
                <w:szCs w:val="17"/>
                <w:lang w:eastAsia="tr-TR"/>
              </w:rPr>
              <w:br/>
              <w:t>            - Ancak tarafımızca değerlendirilen ve "Boğaz Geçiş Analizi Raporu" hazırlanan güzergâh ile ilgi (a) yazı ile tarafımıza iletilen güzergah ulaşım bağlantıları açısından farklılıklar göstermektedir. Söz konusu plan teklifleri doğrultusunda Kuzey Marmara Otoyolu üzerindeki iki noktadan Sarıyer-Uskumruköy Kavşağı ve Beykoz-Riva Kavşağı ile kentiçi ulaşım sistemine yeni ulaşım bağlantıları oluşturulmuştur.</w:t>
            </w:r>
            <w:r w:rsidRPr="00AF3160">
              <w:rPr>
                <w:rFonts w:ascii="Verdana" w:eastAsia="Times New Roman" w:hAnsi="Verdana" w:cs="Times New Roman"/>
                <w:color w:val="3E3E3E"/>
                <w:spacing w:val="9"/>
                <w:sz w:val="17"/>
                <w:szCs w:val="17"/>
                <w:lang w:eastAsia="tr-TR"/>
              </w:rPr>
              <w:br/>
              <w:t>           - Bu kapsamda söz konusu bağlantılar ile ağır taşıt trafiğinin kent içi trafik ile birleşmesi kentiçi ulaşım aksları üzerindeki ağır taşıtların yarattığı bir ulaşım talebine neden olacak ve kentiçi ulaşım sisteminde yoğunluk yaşanacak olup 3. Boğaz köprüsü güzergâhı transit yol olma özelliğinden uzaklaşacaktır.</w:t>
            </w:r>
            <w:r w:rsidRPr="00AF3160">
              <w:rPr>
                <w:rFonts w:ascii="Verdana" w:eastAsia="Times New Roman" w:hAnsi="Verdana" w:cs="Times New Roman"/>
                <w:color w:val="3E3E3E"/>
                <w:spacing w:val="9"/>
                <w:sz w:val="17"/>
                <w:szCs w:val="17"/>
                <w:lang w:eastAsia="tr-TR"/>
              </w:rPr>
              <w:br/>
              <w:t xml:space="preserve">            - Ayrıca plan değişikliği sınırları içerisinde yer alan "Kuzey Marmara Otoyolu İstanbul İli Arnavutköy İlçesi Derbent Bağlantısı İmar Planı Değişikliği" kapsamında Müdürlüğümüzce hazırlanan "Başakşehir 4.Etap - Eski Edirne Asfaltı Arası Yol, Kavşak Uygulama Projesi" bulunmaktadır. Söz konusu proje süreç içerisinde revize edilerek 19.01.2012 tarih ve UTK2012/4-17 sayılı UTK Kararı alınmıştır. Ancak ilgi (a) yazı ile tarafımıza iletilen planlarda revizyondan önceki projenin planlara </w:t>
            </w:r>
            <w:r w:rsidRPr="00AF3160">
              <w:rPr>
                <w:rFonts w:ascii="Verdana" w:eastAsia="Times New Roman" w:hAnsi="Verdana" w:cs="Times New Roman"/>
                <w:color w:val="3E3E3E"/>
                <w:spacing w:val="9"/>
                <w:sz w:val="17"/>
                <w:szCs w:val="17"/>
                <w:lang w:eastAsia="tr-TR"/>
              </w:rPr>
              <w:lastRenderedPageBreak/>
              <w:t>işlendiği tespit edilmiş olup söz konusu teklif plan çalışmalarında 19.01.2012 tarih ve UTK2012/4-17 sayılı UTK Kararının göz önüne alınması gerekmektedir” denilmektedir.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20.11.2010 tarih 221350 sayılı Kültür Varlıkları ve Müzeler Genel Müdürlüğü yazısında;</w:t>
            </w:r>
            <w:r w:rsidRPr="00AF3160">
              <w:rPr>
                <w:rFonts w:ascii="Verdana" w:eastAsia="Times New Roman" w:hAnsi="Verdana" w:cs="Times New Roman"/>
                <w:color w:val="3E3E3E"/>
                <w:spacing w:val="9"/>
                <w:sz w:val="17"/>
                <w:szCs w:val="17"/>
                <w:lang w:eastAsia="tr-TR"/>
              </w:rPr>
              <w:br/>
              <w:t>“…İstanbul VI Numaralı Kültür Varlıklarını Koruma Bölge Kurulu Müdürlüğünün 04.09.2013 tarih ve 1154 sayılı yazısısında projenin İstanbul VI Numaralı Kültür Varlıklarını Koruma Bölge Kurulu Müdürlüğü görev alanında bulunan kısmında 2863 sayılı Kanun kapsamında kalan herhangi bir kültür varlığı bulunmadığı” belirtilmektedir.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22.07.2011 tarih 1213 sayılı İBB Tarihi çevre Koruma Müdürlüğü yazısında;</w:t>
            </w:r>
            <w:r w:rsidRPr="00AF3160">
              <w:rPr>
                <w:rFonts w:ascii="Verdana" w:eastAsia="Times New Roman" w:hAnsi="Verdana" w:cs="Times New Roman"/>
                <w:color w:val="3E3E3E"/>
                <w:spacing w:val="9"/>
                <w:sz w:val="17"/>
                <w:szCs w:val="17"/>
                <w:lang w:eastAsia="tr-TR"/>
              </w:rPr>
              <w:br/>
              <w:t>1. Öncelikle plan hiyerarşisine uyum açısından, detaylı analitik etütler ve araştırmalar sonucu ortaya çıkan 15.06.2009 onay tarihli İstanbul Çevre Düzeni Planı ve Raporu göz önünde bulundurulmalıdır.</w:t>
            </w:r>
            <w:r w:rsidRPr="00AF3160">
              <w:rPr>
                <w:rFonts w:ascii="Verdana" w:eastAsia="Times New Roman" w:hAnsi="Verdana" w:cs="Times New Roman"/>
                <w:color w:val="3E3E3E"/>
                <w:spacing w:val="9"/>
                <w:sz w:val="17"/>
                <w:szCs w:val="17"/>
                <w:lang w:eastAsia="tr-TR"/>
              </w:rPr>
              <w:br/>
              <w:t>2. Kuzey Marmara Otoyolu Projesi'nin geçtiği güzergâh üzerinde bulunan alt ve üst ölçekli imar planlarına aykırı fonksiyonlar önerilmemeli, güzergâha komşu imar planlarıyla çelişen fonksiyonlara yer verilmemelidir.</w:t>
            </w:r>
            <w:r w:rsidRPr="00AF3160">
              <w:rPr>
                <w:rFonts w:ascii="Verdana" w:eastAsia="Times New Roman" w:hAnsi="Verdana" w:cs="Times New Roman"/>
                <w:color w:val="3E3E3E"/>
                <w:spacing w:val="9"/>
                <w:sz w:val="17"/>
                <w:szCs w:val="17"/>
                <w:lang w:eastAsia="tr-TR"/>
              </w:rPr>
              <w:br/>
              <w:t>3. 2863 sayılı Kültür ve Tabiat Varlıklarını Koruma Kanunu, 660 sayılı Kültür ve Tabiat Varlıklarım Koruma Yüksek Kurulu ilke kararları ile ilgili Koruma Bölge Kurullarının doğal, kentsel ile doğal ve kentsel sit kararları dikkate alınmalıdır.</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t>4. Plan alanında bulunan mevcut ve kayıp eserlerle ilgili Kültür Varlığı Envanteri tamamlanmalı ve ilgili Koruma Bölge Kurulu'nca tescilleri yaptırılmalıdır.</w:t>
            </w:r>
            <w:r w:rsidRPr="00AF3160">
              <w:rPr>
                <w:rFonts w:ascii="Verdana" w:eastAsia="Times New Roman" w:hAnsi="Verdana" w:cs="Times New Roman"/>
                <w:color w:val="3E3E3E"/>
                <w:spacing w:val="9"/>
                <w:sz w:val="17"/>
                <w:szCs w:val="17"/>
                <w:lang w:eastAsia="tr-TR"/>
              </w:rPr>
              <w:br/>
              <w:t>5. Alanda yer alan tescilli anıt ağaçlar korunmalı, bu nitelikteki ağaçların tesbiti yapılarak, ilgili Koruma Bölge Kurulu'nca tescilleri yaptırılmalıdır.</w:t>
            </w:r>
            <w:r w:rsidRPr="00AF3160">
              <w:rPr>
                <w:rFonts w:ascii="Verdana" w:eastAsia="Times New Roman" w:hAnsi="Verdana" w:cs="Times New Roman"/>
                <w:color w:val="3E3E3E"/>
                <w:spacing w:val="9"/>
                <w:sz w:val="17"/>
                <w:szCs w:val="17"/>
                <w:lang w:eastAsia="tr-TR"/>
              </w:rPr>
              <w:br/>
              <w:t>Özgün karakterini koruyan köyler, tarım alanları, su havzaları, orman alanları, tarihi suyolları korunmalı, çevrelerine bu alanlara baskı yapacak fonksiyonlar önerilmemelidir” denilmektedir.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18.07.2011 tarih 50.40/44521 sayılı İGDAŞ yazısında;           </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t>“…Doğalgaz hatlarımızın göz önünde bulundurularak etkilenmeyecek şekilde 1.00 m koruma bandına alınması ve bu planın onay tarihinden önce yapımı tamamlanmış mevcut doğalgaz altyapı ve üstyapı doğalgaz hatlarımızın yeni yapılacak olan Uygulama İmar Planlarında mevcut haliyle korunarak min. 1.00 m yapı yaklaşma sınırı konularak plan notu eklenmelidir.</w:t>
            </w:r>
            <w:r w:rsidRPr="00AF3160">
              <w:rPr>
                <w:rFonts w:ascii="Verdana" w:eastAsia="Times New Roman" w:hAnsi="Verdana" w:cs="Times New Roman"/>
                <w:color w:val="3E3E3E"/>
                <w:spacing w:val="9"/>
                <w:sz w:val="17"/>
                <w:szCs w:val="17"/>
                <w:lang w:eastAsia="tr-TR"/>
              </w:rPr>
              <w:br/>
              <w:t>            Doğalgaz hatlarımızın yol projeniz ile çakıştırılarak incelenmesi, yol yapımını engelleyen nokta bulunması halinde Etüd Proje Müdürlüğümüz (0216 681 43 50 - 0216 681 43 55] ile irtibata geçilmesi gerekmektedir” denilmektedir.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 DEĞERLENDİRME:</w:t>
            </w:r>
            <w:r w:rsidRPr="00AF3160">
              <w:rPr>
                <w:rFonts w:ascii="Verdana" w:eastAsia="Times New Roman" w:hAnsi="Verdana" w:cs="Times New Roman"/>
                <w:color w:val="3E3E3E"/>
                <w:spacing w:val="9"/>
                <w:sz w:val="17"/>
                <w:szCs w:val="17"/>
                <w:lang w:eastAsia="tr-TR"/>
              </w:rPr>
              <w:br/>
              <w:t xml:space="preserve">İlgi (a) yazı ile Kuzey Marmara Otoyolunun, Sarıyer ve Beykoz sınırları içerisinde geri görünüm ve etkilenme bölgesinde kalan kısımlarına ait 1/5000 ölçekli imar planlarını plan onama yetkisi İstanbul Büyükşehir Belediye Başkanlığına ait olduğu halde bahse konu alana yönelik Çevre ve Şehircilik Bakanlığınca onaylanan planların İstanbul 8.İdare Mahkemesi’nin 27.04.2015 tarih E:2014/289 K:2015/1089 sayılı kararı ile yetki yönünden </w:t>
            </w:r>
            <w:r w:rsidRPr="00AF3160">
              <w:rPr>
                <w:rFonts w:ascii="Verdana" w:eastAsia="Times New Roman" w:hAnsi="Verdana" w:cs="Times New Roman"/>
                <w:color w:val="3E3E3E"/>
                <w:spacing w:val="9"/>
                <w:sz w:val="17"/>
                <w:szCs w:val="17"/>
                <w:lang w:eastAsia="tr-TR"/>
              </w:rPr>
              <w:lastRenderedPageBreak/>
              <w:t>iptal edildiği belirtilmekte olup, Beykoz İlçesi sınırları içinde kalan alana ilişkin mahkeme kararı doğrultusunda yeniden hazırlanan 1/5000 ölçekli nazım imar plan değişikliği teklifi gereği için tarafımıza iletilmiştir.</w:t>
            </w:r>
            <w:r w:rsidRPr="00AF3160">
              <w:rPr>
                <w:rFonts w:ascii="Verdana" w:eastAsia="Times New Roman" w:hAnsi="Verdana" w:cs="Times New Roman"/>
                <w:color w:val="3E3E3E"/>
                <w:spacing w:val="9"/>
                <w:sz w:val="17"/>
                <w:szCs w:val="17"/>
                <w:lang w:eastAsia="tr-TR"/>
              </w:rPr>
              <w:br/>
              <w:t>            İlgi (a) yazı ile tarafımıza iletilen 1/5000 ölçekli plan teklifinin F22D03C, F22D04D, F22D08B, F22D09A rumuzlu 1/5000 ölçekli Halihazır Haritalar üzerine hazırlandığı, “Kuzey Marmara Otoyolu İstanbul İli Beykoz İlçesi Boğaziçi  Geri görünüm ve Etkilenme Bölgesi Koruma Amaçlı Nazım İmar Planı” şeklinde plan adı oluşturulduğu ve;</w:t>
            </w:r>
            <w:r w:rsidRPr="00AF3160">
              <w:rPr>
                <w:rFonts w:ascii="Verdana" w:eastAsia="Times New Roman" w:hAnsi="Verdana" w:cs="Times New Roman"/>
                <w:color w:val="3E3E3E"/>
                <w:spacing w:val="9"/>
                <w:sz w:val="17"/>
                <w:szCs w:val="17"/>
                <w:lang w:eastAsia="tr-TR"/>
              </w:rPr>
              <w:br/>
              <w:t>1- “1/5000 ölçekli Kuzey Marmara Otoyolu İstanbul İli Beykoz İlçesi Boğaziçi Gerigörünüm ve Etkilenme Bölgesi Koruma Amaçlı Nazım İmar Planı plan paftaları, plan hükümleri ve plan açıklama raporu ile bir bütündür.</w:t>
            </w:r>
            <w:r w:rsidRPr="00AF3160">
              <w:rPr>
                <w:rFonts w:ascii="Verdana" w:eastAsia="Times New Roman" w:hAnsi="Verdana" w:cs="Times New Roman"/>
                <w:color w:val="3E3E3E"/>
                <w:spacing w:val="9"/>
                <w:sz w:val="17"/>
                <w:szCs w:val="17"/>
                <w:lang w:eastAsia="tr-TR"/>
              </w:rPr>
              <w:br/>
              <w:t>2- 1/1000 ölçekli uygulama imar planı yapılmadan uygulamaya geçilemez.</w:t>
            </w:r>
            <w:r w:rsidRPr="00AF3160">
              <w:rPr>
                <w:rFonts w:ascii="Verdana" w:eastAsia="Times New Roman" w:hAnsi="Verdana" w:cs="Times New Roman"/>
                <w:color w:val="3E3E3E"/>
                <w:spacing w:val="9"/>
                <w:sz w:val="17"/>
                <w:szCs w:val="17"/>
                <w:lang w:eastAsia="tr-TR"/>
              </w:rPr>
              <w:br/>
              <w:t>3- Planda karayolları, yol kenarı koruma kuşağı olarak belirlenen sınır kuzey otoyolu kamulaştırma sınırını tarif etmektedir.</w:t>
            </w:r>
            <w:r w:rsidRPr="00AF3160">
              <w:rPr>
                <w:rFonts w:ascii="Verdana" w:eastAsia="Times New Roman" w:hAnsi="Verdana" w:cs="Times New Roman"/>
                <w:color w:val="3E3E3E"/>
                <w:spacing w:val="9"/>
                <w:sz w:val="17"/>
                <w:szCs w:val="17"/>
                <w:lang w:eastAsia="tr-TR"/>
              </w:rPr>
              <w:br/>
              <w:t>4- Plan onama sınırı dâhilinde kalmak kaydı ile Karayolları Genel Müdürlüğü’nce şevli yol planında yapılacak değişiklikler (anayol, bağlantı yolları, istikamet ve kesit değişiklikleri ile ilaveleri) plan değişikliğine gerek duyulmaksızın uygulanabilir.</w:t>
            </w:r>
            <w:r w:rsidRPr="00AF3160">
              <w:rPr>
                <w:rFonts w:ascii="Verdana" w:eastAsia="Times New Roman" w:hAnsi="Verdana" w:cs="Times New Roman"/>
                <w:color w:val="3E3E3E"/>
                <w:spacing w:val="9"/>
                <w:sz w:val="17"/>
                <w:szCs w:val="17"/>
                <w:lang w:eastAsia="tr-TR"/>
              </w:rPr>
              <w:br/>
              <w:t>5- Planda gösterilen yol geçişleri, uygulama aşamasında alanın topoğrafik yapısına göre alttan veya üstten geçiş olarak yapılabilir.</w:t>
            </w:r>
            <w:r w:rsidRPr="00AF3160">
              <w:rPr>
                <w:rFonts w:ascii="Verdana" w:eastAsia="Times New Roman" w:hAnsi="Verdana" w:cs="Times New Roman"/>
                <w:color w:val="3E3E3E"/>
                <w:spacing w:val="9"/>
                <w:sz w:val="17"/>
                <w:szCs w:val="17"/>
                <w:lang w:eastAsia="tr-TR"/>
              </w:rPr>
              <w:br/>
              <w:t>6- Plan onama sınırları içerisinde, bitişiğinde ve/veya yakın çevresinde yapılacak her türlü imar planı değişikliği ve/veya ilavelerinde 25.06.2010 tarihinde onaylanan 6001 sayılı “Karayolları Genel Müdürlüğü’nün Teşkilat ve Görevleri Hakkında Kanun” gereği Karayolları Genel Müdürlüğü’nden görüş alınması ve meri mevzuat hükümlerine uyulması zorunludur.</w:t>
            </w:r>
            <w:r w:rsidRPr="00AF3160">
              <w:rPr>
                <w:rFonts w:ascii="Verdana" w:eastAsia="Times New Roman" w:hAnsi="Verdana" w:cs="Times New Roman"/>
                <w:color w:val="3E3E3E"/>
                <w:spacing w:val="9"/>
                <w:sz w:val="17"/>
                <w:szCs w:val="17"/>
                <w:lang w:eastAsia="tr-TR"/>
              </w:rPr>
              <w:br/>
              <w:t>7- İlgilisince otoyol kenarında yapılacak her türlü imar planı değişikliği ve/veya ilavelerinde kamulaştırma sınırına bitişik imar adası ve/veya imar parseli ihdas edilemez.</w:t>
            </w:r>
            <w:r w:rsidRPr="00AF3160">
              <w:rPr>
                <w:rFonts w:ascii="Verdana" w:eastAsia="Times New Roman" w:hAnsi="Verdana" w:cs="Times New Roman"/>
                <w:color w:val="3E3E3E"/>
                <w:spacing w:val="9"/>
                <w:sz w:val="17"/>
                <w:szCs w:val="17"/>
                <w:lang w:eastAsia="tr-TR"/>
              </w:rPr>
              <w:br/>
              <w:t>8- İlgilisince otoyol kenarında yapılacak her türlü imar planı değişikliği ve/veya ilavelerinde kamulaştırma sınırına paralel olacak şekilde yan yol yapılması zorunludur.</w:t>
            </w:r>
            <w:r w:rsidRPr="00AF3160">
              <w:rPr>
                <w:rFonts w:ascii="Verdana" w:eastAsia="Times New Roman" w:hAnsi="Verdana" w:cs="Times New Roman"/>
                <w:color w:val="3E3E3E"/>
                <w:spacing w:val="9"/>
                <w:sz w:val="17"/>
                <w:szCs w:val="17"/>
                <w:lang w:eastAsia="tr-TR"/>
              </w:rPr>
              <w:br/>
              <w:t>9- Plan sınırı içerisinde ilgili Bölge Müdürlüğü’nün uygun gördüğü işletme ve bakım birimleri, dinlenme hizmet tesisleri kurulabilir.</w:t>
            </w:r>
            <w:r w:rsidRPr="00AF3160">
              <w:rPr>
                <w:rFonts w:ascii="Verdana" w:eastAsia="Times New Roman" w:hAnsi="Verdana" w:cs="Times New Roman"/>
                <w:color w:val="3E3E3E"/>
                <w:spacing w:val="9"/>
                <w:sz w:val="17"/>
                <w:szCs w:val="17"/>
                <w:lang w:eastAsia="tr-TR"/>
              </w:rPr>
              <w:br/>
              <w:t>10- Güzergâh ve yakın çevresinde yapılacak uygulamalarda 2863 sayılı Kültür ve Tabiat Varlıklarını Koruma Kanunun 4.maddesi gereğince anılan kanun kapsamına girecek herhangi bir buluntuya rastlanılması halinde çalışmanın durdurularak ivedilikle ilgili müze müdürlüğü ile ilgili kurulun bilgilendirmesi ve güzergâh üzerindeki Kültür Varlıkları durumunu gösteren bilimsel değerlendirme raporunun ilgili kurula iletilmesi zorunludur.</w:t>
            </w:r>
            <w:r w:rsidRPr="00AF3160">
              <w:rPr>
                <w:rFonts w:ascii="Verdana" w:eastAsia="Times New Roman" w:hAnsi="Verdana" w:cs="Times New Roman"/>
                <w:color w:val="3E3E3E"/>
                <w:spacing w:val="9"/>
                <w:sz w:val="17"/>
                <w:szCs w:val="17"/>
                <w:lang w:eastAsia="tr-TR"/>
              </w:rPr>
              <w:br/>
              <w:t>11- Açıklanmayan hususlarda 3194 sayılı İmar Kanunu ve ilgili yönetmelik hükümleri ile ilgilisine göre yürürlükte bulunan kanun, tüzük, yönetmelik, genelge, tebliği ve standartlar geçerlidir” şeklinde plan notları düzenlenmiştir.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 xml:space="preserve">            Boğaziçi Etkilenme Bölgesi sınırları ile Doğal ve Tarihi Sit Alanı sınırları içerisinde çakışan alanda yer alan ilgi (a) yazı eki 1/5000 ölçekli Nazım İmar Planı teklifine ait plan kararlarının, evveliyatında söz konusu alana ilişkin Çevre ve Şehircilik Bakanlığı’nın 08.10.2013 tarih ve 16070 sayılı Olur’u ile onaylanmış olan ve İstanbul 8.idare Mahkemesinin 27.04.2015 tarih E:2014/289 K:2015/1089 </w:t>
            </w:r>
            <w:r w:rsidRPr="00AF3160">
              <w:rPr>
                <w:rFonts w:ascii="Verdana" w:eastAsia="Times New Roman" w:hAnsi="Verdana" w:cs="Times New Roman"/>
                <w:color w:val="3E3E3E"/>
                <w:spacing w:val="9"/>
                <w:sz w:val="17"/>
                <w:szCs w:val="17"/>
                <w:lang w:eastAsia="tr-TR"/>
              </w:rPr>
              <w:lastRenderedPageBreak/>
              <w:t>sayılı kararı ile yetki yönünden iptal edilen 1/5000 ölçekli “Kuzey Marmara Otoyolu-Beykoz Boğaziçi Gerigörünüm Ve Etkilenme Bölgeleri Geçişi- Sarıyer Rumelifeneri Gerigörünüm Ve Etkilenme Bölgesi KANİPlanı” plan kararları ile aynı olduğu, Bakanlıkça yapılan planda yetki yönünden hukuka uyarlık bulunmadığına ve dava konusu işlemin yetki yönünden iptaline karar verildiğinden, anılan mahkeme kararı doğrultusunda gereği için Başkanlığımıza iletilen teklife yönelik 14.06.2014 tarihinde yayınlanarak yürürlüğe giren Mekansal Planlar Yapım Yönetmeliğinin Genel Plan Kararları başlığı altındaki “Planların iptal edilmesi halinde, daha önce alınan kurum ve kuruluş görüşleri ile birlikte yapılan analiz ve sentez çalışmaları yeni plan hazırlanmasında bu Yönetmelik kapsamında yeniden değerlendirilir.” şeklindeki 7.maddesinin k bendi uyarınca iptale konu olan planlara ilişkin alınmış kurum ve kuruluş görüşlerinin tarafımıza iletildiği ve bahse konu teklifin Mekansal Planlar Yapım Yönetmeliğinde tanımlanan lejant ve gösterim tekniklerine uygun hazırlandığı ve teklife ilişkin iletilen plan açıklama raporunun da aynı yönetmeliğin Plan Raporu başlıklı 9.maddesine uygun olduğu tespit edilmekle birlikte ilgi (a) yazı eki teklif plan ile 27.04.2015 tarih E:2014/289 K:2015/1089 sayılı İstanbul 8.idare Mahkemesinin yetki yönünden alınan iptal kararı neticesinde plan boşluğu oluşan alanda plan kararı getirilmesi suretiyle, yapımına başlanılmış olan ve iptal kararı dışındaki alanlarda imalatları devam eden Kuzey Marmara Otoyol projesinin kamu yararı doğrultusunda plan boşluğunun giderilmesinin ayrıca iptal kararından etkilenmeyen kısımlarında meriyette olan plan kararları ile plan bütünlüğünün sağlanmasının amaçlandığı değerlendirilmektedir. "denilerek.</w:t>
            </w:r>
            <w:r w:rsidRPr="00AF3160">
              <w:rPr>
                <w:rFonts w:ascii="Verdana" w:eastAsia="Times New Roman" w:hAnsi="Verdana" w:cs="Times New Roman"/>
                <w:color w:val="3E3E3E"/>
                <w:spacing w:val="9"/>
                <w:sz w:val="17"/>
                <w:lang w:eastAsia="tr-TR"/>
              </w:rPr>
              <w:t> </w:t>
            </w:r>
            <w:r w:rsidRPr="00AF3160">
              <w:rPr>
                <w:rFonts w:ascii="Verdana" w:eastAsia="Times New Roman" w:hAnsi="Verdana" w:cs="Times New Roman"/>
                <w:color w:val="3E3E3E"/>
                <w:spacing w:val="9"/>
                <w:sz w:val="17"/>
                <w:szCs w:val="17"/>
                <w:lang w:eastAsia="tr-TR"/>
              </w:rPr>
              <w:br/>
              <w:t>İlgi (a) yazı eki 1/5000 ölçekli nazım imar plan teklifi ekte olup;  yazımız ve eklerinin ilgi (c) Başkanlık onayı ve genelgesi, yürürlükteki yasalar ve yönetmelikler ile 5216 sayılı yasanın 7-b maddesine göre değerlendirilmek ve hakkında karar alınmak üzere Büyükşehir Belediye Meclisine havale olunmuştur. </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KOMİSYON GÖRÜŞÜ: Beykoz İlçesi, Kuzey Marmara Otoyolu Boğaziçi gerigörünüm ve etkilenme bölgesi geçişine ilişkin 1/5000 ölçekli Nazım İmar Planı teklifi incelenmiş olup 1/5000 ölçekli planları onama yetkisi İBB’ye ait olduğu halde Çevre ve Şehircilik Bakanlığınca onaylandığından İstanbul 8. İdare Mahkemesi’nin E 2014/289 K 2015/1089 sayılı kararı ile yetki yönünden iptal edildiğinden Beykoz İlçesi sınırları içerisinde kalan alana ilişkin mahkeme kararı doğrultusunda hazırlandığından ve kamu yararı niteliği taşıdığından komisyonumuzca uygun görülmüştür.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Meclisimizin onayına arz olunur.”</w:t>
            </w:r>
          </w:p>
          <w:p w:rsidR="00AF3160" w:rsidRPr="00AF3160" w:rsidRDefault="00AF3160" w:rsidP="00AF3160">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AF3160">
              <w:rPr>
                <w:rFonts w:ascii="Verdana" w:eastAsia="Times New Roman" w:hAnsi="Verdana" w:cs="Times New Roman"/>
                <w:color w:val="3E3E3E"/>
                <w:spacing w:val="9"/>
                <w:sz w:val="17"/>
                <w:szCs w:val="17"/>
                <w:lang w:eastAsia="tr-TR"/>
              </w:rPr>
              <w:t> Şeklinde hazırlanan İmar ve Bayındırlık Komisyonu raporu; İstanbul Büyükşehir Belediye Meclisinin 7. Seçim Dönemi 2. Toplantı Yılı, Temmuz Ayı Toplantılarının 15 Temmuz 2015 tarihli 3. birleşiminde okunarak, müzakereye açıldı: CHP Grubunun muhalefetiyle yapılan işaretle oylama neticesinde raporun aynen ve Oyçokluğu ile kabulü kararlaştırılmıştır.</w:t>
            </w:r>
          </w:p>
        </w:tc>
      </w:tr>
    </w:tbl>
    <w:p w:rsidR="007F548D" w:rsidRDefault="007F548D"/>
    <w:p w:rsidR="00075FFC" w:rsidRDefault="00075FFC"/>
    <w:p w:rsidR="00075FFC" w:rsidRDefault="00075FFC"/>
    <w:p w:rsidR="00075FFC" w:rsidRDefault="00075FFC"/>
    <w:tbl>
      <w:tblPr>
        <w:tblW w:w="6750" w:type="dxa"/>
        <w:shd w:val="clear" w:color="auto" w:fill="FFFFFF"/>
        <w:tblCellMar>
          <w:top w:w="30" w:type="dxa"/>
          <w:left w:w="30" w:type="dxa"/>
          <w:bottom w:w="30" w:type="dxa"/>
          <w:right w:w="30" w:type="dxa"/>
        </w:tblCellMar>
        <w:tblLook w:val="04A0"/>
      </w:tblPr>
      <w:tblGrid>
        <w:gridCol w:w="2250"/>
        <w:gridCol w:w="4500"/>
      </w:tblGrid>
      <w:tr w:rsidR="00075FFC" w:rsidRPr="000177DB" w:rsidTr="00F33EE4">
        <w:tc>
          <w:tcPr>
            <w:tcW w:w="2250" w:type="dxa"/>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68" w:type="dxa"/>
            </w:tcMar>
            <w:hideMark/>
          </w:tcPr>
          <w:p w:rsidR="00075FFC" w:rsidRPr="000177DB" w:rsidRDefault="00075FFC" w:rsidP="00F33EE4">
            <w:pPr>
              <w:spacing w:after="0" w:line="240" w:lineRule="auto"/>
              <w:rPr>
                <w:rFonts w:ascii="Verdana" w:eastAsia="Times New Roman" w:hAnsi="Verdana" w:cs="Times New Roman"/>
                <w:color w:val="FFFFFF"/>
                <w:sz w:val="15"/>
                <w:szCs w:val="15"/>
                <w:lang w:eastAsia="tr-TR"/>
              </w:rPr>
            </w:pPr>
            <w:r w:rsidRPr="000177DB">
              <w:rPr>
                <w:rFonts w:ascii="Verdana" w:eastAsia="Times New Roman" w:hAnsi="Verdana" w:cs="Times New Roman"/>
                <w:b/>
                <w:bCs/>
                <w:color w:val="FFFFFF"/>
                <w:sz w:val="15"/>
                <w:lang w:eastAsia="tr-TR"/>
              </w:rPr>
              <w:t>Karar Özeti:</w:t>
            </w:r>
          </w:p>
        </w:tc>
        <w:tc>
          <w:tcPr>
            <w:tcW w:w="0" w:type="auto"/>
            <w:tcBorders>
              <w:top w:val="single" w:sz="6" w:space="0" w:color="C8D7E3"/>
              <w:left w:val="single" w:sz="6" w:space="0" w:color="C8D7E3"/>
              <w:bottom w:val="single" w:sz="6" w:space="0" w:color="C8D7E3"/>
              <w:right w:val="single" w:sz="6" w:space="0" w:color="C8D7E3"/>
            </w:tcBorders>
            <w:shd w:val="clear" w:color="auto" w:fill="98B1C5"/>
            <w:tcMar>
              <w:top w:w="30" w:type="dxa"/>
              <w:left w:w="30" w:type="dxa"/>
              <w:bottom w:w="30" w:type="dxa"/>
              <w:right w:w="68" w:type="dxa"/>
            </w:tcMar>
            <w:hideMark/>
          </w:tcPr>
          <w:p w:rsidR="00075FFC" w:rsidRPr="000177DB" w:rsidRDefault="00075FFC" w:rsidP="00F33EE4">
            <w:pPr>
              <w:spacing w:after="0" w:line="240" w:lineRule="auto"/>
              <w:rPr>
                <w:rFonts w:ascii="Verdana" w:eastAsia="Times New Roman" w:hAnsi="Verdana" w:cs="Times New Roman"/>
                <w:color w:val="FFFFFF"/>
                <w:sz w:val="15"/>
                <w:szCs w:val="15"/>
                <w:lang w:eastAsia="tr-TR"/>
              </w:rPr>
            </w:pPr>
            <w:r w:rsidRPr="000177DB">
              <w:rPr>
                <w:rFonts w:ascii="Verdana" w:eastAsia="Times New Roman" w:hAnsi="Verdana" w:cs="Times New Roman"/>
                <w:color w:val="FFFFFF"/>
                <w:sz w:val="15"/>
                <w:szCs w:val="15"/>
                <w:lang w:eastAsia="tr-TR"/>
              </w:rPr>
              <w:t>Kuzey Marmara Otoyolu, Sarıyer İlçesi Rumelifeneri Gerigörünüm ve Etkilenme Bölgesi 1/5000 ölçekli Koruma Amaçlı Nazım İmar Planı Teklifi</w:t>
            </w:r>
          </w:p>
        </w:tc>
      </w:tr>
      <w:tr w:rsidR="00075FFC" w:rsidRPr="000177DB" w:rsidTr="00F33EE4">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075FFC" w:rsidRPr="000177DB" w:rsidRDefault="00075FFC" w:rsidP="00F33EE4">
            <w:pPr>
              <w:spacing w:after="0"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b/>
                <w:bCs/>
                <w:color w:val="3E3E3E"/>
                <w:spacing w:val="9"/>
                <w:sz w:val="17"/>
                <w:lang w:eastAsia="tr-TR"/>
              </w:rPr>
              <w:t>Karar Tarihi:</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075FFC" w:rsidRPr="000177DB" w:rsidRDefault="00075FFC" w:rsidP="00F33EE4">
            <w:pPr>
              <w:spacing w:after="0"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15.07.2015</w:t>
            </w:r>
          </w:p>
        </w:tc>
      </w:tr>
      <w:tr w:rsidR="00075FFC" w:rsidRPr="000177DB" w:rsidTr="00F33EE4">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075FFC" w:rsidRPr="000177DB" w:rsidRDefault="00075FFC" w:rsidP="00F33EE4">
            <w:pPr>
              <w:spacing w:after="0"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b/>
                <w:bCs/>
                <w:color w:val="3E3E3E"/>
                <w:spacing w:val="9"/>
                <w:sz w:val="17"/>
                <w:lang w:eastAsia="tr-TR"/>
              </w:rPr>
              <w:t>Karar No:</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075FFC" w:rsidRPr="000177DB" w:rsidRDefault="00075FFC" w:rsidP="00F33EE4">
            <w:pPr>
              <w:spacing w:after="0"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1118</w:t>
            </w:r>
          </w:p>
        </w:tc>
      </w:tr>
      <w:tr w:rsidR="00075FFC" w:rsidRPr="000177DB" w:rsidTr="00F33EE4">
        <w:tc>
          <w:tcPr>
            <w:tcW w:w="2250" w:type="dxa"/>
            <w:tcBorders>
              <w:top w:val="single" w:sz="6" w:space="0" w:color="C8D7E3"/>
              <w:left w:val="single" w:sz="6" w:space="0" w:color="C8D7E3"/>
              <w:bottom w:val="single" w:sz="6" w:space="0" w:color="C8D7E3"/>
              <w:right w:val="single" w:sz="6" w:space="0" w:color="C8D7E3"/>
            </w:tcBorders>
            <w:shd w:val="clear" w:color="auto" w:fill="F2F2F2"/>
            <w:hideMark/>
          </w:tcPr>
          <w:p w:rsidR="00075FFC" w:rsidRPr="000177DB" w:rsidRDefault="00075FFC" w:rsidP="00F33EE4">
            <w:pPr>
              <w:spacing w:after="0"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b/>
                <w:bCs/>
                <w:color w:val="3E3E3E"/>
                <w:spacing w:val="9"/>
                <w:sz w:val="17"/>
                <w:lang w:eastAsia="tr-TR"/>
              </w:rPr>
              <w:t>Dosya No:</w:t>
            </w:r>
          </w:p>
        </w:tc>
        <w:tc>
          <w:tcPr>
            <w:tcW w:w="0" w:type="auto"/>
            <w:tcBorders>
              <w:top w:val="single" w:sz="6" w:space="0" w:color="C8D7E3"/>
              <w:left w:val="single" w:sz="6" w:space="0" w:color="C8D7E3"/>
              <w:bottom w:val="single" w:sz="6" w:space="0" w:color="C8D7E3"/>
              <w:right w:val="single" w:sz="6" w:space="0" w:color="C8D7E3"/>
            </w:tcBorders>
            <w:shd w:val="clear" w:color="auto" w:fill="F2F2F2"/>
            <w:hideMark/>
          </w:tcPr>
          <w:p w:rsidR="00075FFC" w:rsidRPr="000177DB" w:rsidRDefault="00075FFC" w:rsidP="00F33EE4">
            <w:pPr>
              <w:spacing w:after="0"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1118</w:t>
            </w:r>
          </w:p>
        </w:tc>
      </w:tr>
      <w:tr w:rsidR="00075FFC" w:rsidRPr="000177DB" w:rsidTr="00F33EE4">
        <w:tc>
          <w:tcPr>
            <w:tcW w:w="2250" w:type="dxa"/>
            <w:tcBorders>
              <w:top w:val="single" w:sz="6" w:space="0" w:color="C8D7E3"/>
              <w:left w:val="single" w:sz="6" w:space="0" w:color="C8D7E3"/>
              <w:bottom w:val="single" w:sz="6" w:space="0" w:color="C8D7E3"/>
              <w:right w:val="single" w:sz="6" w:space="0" w:color="C8D7E3"/>
            </w:tcBorders>
            <w:shd w:val="clear" w:color="auto" w:fill="FFFFFF"/>
            <w:hideMark/>
          </w:tcPr>
          <w:p w:rsidR="00075FFC" w:rsidRPr="000177DB" w:rsidRDefault="00075FFC" w:rsidP="00F33EE4">
            <w:pPr>
              <w:spacing w:after="0"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b/>
                <w:bCs/>
                <w:color w:val="3E3E3E"/>
                <w:spacing w:val="9"/>
                <w:sz w:val="17"/>
                <w:lang w:eastAsia="tr-TR"/>
              </w:rPr>
              <w:t>Karar:</w:t>
            </w:r>
          </w:p>
        </w:tc>
        <w:tc>
          <w:tcPr>
            <w:tcW w:w="0" w:type="auto"/>
            <w:tcBorders>
              <w:top w:val="single" w:sz="6" w:space="0" w:color="C8D7E3"/>
              <w:left w:val="single" w:sz="6" w:space="0" w:color="C8D7E3"/>
              <w:bottom w:val="single" w:sz="6" w:space="0" w:color="C8D7E3"/>
              <w:right w:val="single" w:sz="6" w:space="0" w:color="C8D7E3"/>
            </w:tcBorders>
            <w:shd w:val="clear" w:color="auto" w:fill="FFFFFF"/>
            <w:hideMark/>
          </w:tcPr>
          <w:p w:rsidR="00075FFC" w:rsidRPr="000177DB" w:rsidRDefault="00075FFC" w:rsidP="00F33EE4">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Planlama Müdürlüğü’nün 13/ 07 /2015 gün ve 2015-8389-8554 sayılı yazısında;</w:t>
            </w:r>
          </w:p>
          <w:p w:rsidR="00075FFC" w:rsidRPr="000177DB" w:rsidRDefault="00075FFC" w:rsidP="00F33EE4">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 İlgi:      a)  22.06.2015 tarih 170.99/121883 sayılı Karayolları 1. Bölge Müdürlüğü yazısı ve</w:t>
            </w:r>
            <w:r w:rsidRPr="000177DB">
              <w:rPr>
                <w:rFonts w:ascii="Verdana" w:eastAsia="Times New Roman" w:hAnsi="Verdana" w:cs="Times New Roman"/>
                <w:color w:val="3E3E3E"/>
                <w:spacing w:val="9"/>
                <w:sz w:val="17"/>
                <w:szCs w:val="17"/>
                <w:lang w:eastAsia="tr-TR"/>
              </w:rPr>
              <w:br/>
              <w:t>                  ekleri.</w:t>
            </w:r>
            <w:r w:rsidRPr="000177DB">
              <w:rPr>
                <w:rFonts w:ascii="Verdana" w:eastAsia="Times New Roman" w:hAnsi="Verdana" w:cs="Times New Roman"/>
                <w:color w:val="3E3E3E"/>
                <w:spacing w:val="9"/>
                <w:sz w:val="17"/>
                <w:szCs w:val="17"/>
                <w:lang w:eastAsia="tr-TR"/>
              </w:rPr>
              <w:br/>
              <w:t>             b) 11.06.2015 tarih 305.04.99-9878 sayılı Çevre ve Şehircilik Bakanlığı Mekânsal  </w:t>
            </w:r>
            <w:r w:rsidRPr="000177DB">
              <w:rPr>
                <w:rFonts w:ascii="Verdana" w:eastAsia="Times New Roman" w:hAnsi="Verdana" w:cs="Times New Roman"/>
                <w:color w:val="3E3E3E"/>
                <w:spacing w:val="9"/>
                <w:sz w:val="17"/>
                <w:szCs w:val="17"/>
                <w:lang w:eastAsia="tr-TR"/>
              </w:rPr>
              <w:br/>
              <w:t>                  Planlama Genel Müdürlüğü yazısı.</w:t>
            </w:r>
            <w:r w:rsidRPr="000177DB">
              <w:rPr>
                <w:rFonts w:ascii="Verdana" w:eastAsia="Times New Roman" w:hAnsi="Verdana" w:cs="Times New Roman"/>
                <w:color w:val="3E3E3E"/>
                <w:spacing w:val="9"/>
                <w:sz w:val="17"/>
                <w:szCs w:val="17"/>
                <w:lang w:eastAsia="tr-TR"/>
              </w:rPr>
              <w:br/>
              <w:t>            c)  Büyükşehir Belediye Başkanlığının 20.08.2004 gün, S/89 sayılı Genelgesi ve    </w:t>
            </w:r>
            <w:r w:rsidRPr="000177DB">
              <w:rPr>
                <w:rFonts w:ascii="Verdana" w:eastAsia="Times New Roman" w:hAnsi="Verdana" w:cs="Times New Roman"/>
                <w:color w:val="3E3E3E"/>
                <w:spacing w:val="9"/>
                <w:sz w:val="17"/>
                <w:lang w:eastAsia="tr-TR"/>
              </w:rPr>
              <w:t> </w:t>
            </w:r>
            <w:r w:rsidRPr="000177DB">
              <w:rPr>
                <w:rFonts w:ascii="Verdana" w:eastAsia="Times New Roman" w:hAnsi="Verdana" w:cs="Times New Roman"/>
                <w:color w:val="3E3E3E"/>
                <w:spacing w:val="9"/>
                <w:sz w:val="17"/>
                <w:szCs w:val="17"/>
                <w:lang w:eastAsia="tr-TR"/>
              </w:rPr>
              <w:br/>
              <w:t>                 20.08.2004 gün, S/90 sayılı Başkanlık Onayı.</w:t>
            </w:r>
            <w:r w:rsidRPr="000177DB">
              <w:rPr>
                <w:rFonts w:ascii="Verdana" w:eastAsia="Times New Roman" w:hAnsi="Verdana" w:cs="Times New Roman"/>
                <w:color w:val="3E3E3E"/>
                <w:spacing w:val="9"/>
                <w:sz w:val="17"/>
                <w:szCs w:val="17"/>
                <w:lang w:eastAsia="tr-TR"/>
              </w:rPr>
              <w:br/>
              <w:t>          </w:t>
            </w:r>
            <w:r w:rsidRPr="000177DB">
              <w:rPr>
                <w:rFonts w:ascii="Verdana" w:eastAsia="Times New Roman" w:hAnsi="Verdana" w:cs="Times New Roman"/>
                <w:color w:val="3E3E3E"/>
                <w:spacing w:val="9"/>
                <w:sz w:val="17"/>
                <w:lang w:eastAsia="tr-TR"/>
              </w:rPr>
              <w:t> </w:t>
            </w:r>
            <w:r w:rsidRPr="000177DB">
              <w:rPr>
                <w:rFonts w:ascii="Verdana" w:eastAsia="Times New Roman" w:hAnsi="Verdana" w:cs="Times New Roman"/>
                <w:color w:val="3E3E3E"/>
                <w:spacing w:val="9"/>
                <w:sz w:val="17"/>
                <w:szCs w:val="17"/>
                <w:lang w:eastAsia="tr-TR"/>
              </w:rPr>
              <w:br/>
              <w:t>            TEKLİF:</w:t>
            </w:r>
            <w:r w:rsidRPr="000177DB">
              <w:rPr>
                <w:rFonts w:ascii="Verdana" w:eastAsia="Times New Roman" w:hAnsi="Verdana" w:cs="Times New Roman"/>
                <w:color w:val="3E3E3E"/>
                <w:spacing w:val="9"/>
                <w:sz w:val="17"/>
                <w:szCs w:val="17"/>
                <w:lang w:eastAsia="tr-TR"/>
              </w:rPr>
              <w:br/>
              <w:t>İlgi (a) yazı ile Kuzey Marmara Otoyolunun, Sarıyer ve Beykoz sınırları içerisinde gerigörünüm ve etkilenme bölgesinde kalan kısımlarına ait 1/5000 ölçekli imar planları plan yapma yetkisinin İstanbul Büyükşehir Belediye Başkanlığına ait olması nedeniyle yetki yönünden iptal edildiği belirtilmekte olup, aynı alanlar için yeniden hazırlanan “NİP-13258” plan işlem numaralı 1/5000 ölçekli Koruma Amaçlı Nazım İmar Planının incelenerek onaylanması hususu talep edilmektedir.    </w:t>
            </w:r>
            <w:r w:rsidRPr="000177DB">
              <w:rPr>
                <w:rFonts w:ascii="Verdana" w:eastAsia="Times New Roman" w:hAnsi="Verdana" w:cs="Times New Roman"/>
                <w:color w:val="3E3E3E"/>
                <w:spacing w:val="9"/>
                <w:sz w:val="17"/>
                <w:lang w:eastAsia="tr-TR"/>
              </w:rPr>
              <w:t> </w:t>
            </w:r>
            <w:r w:rsidRPr="000177DB">
              <w:rPr>
                <w:rFonts w:ascii="Verdana" w:eastAsia="Times New Roman" w:hAnsi="Verdana" w:cs="Times New Roman"/>
                <w:color w:val="3E3E3E"/>
                <w:spacing w:val="9"/>
                <w:sz w:val="17"/>
                <w:szCs w:val="17"/>
                <w:lang w:eastAsia="tr-TR"/>
              </w:rPr>
              <w:br/>
              <w:t> </w:t>
            </w:r>
            <w:r w:rsidRPr="000177DB">
              <w:rPr>
                <w:rFonts w:ascii="Verdana" w:eastAsia="Times New Roman" w:hAnsi="Verdana" w:cs="Times New Roman"/>
                <w:color w:val="3E3E3E"/>
                <w:spacing w:val="9"/>
                <w:sz w:val="17"/>
                <w:lang w:eastAsia="tr-TR"/>
              </w:rPr>
              <w:t> </w:t>
            </w:r>
            <w:r w:rsidRPr="000177DB">
              <w:rPr>
                <w:rFonts w:ascii="Verdana" w:eastAsia="Times New Roman" w:hAnsi="Verdana" w:cs="Times New Roman"/>
                <w:color w:val="3E3E3E"/>
                <w:spacing w:val="9"/>
                <w:sz w:val="17"/>
                <w:szCs w:val="17"/>
                <w:lang w:eastAsia="tr-TR"/>
              </w:rPr>
              <w:br/>
              <w:t>            MEVCUT DURUM:</w:t>
            </w:r>
            <w:r w:rsidRPr="000177DB">
              <w:rPr>
                <w:rFonts w:ascii="Verdana" w:eastAsia="Times New Roman" w:hAnsi="Verdana" w:cs="Times New Roman"/>
                <w:color w:val="3E3E3E"/>
                <w:spacing w:val="9"/>
                <w:sz w:val="17"/>
                <w:szCs w:val="17"/>
                <w:lang w:eastAsia="tr-TR"/>
              </w:rPr>
              <w:br/>
              <w:t> Başkanlığımız ortak kullanımında olan 2014 yılı Uydu Fotoğrafları üzerinden ve 360º Panoramik Fotoğraflar üzerinden yapılan incelemede, söz konusu alan üzerinde Kuzey Marmara Otoyolu bağlantı yoluna ilişkin inşaat çalışmalarının yer aldığı görülmektedir.</w:t>
            </w:r>
          </w:p>
          <w:p w:rsidR="00075FFC" w:rsidRPr="000177DB" w:rsidRDefault="00075FFC" w:rsidP="00F33EE4">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            MÜLKİYET:</w:t>
            </w:r>
            <w:r w:rsidRPr="000177DB">
              <w:rPr>
                <w:rFonts w:ascii="Verdana" w:eastAsia="Times New Roman" w:hAnsi="Verdana" w:cs="Times New Roman"/>
                <w:color w:val="3E3E3E"/>
                <w:spacing w:val="9"/>
                <w:sz w:val="17"/>
                <w:szCs w:val="17"/>
                <w:lang w:eastAsia="tr-TR"/>
              </w:rPr>
              <w:br/>
              <w:t> Söz konusu alanın orman alanında kaldığı tespit edilmiştir.</w:t>
            </w:r>
          </w:p>
          <w:p w:rsidR="00075FFC" w:rsidRPr="000177DB" w:rsidRDefault="00075FFC" w:rsidP="00F33EE4">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            PLANLARDAKİ DURUM:                  </w:t>
            </w:r>
            <w:r w:rsidRPr="000177DB">
              <w:rPr>
                <w:rFonts w:ascii="Verdana" w:eastAsia="Times New Roman" w:hAnsi="Verdana" w:cs="Times New Roman"/>
                <w:color w:val="3E3E3E"/>
                <w:spacing w:val="9"/>
                <w:sz w:val="17"/>
                <w:lang w:eastAsia="tr-TR"/>
              </w:rPr>
              <w:t> </w:t>
            </w:r>
            <w:r w:rsidRPr="000177DB">
              <w:rPr>
                <w:rFonts w:ascii="Verdana" w:eastAsia="Times New Roman" w:hAnsi="Verdana" w:cs="Times New Roman"/>
                <w:color w:val="3E3E3E"/>
                <w:spacing w:val="9"/>
                <w:sz w:val="17"/>
                <w:szCs w:val="17"/>
                <w:lang w:eastAsia="tr-TR"/>
              </w:rPr>
              <w:br/>
              <w:t xml:space="preserve">İlgi (b) yazıda, Kuzey Marmara Otoyolu İstanbul İli, Sarıyer Rumelifeneri Gerigörünüm ve Etkilenme Bölgesi 1/5000 ölçekli Koruma Amaçlı Nazım İmar Planı Değişikliği teklifinin 644 sayılı Çevre ve Şehircilik Bakanlığının Teşkilat ve Görevleri Hakkında Kanun Hükmünde Kararname uyarınca Bakanlık Makamının 08.10.2013 gün ve 16070 sayılı Olur’u ile onaylandığı ancak İstanbul 8.İdare Mahkemesi’nin 2014/289 E. gün ve 2015/1089 K.sayılı kararı ile “…Boğaziçi Alanında kalan alanlarda yapılacak planlarda 2960 sayılı Boğaziçi Kanunu hükümlerinin uygulanması gerektiği, anılan Kanuna bağlı olarak da Gerigörünüm ve Etkilenme Bölgesinde kalan </w:t>
            </w:r>
            <w:r w:rsidRPr="000177DB">
              <w:rPr>
                <w:rFonts w:ascii="Verdana" w:eastAsia="Times New Roman" w:hAnsi="Verdana" w:cs="Times New Roman"/>
                <w:color w:val="3E3E3E"/>
                <w:spacing w:val="9"/>
                <w:sz w:val="17"/>
                <w:szCs w:val="17"/>
                <w:lang w:eastAsia="tr-TR"/>
              </w:rPr>
              <w:lastRenderedPageBreak/>
              <w:t>davaya konu planlama bölgesinde plan yapma yetkisinin İstanbul İstanbul Büyükşehir Belediye Başkanlığı’na ait olmasına karşın, davalı Bakanlıkça yapılan planda yetki yönünden hukuka uyarlık bulunmadığı sonucuna varılmıştır” şeklindeki kararı ile “dava konusu işlemin yetki iptaline” karar verildiği belirtilmekte olup, bu kapsamda söz konusu alanın plansız alanda kaldığı görülmektedir.</w:t>
            </w:r>
            <w:r w:rsidRPr="000177DB">
              <w:rPr>
                <w:rFonts w:ascii="Verdana" w:eastAsia="Times New Roman" w:hAnsi="Verdana" w:cs="Times New Roman"/>
                <w:color w:val="3E3E3E"/>
                <w:spacing w:val="9"/>
                <w:sz w:val="17"/>
                <w:szCs w:val="17"/>
                <w:lang w:eastAsia="tr-TR"/>
              </w:rPr>
              <w:br/>
              <w:t> İlaveten söz konusu plan teklifine konu alanı kapsayan bölgede meriyette 20.11.2009 onanlı 1/5000 ölçekli Rumelifeneri Boğaziçi Gerigörünüm ve Etkilenme Bölgeleri Nazım İmar Planı yer almaktadır.  İlgi (a) yazı eki nazım imar planı değişikliği teklifine konu alanın “Boğaziçi Etkilenme Bölgesi” sınırları ile “Doğal ve Tarihi Sit Alanı” sınırları içerisinde çakışan alanda yer aldığı tespit edilmiştir.</w:t>
            </w:r>
            <w:r w:rsidRPr="000177DB">
              <w:rPr>
                <w:rFonts w:ascii="Verdana" w:eastAsia="Times New Roman" w:hAnsi="Verdana" w:cs="Times New Roman"/>
                <w:color w:val="3E3E3E"/>
                <w:spacing w:val="9"/>
                <w:sz w:val="17"/>
                <w:szCs w:val="17"/>
                <w:lang w:eastAsia="tr-TR"/>
              </w:rPr>
              <w:br/>
              <w:t>            KURUM VE KURULUŞLARIN GÖRÜŞLERİ:</w:t>
            </w:r>
            <w:r w:rsidRPr="000177DB">
              <w:rPr>
                <w:rFonts w:ascii="Verdana" w:eastAsia="Times New Roman" w:hAnsi="Verdana" w:cs="Times New Roman"/>
                <w:color w:val="3E3E3E"/>
                <w:spacing w:val="9"/>
                <w:sz w:val="17"/>
                <w:szCs w:val="17"/>
                <w:lang w:eastAsia="tr-TR"/>
              </w:rPr>
              <w:br/>
              <w:t>            İlgi (a) yazı ekinde tarafımıza iletilen ve İstanbul 8. İdare Mahkemesinin kararı ile iptal edilen 08.10.2013 tasdik tarihli Koruma Amaçlı Nazım İmar Planına ilişkin alınan 1/5000 ölçekli Nazım İmar Planı değişikliği teklifine ilişkin alınan kurum ve kuruluş görüşlerinden;</w:t>
            </w:r>
            <w:r w:rsidRPr="000177DB">
              <w:rPr>
                <w:rFonts w:ascii="Verdana" w:eastAsia="Times New Roman" w:hAnsi="Verdana" w:cs="Times New Roman"/>
                <w:color w:val="3E3E3E"/>
                <w:spacing w:val="9"/>
                <w:sz w:val="17"/>
                <w:szCs w:val="17"/>
                <w:lang w:eastAsia="tr-TR"/>
              </w:rPr>
              <w:br/>
              <w:t>            20.11.2010 tarih 221350 sayılı Kültür Varlıkları ve Müzeler Genel Müdürlüğü yazısında;</w:t>
            </w:r>
            <w:r w:rsidRPr="000177DB">
              <w:rPr>
                <w:rFonts w:ascii="Verdana" w:eastAsia="Times New Roman" w:hAnsi="Verdana" w:cs="Times New Roman"/>
                <w:color w:val="3E3E3E"/>
                <w:spacing w:val="9"/>
                <w:sz w:val="17"/>
                <w:szCs w:val="17"/>
                <w:lang w:eastAsia="tr-TR"/>
              </w:rPr>
              <w:br/>
              <w:t>“…söz konusu “Kuzey Marmara Otoyolu ve bağlantı yolları” projesinin uygulanmasında 2863 sayılı Kanun kapsamında taşınmaz kültür varlığı açısından sakınca bulunmadığı ancak alanda yapılacak uygulamalar sırasında herhangi bir kültür varlığına rastlanılması durumunda 2863 sayılı Kanunun 4.maddesi uyarınca en yakın Mülki İdare Amirliğine veya Müze Müdürlüğüne haber verilmesi gerektiği hususları Çevre ve Şehircilik Bakanlığı Mekânsal Planlama Genel Müdürlüğüne bildirilmiştir.</w:t>
            </w:r>
            <w:r w:rsidRPr="000177DB">
              <w:rPr>
                <w:rFonts w:ascii="Verdana" w:eastAsia="Times New Roman" w:hAnsi="Verdana" w:cs="Times New Roman"/>
                <w:color w:val="3E3E3E"/>
                <w:spacing w:val="9"/>
                <w:sz w:val="17"/>
                <w:szCs w:val="17"/>
                <w:lang w:eastAsia="tr-TR"/>
              </w:rPr>
              <w:br/>
              <w:t>           …bununla birlikte söz konusu projenin birden fazla kurul müdürlüğü görev alanında kalması nedeniyle projeye ilişkin görüş istenilmesi halinde gerekli koordinasyonun sağlanması için konunun Başkanlığımız Kültür Varlıkları ve Müzeler Genel Müdürlüğüne iletilmesi gerektiği hususlarında bilgilerinizi ve gereğini arz ederim” denilmektedir.</w:t>
            </w:r>
            <w:r w:rsidRPr="000177DB">
              <w:rPr>
                <w:rFonts w:ascii="Verdana" w:eastAsia="Times New Roman" w:hAnsi="Verdana" w:cs="Times New Roman"/>
                <w:color w:val="3E3E3E"/>
                <w:spacing w:val="9"/>
                <w:sz w:val="17"/>
                <w:szCs w:val="17"/>
                <w:lang w:eastAsia="tr-TR"/>
              </w:rPr>
              <w:br/>
              <w:t>            28.12.2011 tarih B181OGM.117.00.03.211.14.1700.6/16797 sayılı İstanbul Orman Bölge Müdürlüğü’nün yazısında;</w:t>
            </w:r>
            <w:r w:rsidRPr="000177DB">
              <w:rPr>
                <w:rFonts w:ascii="Verdana" w:eastAsia="Times New Roman" w:hAnsi="Verdana" w:cs="Times New Roman"/>
                <w:color w:val="3E3E3E"/>
                <w:spacing w:val="9"/>
                <w:sz w:val="17"/>
                <w:szCs w:val="17"/>
                <w:lang w:eastAsia="tr-TR"/>
              </w:rPr>
              <w:br/>
              <w:t> “NETİCE VE KANAAT  :</w:t>
            </w:r>
            <w:r w:rsidRPr="000177DB">
              <w:rPr>
                <w:rFonts w:ascii="Verdana" w:eastAsia="Times New Roman" w:hAnsi="Verdana" w:cs="Times New Roman"/>
                <w:color w:val="3E3E3E"/>
                <w:spacing w:val="9"/>
                <w:sz w:val="17"/>
                <w:szCs w:val="17"/>
                <w:lang w:eastAsia="tr-TR"/>
              </w:rPr>
              <w:br/>
              <w:t xml:space="preserve">           İstanbul Orman Bölge Müdürlüğünün 15.11.2011 tarih ve 14566 sayılı emirleri eki Kanlıca Orman İşletme Müdürlüğünün 18.11.2011 sayılı emirleri gereği, T.C. Ulaştırma Bakanlığı Karayolları Genel Müdürlüğü 17. Bölge Müdürlüğü nün 06.07.2011 tarih ve 17504 sayılı yazılarının Komisyonumuz tarafından incelenmesi neticesinde; Söz konusu Kuzey Marmara otoyolu projesinin geçiş güzergahı ile işletme müdürlüğümüz sınırları dahilinde orman </w:t>
            </w:r>
            <w:r w:rsidRPr="000177DB">
              <w:rPr>
                <w:rFonts w:ascii="Verdana" w:eastAsia="Times New Roman" w:hAnsi="Verdana" w:cs="Times New Roman"/>
                <w:color w:val="3E3E3E"/>
                <w:spacing w:val="9"/>
                <w:sz w:val="17"/>
                <w:szCs w:val="17"/>
                <w:lang w:eastAsia="tr-TR"/>
              </w:rPr>
              <w:lastRenderedPageBreak/>
              <w:t>kadastrosu yapılmış olan köy ve beldelere ait sayısallaştırılmış orman kadastro çatışmalarına ait haritalar ile sayısal amenajman planlarına ait haritaların çakıştırılması sonucunda yol güzergahı ve bağlantı yollarının çok büyük bir kısmının orman sınırlan içerisinde kaldığı,</w:t>
            </w:r>
            <w:r w:rsidRPr="000177DB">
              <w:rPr>
                <w:rFonts w:ascii="Verdana" w:eastAsia="Times New Roman" w:hAnsi="Verdana" w:cs="Times New Roman"/>
                <w:color w:val="3E3E3E"/>
                <w:spacing w:val="9"/>
                <w:sz w:val="17"/>
                <w:szCs w:val="17"/>
                <w:lang w:eastAsia="tr-TR"/>
              </w:rPr>
              <w:br/>
              <w:t> İdaremize sunulan projede şu an itibari ile sadece TEM Otoyolu ile bir bağlantının bulunduğu, ancak gelecekte yapılması muhtemel bağlantı yollarının orman alanlarında kalması durumunda orman tahribatı gelecekte hat safhalara ulaşabileceğinden orman tahribatının en az seviyede tutulması için projede sunulanın dışında orman alanları içerisinde bağlantı yolu yapılmamasının teminat altına alınması gerektiği,</w:t>
            </w:r>
            <w:r w:rsidRPr="000177DB">
              <w:rPr>
                <w:rFonts w:ascii="Verdana" w:eastAsia="Times New Roman" w:hAnsi="Verdana" w:cs="Times New Roman"/>
                <w:color w:val="3E3E3E"/>
                <w:spacing w:val="9"/>
                <w:sz w:val="17"/>
                <w:szCs w:val="17"/>
                <w:lang w:eastAsia="tr-TR"/>
              </w:rPr>
              <w:br/>
              <w:t>             ….</w:t>
            </w:r>
            <w:r w:rsidRPr="000177DB">
              <w:rPr>
                <w:rFonts w:ascii="Verdana" w:eastAsia="Times New Roman" w:hAnsi="Verdana" w:cs="Times New Roman"/>
                <w:color w:val="3E3E3E"/>
                <w:spacing w:val="9"/>
                <w:sz w:val="17"/>
                <w:szCs w:val="17"/>
                <w:lang w:eastAsia="tr-TR"/>
              </w:rPr>
              <w:br/>
              <w:t>            Kuzey Marmara Otoyolu Projesinin orman sınırları içerisinde kalan kısımlarının oldukça engebeli arazilerden geçmesi sebebi ile bu alanlarda orman tahribatının en aza indirilmesi için orman dışı alanlardan alternatif güzergahların seçilmesi, bunun mümkün olamaması durumunda ise yol güzergahının tüneller ve viyadükler ile geçirilmesi durumunda İstanbul İlinin Kuzey kesiminde blok halde bulunan orman alanlarındaki flora, fauna ve topografyanın en az şekilde zarar görmesinin sağlanacağı,</w:t>
            </w:r>
            <w:r w:rsidRPr="000177DB">
              <w:rPr>
                <w:rFonts w:ascii="Verdana" w:eastAsia="Times New Roman" w:hAnsi="Verdana" w:cs="Times New Roman"/>
                <w:color w:val="3E3E3E"/>
                <w:spacing w:val="9"/>
                <w:sz w:val="17"/>
                <w:szCs w:val="17"/>
                <w:lang w:eastAsia="tr-TR"/>
              </w:rPr>
              <w:br/>
              <w:t> Kuzey Marmara Otoyolu güzergâhının geçmekte olduğu ormanlık alanlarda Ek sayılı listede belirtilen 21 adet Orman Kanununun 16. ve 17. maddelerine istinaden verilmiş olan bedelli ve bedelsiz izinlerin bulunduğu, Makamca verilmiş olan bu izinler ile ilgili olarak ya izin lehtarından muvafakat alınması, ya söz konusu izinlerin iptal edilmesi, ya da izin sahaları ile çakışan kısımlarda güzergah değişikliği yapılması gerektiği,</w:t>
            </w:r>
            <w:r w:rsidRPr="000177DB">
              <w:rPr>
                <w:rFonts w:ascii="Verdana" w:eastAsia="Times New Roman" w:hAnsi="Verdana" w:cs="Times New Roman"/>
                <w:color w:val="3E3E3E"/>
                <w:spacing w:val="9"/>
                <w:sz w:val="17"/>
                <w:szCs w:val="17"/>
                <w:lang w:eastAsia="tr-TR"/>
              </w:rPr>
              <w:br/>
              <w:t> Kuzey Marmara Otoyolu güzergâhının geçmekte olduğu ormanlık alanlarda Ek2 sayılı listede belirtilen 8 adet C ve D Tipi mesire alanının bulunduğu, bu alanların bazılarının ihale edilerek işletmeye açıldığı ve işletmecileri tarafından bina ve tesislerin kurularak hizmete açıldığı, bu alanların Otoyol olarak planlanması durumunda mesire yeri olarak kullanılması mümkün olmayacağından tescil olurlarının iptal edilmesi gerektiği,</w:t>
            </w:r>
            <w:r w:rsidRPr="000177DB">
              <w:rPr>
                <w:rFonts w:ascii="Verdana" w:eastAsia="Times New Roman" w:hAnsi="Verdana" w:cs="Times New Roman"/>
                <w:color w:val="3E3E3E"/>
                <w:spacing w:val="9"/>
                <w:sz w:val="17"/>
                <w:szCs w:val="17"/>
                <w:lang w:eastAsia="tr-TR"/>
              </w:rPr>
              <w:br/>
              <w:t> Kuzey Marmara Otoyolu Projesinin Alemdağ ve Ömerli Orman İşletme Şefliği sınırları dahilinde kalan alanlarının 271,77 Ha lık kısmının Muhafaza Ormanı olarak ayrılmak ak üzere plânlanarak Makamın onayına sunulduğu ancak henüz onaylanmadığı, projede bu hususun da dikkate alınması gerektiği,</w:t>
            </w:r>
            <w:r w:rsidRPr="000177DB">
              <w:rPr>
                <w:rFonts w:ascii="Verdana" w:eastAsia="Times New Roman" w:hAnsi="Verdana" w:cs="Times New Roman"/>
                <w:color w:val="3E3E3E"/>
                <w:spacing w:val="9"/>
                <w:sz w:val="17"/>
                <w:szCs w:val="17"/>
                <w:lang w:eastAsia="tr-TR"/>
              </w:rPr>
              <w:br/>
              <w:t> Kuzey Marmara Otoyolu Projesinin orman sınırları içerisinde kalan bazı kısımlarının Ömerli Barajı ile Elmalı Barajı kısa ve orta mesafeli koruma alanları ile bu barajlara su taşıyan derelerin Dere Mutlak Koruma alanlarından geçtiği, izin müracaatında bulunulması durumunda ilgili kurumlar olan İSKİ ve DSİ genel müdürlüklerinden de görüş alınması gerektiği,</w:t>
            </w:r>
            <w:r w:rsidRPr="000177DB">
              <w:rPr>
                <w:rFonts w:ascii="Verdana" w:eastAsia="Times New Roman" w:hAnsi="Verdana" w:cs="Times New Roman"/>
                <w:color w:val="3E3E3E"/>
                <w:spacing w:val="9"/>
                <w:sz w:val="17"/>
                <w:szCs w:val="17"/>
                <w:lang w:eastAsia="tr-TR"/>
              </w:rPr>
              <w:br/>
              <w:t xml:space="preserve"> Kuzey Marmara Otoyolu Projesinin Beykoz ve </w:t>
            </w:r>
            <w:r w:rsidRPr="000177DB">
              <w:rPr>
                <w:rFonts w:ascii="Verdana" w:eastAsia="Times New Roman" w:hAnsi="Verdana" w:cs="Times New Roman"/>
                <w:color w:val="3E3E3E"/>
                <w:spacing w:val="9"/>
                <w:sz w:val="17"/>
                <w:szCs w:val="17"/>
                <w:lang w:eastAsia="tr-TR"/>
              </w:rPr>
              <w:lastRenderedPageBreak/>
              <w:t>Riva Orman İşletme Şefliği sınırlarında kalan kısımları Doğal Sit Alanı içerisinde kaldığından bu yerler için 648 sayılı KHK ile değişik 2863 sayılı kanun kapsamında ilgili Tabiat Varlıkları Koruma Komisyonu ve Çevre Şehircilik Bakanlığından görüş alınması gerektiği,</w:t>
            </w:r>
            <w:r w:rsidRPr="000177DB">
              <w:rPr>
                <w:rFonts w:ascii="Verdana" w:eastAsia="Times New Roman" w:hAnsi="Verdana" w:cs="Times New Roman"/>
                <w:color w:val="3E3E3E"/>
                <w:spacing w:val="9"/>
                <w:sz w:val="17"/>
                <w:szCs w:val="17"/>
                <w:lang w:eastAsia="tr-TR"/>
              </w:rPr>
              <w:br/>
              <w:t> Devam eden mülkiyet davalarının lehimize veya aleyhimize sonuçlanması ve beklenen tahsislerin gerçekleşmesi durumunda orman sınırlarında da değişiklikler oluşabileceğinden izin aşamasında idaremizden yeniden görüş sorulması gerektiği,</w:t>
            </w:r>
            <w:r w:rsidRPr="000177DB">
              <w:rPr>
                <w:rFonts w:ascii="Verdana" w:eastAsia="Times New Roman" w:hAnsi="Verdana" w:cs="Times New Roman"/>
                <w:color w:val="3E3E3E"/>
                <w:spacing w:val="9"/>
                <w:sz w:val="17"/>
                <w:szCs w:val="17"/>
                <w:lang w:eastAsia="tr-TR"/>
              </w:rPr>
              <w:br/>
              <w:t> 6831 sayılı Orman Kanunu ve 3194 sayılı imar kanunu ve diğer ilgili mevzuatlar çerçevesinde Devlet Orman alanları, Bakanlık Makamınca izin verilmedikçe imar planlarında orman alanı dışında başka bir amaçla planlanamayacağından, İmar Planlarının ancak Orman ve Su İşleri Bakanlığından Ön İzin veya Kesin İzin alındıktan sonra yapılabileceği, görüş ve kanaati ile” denilmektedir.</w:t>
            </w:r>
            <w:r w:rsidRPr="000177DB">
              <w:rPr>
                <w:rFonts w:ascii="Verdana" w:eastAsia="Times New Roman" w:hAnsi="Verdana" w:cs="Times New Roman"/>
                <w:color w:val="3E3E3E"/>
                <w:spacing w:val="9"/>
                <w:sz w:val="17"/>
                <w:szCs w:val="17"/>
                <w:lang w:eastAsia="tr-TR"/>
              </w:rPr>
              <w:br/>
              <w:t>17.08.2011 tarih 150-520-39 sayılı Defterdarlık Avrupa Yakası Milli Emlak Dairesi Başkanlığı yazısında;</w:t>
            </w:r>
            <w:r w:rsidRPr="000177DB">
              <w:rPr>
                <w:rFonts w:ascii="Verdana" w:eastAsia="Times New Roman" w:hAnsi="Verdana" w:cs="Times New Roman"/>
                <w:color w:val="3E3E3E"/>
                <w:spacing w:val="9"/>
                <w:sz w:val="17"/>
                <w:szCs w:val="17"/>
                <w:lang w:eastAsia="tr-TR"/>
              </w:rPr>
              <w:br/>
              <w:t>            “…”Kuzey Marmara Otoyolu” projesi ile ilgili imar planı çalışması yapılmasında bir sakınca yoktur” denilmektedir.</w:t>
            </w:r>
            <w:r w:rsidRPr="000177DB">
              <w:rPr>
                <w:rFonts w:ascii="Verdana" w:eastAsia="Times New Roman" w:hAnsi="Verdana" w:cs="Times New Roman"/>
                <w:color w:val="3E3E3E"/>
                <w:spacing w:val="9"/>
                <w:sz w:val="17"/>
                <w:szCs w:val="17"/>
                <w:lang w:eastAsia="tr-TR"/>
              </w:rPr>
              <w:br/>
              <w:t>23.08.2011 tarih 364838 sayılı İstanbul Su ve Kanalizasyon İdaresi Genel Müdürlüğü yazısında 26 maddelik görüş sıralanmış olup, söz konusu görüş yazısında özetle;</w:t>
            </w:r>
            <w:r w:rsidRPr="000177DB">
              <w:rPr>
                <w:rFonts w:ascii="Verdana" w:eastAsia="Times New Roman" w:hAnsi="Verdana" w:cs="Times New Roman"/>
                <w:color w:val="3E3E3E"/>
                <w:spacing w:val="9"/>
                <w:sz w:val="17"/>
                <w:szCs w:val="17"/>
                <w:lang w:eastAsia="tr-TR"/>
              </w:rPr>
              <w:br/>
              <w:t>2. Mevcut ve planlanan içme suyu, yağmursuyu ve atıksu hatlarımızın geçtiği güzergâhlar imar planlarında imar yolu olarak korunmalıdır.</w:t>
            </w:r>
            <w:r w:rsidRPr="000177DB">
              <w:rPr>
                <w:rFonts w:ascii="Verdana" w:eastAsia="Times New Roman" w:hAnsi="Verdana" w:cs="Times New Roman"/>
                <w:color w:val="3E3E3E"/>
                <w:spacing w:val="9"/>
                <w:sz w:val="17"/>
                <w:szCs w:val="17"/>
                <w:lang w:eastAsia="tr-TR"/>
              </w:rPr>
              <w:br/>
              <w:t>            5. Mevcut ve planlanan atık su-yağmursuyu hatlarımızın geçtiği güzergahlar, imar plan çalışmalarında, imar yolu veya yeşil alan olarak korunmalıdır. Mevcut ve planlanan hatlarımızın geçtiği imar yolları ve yeşil alanlar, Ø300 mm- Ø600mm arası çaplar için minimum 5m., Ø700- Ø1200 mm çaplar için minimum 10m. ve üstü çaplar için en az 15m. genişlikte planlanmalıdır.</w:t>
            </w:r>
            <w:r w:rsidRPr="000177DB">
              <w:rPr>
                <w:rFonts w:ascii="Verdana" w:eastAsia="Times New Roman" w:hAnsi="Verdana" w:cs="Times New Roman"/>
                <w:color w:val="3E3E3E"/>
                <w:spacing w:val="9"/>
                <w:sz w:val="17"/>
                <w:szCs w:val="17"/>
                <w:lang w:eastAsia="tr-TR"/>
              </w:rPr>
              <w:br/>
              <w:t>            7. 23.01.2011 tarihinde yürürlüğe giren İSKİ İçme suyu Havzaları Yönetmeliğine göre, söz konusu proje alanından geçen koruma altına alınan derelerin her iki tarafında, kadastral sınırlardan itibaren 100 m.lik yapı yaklaşma mesafesi bırakılır. Bu alanlardaki yapılaşma esasları İdaremiz İçme suyu Havzaları Koruma Yönetmeliği kapsamında düzenlenmiştir.</w:t>
            </w:r>
            <w:r w:rsidRPr="000177DB">
              <w:rPr>
                <w:rFonts w:ascii="Verdana" w:eastAsia="Times New Roman" w:hAnsi="Verdana" w:cs="Times New Roman"/>
                <w:color w:val="3E3E3E"/>
                <w:spacing w:val="9"/>
                <w:sz w:val="17"/>
                <w:szCs w:val="17"/>
                <w:lang w:eastAsia="tr-TR"/>
              </w:rPr>
              <w:br/>
              <w:t>            8. …Dere yapı yaklaşma sınırı olarak belirlenen bu alanlar, imar planlarında dere ıslahı, yol, yeşil alan ve yapılaşmasız alan olarak ayrılması, afete maruz bu bant içerisinde yapılaşmaya izin verilmemeli, derenin doğal akışını engelleyecek, arazi topografyasını değiştirecek herhangi bir çalışma kesinlikle yapılmamalıdır.</w:t>
            </w:r>
            <w:r w:rsidRPr="000177DB">
              <w:rPr>
                <w:rFonts w:ascii="Verdana" w:eastAsia="Times New Roman" w:hAnsi="Verdana" w:cs="Times New Roman"/>
                <w:color w:val="3E3E3E"/>
                <w:spacing w:val="9"/>
                <w:sz w:val="17"/>
                <w:szCs w:val="17"/>
                <w:lang w:eastAsia="tr-TR"/>
              </w:rPr>
              <w:br/>
              <w:t xml:space="preserve">            12. Söz konusu otoyol güzergâh sınırları içerisinde kalan, mevcut Ø2200 mm çaplı Cebeci-Yaylaköy Atıksu Tüneli ve şaft yerleri imar plan çalışmalarında dikkate alınması gerekmekte olup, tünelin şafta yerleri imar planlarında “İSKİ HİZMET ALANI” olarak </w:t>
            </w:r>
            <w:r w:rsidRPr="000177DB">
              <w:rPr>
                <w:rFonts w:ascii="Verdana" w:eastAsia="Times New Roman" w:hAnsi="Verdana" w:cs="Times New Roman"/>
                <w:color w:val="3E3E3E"/>
                <w:spacing w:val="9"/>
                <w:sz w:val="17"/>
                <w:szCs w:val="17"/>
                <w:lang w:eastAsia="tr-TR"/>
              </w:rPr>
              <w:lastRenderedPageBreak/>
              <w:t>ayrılmalıdır.</w:t>
            </w:r>
            <w:r w:rsidRPr="000177DB">
              <w:rPr>
                <w:rFonts w:ascii="Verdana" w:eastAsia="Times New Roman" w:hAnsi="Verdana" w:cs="Times New Roman"/>
                <w:color w:val="3E3E3E"/>
                <w:spacing w:val="9"/>
                <w:sz w:val="17"/>
                <w:szCs w:val="17"/>
                <w:lang w:eastAsia="tr-TR"/>
              </w:rPr>
              <w:br/>
              <w:t>            21. Planlama sahasında kalan isale hatlarının tamamı İstanbul’a su sağlayan ana isale hatları olup bu hatların deplase edilmesi mümkün değildir. Ana isale hatlarımız dışında, yeri değişmesi talep edilen, mevcut tesislerimizin bulunması halinde; bu tesislerin deplase bedelleri karşılanmalı ve ne şekilde deplase edileceğine dair yapılacak uygulama projelerinin İdaremize tasdik ettirilmesi ve projeler hazırlanmadan önce İdaremizle mutabakat sağlanması gerekmektedir.</w:t>
            </w:r>
            <w:r w:rsidRPr="000177DB">
              <w:rPr>
                <w:rFonts w:ascii="Verdana" w:eastAsia="Times New Roman" w:hAnsi="Verdana" w:cs="Times New Roman"/>
                <w:color w:val="3E3E3E"/>
                <w:spacing w:val="9"/>
                <w:sz w:val="17"/>
                <w:szCs w:val="17"/>
                <w:lang w:eastAsia="tr-TR"/>
              </w:rPr>
              <w:br/>
              <w:t>            25. 1/1000 ölçekli uygulama imar planı hazırlanırken İdaremizin görüşü alınmalıdır.” denilmektedir.</w:t>
            </w:r>
            <w:r w:rsidRPr="000177DB">
              <w:rPr>
                <w:rFonts w:ascii="Verdana" w:eastAsia="Times New Roman" w:hAnsi="Verdana" w:cs="Times New Roman"/>
                <w:color w:val="3E3E3E"/>
                <w:spacing w:val="9"/>
                <w:sz w:val="17"/>
                <w:lang w:eastAsia="tr-TR"/>
              </w:rPr>
              <w:t> </w:t>
            </w:r>
            <w:r w:rsidRPr="000177DB">
              <w:rPr>
                <w:rFonts w:ascii="Verdana" w:eastAsia="Times New Roman" w:hAnsi="Verdana" w:cs="Times New Roman"/>
                <w:color w:val="3E3E3E"/>
                <w:spacing w:val="9"/>
                <w:sz w:val="17"/>
                <w:szCs w:val="17"/>
                <w:lang w:eastAsia="tr-TR"/>
              </w:rPr>
              <w:br/>
              <w:t>01.08.2011 tarih 313-05.01/3941 sayılı İBB Altyapı Hizmetleri Müdürlüğü yazısında;</w:t>
            </w:r>
            <w:r w:rsidRPr="000177DB">
              <w:rPr>
                <w:rFonts w:ascii="Verdana" w:eastAsia="Times New Roman" w:hAnsi="Verdana" w:cs="Times New Roman"/>
                <w:color w:val="3E3E3E"/>
                <w:spacing w:val="9"/>
                <w:sz w:val="17"/>
                <w:szCs w:val="17"/>
                <w:lang w:eastAsia="tr-TR"/>
              </w:rPr>
              <w:br/>
              <w:t>“…”Müdürlüğümüzce ihale edilip Temmuz 2011 tarihi itibariyle yapımı tamamlanan “Metris ile Boğazköy Arası Yol İnşaatı” işinin bir bölümü planlama sahamız içerisinde kalmaktadır. Yazımız ekinde söz konusu yolun iş sonu projesi gönderilmekte olup yapılan planlama çalışmalarında değerlendirilmesi ve mümkünse mevcut durumun korunması hususunda bilgi ve gereğini arz ederim” denilmektedir.</w:t>
            </w:r>
            <w:r w:rsidRPr="000177DB">
              <w:rPr>
                <w:rFonts w:ascii="Verdana" w:eastAsia="Times New Roman" w:hAnsi="Verdana" w:cs="Times New Roman"/>
                <w:color w:val="3E3E3E"/>
                <w:spacing w:val="9"/>
                <w:sz w:val="17"/>
                <w:szCs w:val="17"/>
                <w:lang w:eastAsia="tr-TR"/>
              </w:rPr>
              <w:br/>
              <w:t>02.08.2011 tarih 1432-115453 sayılı Deprem ve Zemin İnceleme Müdürlüğü yazısında; söz konusu planlama alanının kısmen Yerleşime Uygun Alanlar (UA, YU, YUA), kısmen Önlemli Alanlar (ÖA, YÖ, YÖA), kısmen Ayrıntılı Jeoteknik Etüt Yapılması Gereken Alanlar (AJE, JE) ve kısmen de Yerleşime Uygun Olmayan Alanlar (UOA, YUO, YUO)” ile “kısmen de Çalışılmamış Alanlar (AD, ÇAD-Genellikle Orman Alanları)” lejantlı sınırlar içerisinde kaldığı belirtilerek, “…planlama çalışmalarında; yukarıda ve rapor örneklerinde belirtilen önlem ve önerilere uyulması… ayrıca söz konusu Otoyol Projesi güzergahının da içinde olduğu bölgeye ait 1/5000 ölçekli jeoloji haritaları ve bu haritalara ait rapor, 2011 yılı sonu itibariyle talep edilmesi durumunda Müdürlüğümüzden temin edilebilir” denilmektedir.</w:t>
            </w:r>
            <w:r w:rsidRPr="000177DB">
              <w:rPr>
                <w:rFonts w:ascii="Verdana" w:eastAsia="Times New Roman" w:hAnsi="Verdana" w:cs="Times New Roman"/>
                <w:color w:val="3E3E3E"/>
                <w:spacing w:val="9"/>
                <w:sz w:val="17"/>
                <w:szCs w:val="17"/>
                <w:lang w:eastAsia="tr-TR"/>
              </w:rPr>
              <w:br/>
              <w:t>13.12.2013 tarih 4233-215901 sayılı Ulaşım Planlama Müdürlüğü yazısında özetle;</w:t>
            </w:r>
            <w:r w:rsidRPr="000177DB">
              <w:rPr>
                <w:rFonts w:ascii="Verdana" w:eastAsia="Times New Roman" w:hAnsi="Verdana" w:cs="Times New Roman"/>
                <w:color w:val="3E3E3E"/>
                <w:spacing w:val="9"/>
                <w:sz w:val="17"/>
                <w:szCs w:val="17"/>
                <w:lang w:eastAsia="tr-TR"/>
              </w:rPr>
              <w:br/>
              <w:t>- Söz konusu raporda, 3.Boğaz köprüsü güzergâhının ulaşım açısından değerlendirilmesinde, Dünya üzerindeki diğer büyük metropollerin ulaşım altyapısı incelenmiş ve gelecek hedefleri doğrultusunda (planlanan arazi kullanım yapısı, planlanan raylı sistem raylı sistem ve karayolları projeleri gibi) nasıl bir talep yapısı oluşacağı araştırılmıştır. Çalışma kapsamında ağır taşıt trafiğinin kent içi ulaşımdan arındırılması ve 3.Boğaz köprüsü güzergâhının transit yol niteliği taşıması ana ilke olarak belirlenmiştir”</w:t>
            </w:r>
            <w:r w:rsidRPr="000177DB">
              <w:rPr>
                <w:rFonts w:ascii="Verdana" w:eastAsia="Times New Roman" w:hAnsi="Verdana" w:cs="Times New Roman"/>
                <w:color w:val="3E3E3E"/>
                <w:spacing w:val="9"/>
                <w:sz w:val="17"/>
                <w:szCs w:val="17"/>
                <w:lang w:eastAsia="tr-TR"/>
              </w:rPr>
              <w:br/>
              <w:t xml:space="preserve">            - Ancak tarafımızca değerlendirilen ve "Boğaz Geçiş Analizi Raporu" hazırlanan güzergâh ile ilgi (a) yazı ile tarafımıza iletilen güzergah ulaşım bağlantıları açısından farklılıklar göstermektedir. Söz konusu plan teklifleri doğrultusunda Kuzey Marmara Otoyolu üzerindeki iki noktadan Sarıyer-Uskumruköy Kavşağı ve Beykoz-Riva Kavşağı </w:t>
            </w:r>
            <w:r w:rsidRPr="000177DB">
              <w:rPr>
                <w:rFonts w:ascii="Verdana" w:eastAsia="Times New Roman" w:hAnsi="Verdana" w:cs="Times New Roman"/>
                <w:color w:val="3E3E3E"/>
                <w:spacing w:val="9"/>
                <w:sz w:val="17"/>
                <w:szCs w:val="17"/>
                <w:lang w:eastAsia="tr-TR"/>
              </w:rPr>
              <w:lastRenderedPageBreak/>
              <w:t>ile kentiçi ulaşım sistemine yeni ulaşım bağlantıları oluşturulmuştur.</w:t>
            </w:r>
            <w:r w:rsidRPr="000177DB">
              <w:rPr>
                <w:rFonts w:ascii="Verdana" w:eastAsia="Times New Roman" w:hAnsi="Verdana" w:cs="Times New Roman"/>
                <w:color w:val="3E3E3E"/>
                <w:spacing w:val="9"/>
                <w:sz w:val="17"/>
                <w:szCs w:val="17"/>
                <w:lang w:eastAsia="tr-TR"/>
              </w:rPr>
              <w:br/>
              <w:t>           - Bu kapsamda söz konusu bağlantılar ile ağır taşıt trafiğinin kent içi trafik ile birleşmesi kentiçi ulaşım aksları üzerindeki ağır taşıtların yarattığı bir ulaşım talebine neden olacak ve kentiçi ulaşım sisteminde yoğunluk yaşanacak olup 3. Boğaz köprüsü güzergâhı transit yol olma özelliğinden uzaklaşacaktır.</w:t>
            </w:r>
            <w:r w:rsidRPr="000177DB">
              <w:rPr>
                <w:rFonts w:ascii="Verdana" w:eastAsia="Times New Roman" w:hAnsi="Verdana" w:cs="Times New Roman"/>
                <w:color w:val="3E3E3E"/>
                <w:spacing w:val="9"/>
                <w:sz w:val="17"/>
                <w:szCs w:val="17"/>
                <w:lang w:eastAsia="tr-TR"/>
              </w:rPr>
              <w:br/>
              <w:t>            - Ayrıca plan değişikliği sınırları içerisinde yer alan "Kuzey Marmara Otoyolu İstanbul İli Arnavutköy İlçesi Derbent Bağlantısı İmar Planı Değişikliği" kapsamında Müdürlüğümüzce hazırlanan "Başakşehir 4.Etap - Eski Edirne Asfaltı Arası Yol, Kavşak Uygulama Projesi" bulunmaktadır. Söz konusu proje süreç içerisinde revize edilerek 19.01.2012 tarih ve UTK2012/4-17 sayılı UTK Kararı alınmıştır. Ancak ilgi (a) yazı ile tarafımıza iletilen planlarda revizyondan önceki projenin planlara işlendiği tespit edilmiş olup söz konusu teklif plan çalışmalarında 19.01.2012 tarih ve UTK2012/4-17 sayılı UTK Kararının göz önüne alınması gerekmektedir” denilmektedir.</w:t>
            </w:r>
          </w:p>
          <w:p w:rsidR="00075FFC" w:rsidRPr="000177DB" w:rsidRDefault="00075FFC" w:rsidP="00F33EE4">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22.07.2011 tarih 1213 sayılı İBB Tarihi Çevre Koruma Müdürlüğü yazısında;</w:t>
            </w:r>
            <w:r w:rsidRPr="000177DB">
              <w:rPr>
                <w:rFonts w:ascii="Verdana" w:eastAsia="Times New Roman" w:hAnsi="Verdana" w:cs="Times New Roman"/>
                <w:color w:val="3E3E3E"/>
                <w:spacing w:val="9"/>
                <w:sz w:val="17"/>
                <w:szCs w:val="17"/>
                <w:lang w:eastAsia="tr-TR"/>
              </w:rPr>
              <w:br/>
              <w:t>1. Öncelikle plan hiyerarşisine uyum açısından, detaylı analitik etütler ve araştırmalar sonucu ortaya çıkan 15.06.2009 onay tarihli İstanbul Çevre Düzeni Planı ve Raporu göz önünde bulundurulmalıdır.</w:t>
            </w:r>
            <w:r w:rsidRPr="000177DB">
              <w:rPr>
                <w:rFonts w:ascii="Verdana" w:eastAsia="Times New Roman" w:hAnsi="Verdana" w:cs="Times New Roman"/>
                <w:color w:val="3E3E3E"/>
                <w:spacing w:val="9"/>
                <w:sz w:val="17"/>
                <w:szCs w:val="17"/>
                <w:lang w:eastAsia="tr-TR"/>
              </w:rPr>
              <w:br/>
              <w:t>2. Kuzey Marmara Otoyolu Projesi'nin geçtiği güzergâh üzerinde bulunan alt ve üst ölçekli imar planlarına aykırı fonksiyonlar önerilmemeli, güzergâha komşu imar planlarıyla çelişen fonksiyonlara yer verilmemelidir.</w:t>
            </w:r>
            <w:r w:rsidRPr="000177DB">
              <w:rPr>
                <w:rFonts w:ascii="Verdana" w:eastAsia="Times New Roman" w:hAnsi="Verdana" w:cs="Times New Roman"/>
                <w:color w:val="3E3E3E"/>
                <w:spacing w:val="9"/>
                <w:sz w:val="17"/>
                <w:szCs w:val="17"/>
                <w:lang w:eastAsia="tr-TR"/>
              </w:rPr>
              <w:br/>
              <w:t>3. 2863 sayılı Kültür ve Tabiat Varlıklarını Koruma Kanunu, 660 sayılı Kültür ve Tabiat Varlıklarım Koruma Yüksek Kurulu ilke kararlan ile ilgili Koruma Bölge Kurullarının doğal, kentsel ile doğal ve kentsel sit kararlan dikkate alınmalıdır.</w:t>
            </w:r>
            <w:r w:rsidRPr="000177DB">
              <w:rPr>
                <w:rFonts w:ascii="Verdana" w:eastAsia="Times New Roman" w:hAnsi="Verdana" w:cs="Times New Roman"/>
                <w:color w:val="3E3E3E"/>
                <w:spacing w:val="9"/>
                <w:sz w:val="17"/>
                <w:lang w:eastAsia="tr-TR"/>
              </w:rPr>
              <w:t> </w:t>
            </w:r>
            <w:r w:rsidRPr="000177DB">
              <w:rPr>
                <w:rFonts w:ascii="Verdana" w:eastAsia="Times New Roman" w:hAnsi="Verdana" w:cs="Times New Roman"/>
                <w:color w:val="3E3E3E"/>
                <w:spacing w:val="9"/>
                <w:sz w:val="17"/>
                <w:szCs w:val="17"/>
                <w:lang w:eastAsia="tr-TR"/>
              </w:rPr>
              <w:br/>
              <w:t>4. Plan alanında bulunan mevcut ve kayıp eserlerle ilgili Kültür Varlığı Envanteri tamamlanmalı ve ilgili Koruma Bölge Kurulu'nca tescilleri yaptırılmalıdır.</w:t>
            </w:r>
            <w:r w:rsidRPr="000177DB">
              <w:rPr>
                <w:rFonts w:ascii="Verdana" w:eastAsia="Times New Roman" w:hAnsi="Verdana" w:cs="Times New Roman"/>
                <w:color w:val="3E3E3E"/>
                <w:spacing w:val="9"/>
                <w:sz w:val="17"/>
                <w:szCs w:val="17"/>
                <w:lang w:eastAsia="tr-TR"/>
              </w:rPr>
              <w:br/>
              <w:t>5. Alanda yer alan tescilli anıt ağaçlar korunmalı, bu nitelikteki ağaçların tesbiti yapılarak, ilgili Koruma Bölge Kurulu'nca tescilleri yaptırılmalıdır.</w:t>
            </w:r>
            <w:r w:rsidRPr="000177DB">
              <w:rPr>
                <w:rFonts w:ascii="Verdana" w:eastAsia="Times New Roman" w:hAnsi="Verdana" w:cs="Times New Roman"/>
                <w:color w:val="3E3E3E"/>
                <w:spacing w:val="9"/>
                <w:sz w:val="17"/>
                <w:szCs w:val="17"/>
                <w:lang w:eastAsia="tr-TR"/>
              </w:rPr>
              <w:br/>
              <w:t>Özgün karakterini koruyan köyler, tarım alanları, su havzaları, orman alanları, tarihi suyolları korunmalı, çevrelerine bu alanlara baskı yapacak fonksiyonlar önerilmemelidir” denilmektedir.</w:t>
            </w:r>
          </w:p>
          <w:p w:rsidR="00075FFC" w:rsidRPr="000177DB" w:rsidRDefault="00075FFC" w:rsidP="00F33EE4">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18.07.2011 tarih 50.40/44521 sayılı İGDAŞ yazısında;</w:t>
            </w:r>
            <w:r w:rsidRPr="000177DB">
              <w:rPr>
                <w:rFonts w:ascii="Verdana" w:eastAsia="Times New Roman" w:hAnsi="Verdana" w:cs="Times New Roman"/>
                <w:color w:val="3E3E3E"/>
                <w:spacing w:val="9"/>
                <w:sz w:val="17"/>
                <w:szCs w:val="17"/>
                <w:lang w:eastAsia="tr-TR"/>
              </w:rPr>
              <w:br/>
              <w:t xml:space="preserve">            “…Doğalgaz hatlarımızın göz önünde bulundurularak etkilenmeyecek şekilde 1.00 m koruma bandına alınması ve bu planın onay tarihinden önce yapımı tamamlanmış mevcut </w:t>
            </w:r>
            <w:r w:rsidRPr="000177DB">
              <w:rPr>
                <w:rFonts w:ascii="Verdana" w:eastAsia="Times New Roman" w:hAnsi="Verdana" w:cs="Times New Roman"/>
                <w:color w:val="3E3E3E"/>
                <w:spacing w:val="9"/>
                <w:sz w:val="17"/>
                <w:szCs w:val="17"/>
                <w:lang w:eastAsia="tr-TR"/>
              </w:rPr>
              <w:lastRenderedPageBreak/>
              <w:t>doğalgaz altyapı ve üstyapı doğalgaz hatlarımızın yeni yapılacak olan Uygulama İmar Planlarında mevcut haliyle korunarak min. 1.00 m yapı yaklaşma sınırı konularak plan notu eklenmelidir.</w:t>
            </w:r>
            <w:r w:rsidRPr="000177DB">
              <w:rPr>
                <w:rFonts w:ascii="Verdana" w:eastAsia="Times New Roman" w:hAnsi="Verdana" w:cs="Times New Roman"/>
                <w:color w:val="3E3E3E"/>
                <w:spacing w:val="9"/>
                <w:sz w:val="17"/>
                <w:szCs w:val="17"/>
                <w:lang w:eastAsia="tr-TR"/>
              </w:rPr>
              <w:br/>
              <w:t>            Doğalgaz hatlarımızın yol projeniz ile çakıştırılarak incelenmesi, yol yapımını engelleyen nokta bulunması halinde Etüd Proje Müdürlüğümüz (0216 681 43 50 - 0216 681 43 55] ile irtibata geçilmesi gerekmektedir” denilmektedir.</w:t>
            </w:r>
          </w:p>
          <w:p w:rsidR="00075FFC" w:rsidRPr="000177DB" w:rsidRDefault="00075FFC" w:rsidP="00F33EE4">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            DEĞERLENDİRME:</w:t>
            </w:r>
            <w:r w:rsidRPr="000177DB">
              <w:rPr>
                <w:rFonts w:ascii="Verdana" w:eastAsia="Times New Roman" w:hAnsi="Verdana" w:cs="Times New Roman"/>
                <w:color w:val="3E3E3E"/>
                <w:spacing w:val="9"/>
                <w:sz w:val="17"/>
                <w:szCs w:val="17"/>
                <w:lang w:eastAsia="tr-TR"/>
              </w:rPr>
              <w:br/>
              <w:t>                                   İlgi (a) yazı ile Kuzey Marmara Otoyolunun, Sarıyer ve Beykoz sınırları içerisinde gerigörünüm ve etkilenme bölgesinde kalan kısımlarına ait 1/5000 ölçekli imar planları plan yapma yetkisinin İstanbul Büyükşehir Belediye Başkanlığına ait olması nedeniyle yetki yönünden iptal edildiği belirtilmekte olup, aynı alanlar için yeniden hazırlanan 1/5000 ölçekli Koruma Amaçlı Nazım İmar Planlarının incelenerek onaylanması hususu talep edilmektedir.</w:t>
            </w:r>
            <w:r w:rsidRPr="000177DB">
              <w:rPr>
                <w:rFonts w:ascii="Verdana" w:eastAsia="Times New Roman" w:hAnsi="Verdana" w:cs="Times New Roman"/>
                <w:color w:val="3E3E3E"/>
                <w:spacing w:val="9"/>
                <w:sz w:val="17"/>
                <w:szCs w:val="17"/>
                <w:lang w:eastAsia="tr-TR"/>
              </w:rPr>
              <w:br/>
              <w:t>                                   İlgi (b) yazıda, Kuzey Marmara Otoyolu İstanbul İli, Sarıyer Rumelifeneri Gerigörünüm ve Etkilenme Bölgesi 1/5000 ölçekli Koruma Amaçlı Nazım İmar Planı Değişikliği teklifinin 644 sayılı Çevre ve Şehircilik Bakanlığının Teşkilat ve Görevleri Hakkında Kanun Hükmünde Kararname uyarınca Bakanlık Makamının 08.10.2013 gün ve 16070 sayılı Olur’u ile onaylandığı ancak İstanbul 8.İdare Mahkemesi’nin 27.04.2015 tarih 2014/289 E. 2015/1089 K. sayılı kararı ile “…Boğaziçi Alanında kalan alanlarda yapılacak planlarda 2960 sayılı Boğaziçi Kanunu hükümlerinin uygulanması gerektiği, anılan Kanuna bağlı olarak da Gerigörünüm ve Etkilenme Bölgesinde kalan davaya konu planlama bölgesinde plan yapma yetkisinin İstanbul Büyükşehir Belediye Başkanlığı’na ait olmasına karşın, davalı Bakanlıkça yapılan planda yetki yönünden hukuka uyarlık bulunmadığı sonucuna varılmıştır” şeklindeki kararı ile “dava konusu işlemin iptaline” karar verildiği belirtilmektedir.</w:t>
            </w:r>
            <w:r w:rsidRPr="000177DB">
              <w:rPr>
                <w:rFonts w:ascii="Verdana" w:eastAsia="Times New Roman" w:hAnsi="Verdana" w:cs="Times New Roman"/>
                <w:color w:val="3E3E3E"/>
                <w:spacing w:val="9"/>
                <w:sz w:val="17"/>
                <w:szCs w:val="17"/>
                <w:lang w:eastAsia="tr-TR"/>
              </w:rPr>
              <w:br/>
              <w:t>            İlgi (a) yazı ile tarafımıza iletilen 1/5000 ölçekli plan tadilatı teklifinin F22D-02C sayılı halihazır pafta üzerine hazırlandığı, “Kuzey Marmara Otoyolu İstanbul İli Sarıyer İlçesi Rumeli Feneri Geri görünüm ve Etkilenme Bölgesi Koruma Amaçlı Nazım İmar Planı” şeklinde plan adı oluşturulduğu ve;</w:t>
            </w:r>
            <w:r w:rsidRPr="000177DB">
              <w:rPr>
                <w:rFonts w:ascii="Verdana" w:eastAsia="Times New Roman" w:hAnsi="Verdana" w:cs="Times New Roman"/>
                <w:color w:val="3E3E3E"/>
                <w:spacing w:val="9"/>
                <w:sz w:val="17"/>
                <w:szCs w:val="17"/>
                <w:lang w:eastAsia="tr-TR"/>
              </w:rPr>
              <w:br/>
              <w:t>1- “1/5000 ölçekli Kuzey Marmara Otoyolu İstanbul İli Sarıyer İlçesi Rumeli Feneri Gerigörünüm ve Etkilenme Bölgesi Koruma Amaçlı Nazım İmar Planı plan paftaları, plan hükümleri ve plan açıklama raporu ile bir bütündür.</w:t>
            </w:r>
            <w:r w:rsidRPr="000177DB">
              <w:rPr>
                <w:rFonts w:ascii="Verdana" w:eastAsia="Times New Roman" w:hAnsi="Verdana" w:cs="Times New Roman"/>
                <w:color w:val="3E3E3E"/>
                <w:spacing w:val="9"/>
                <w:sz w:val="17"/>
                <w:szCs w:val="17"/>
                <w:lang w:eastAsia="tr-TR"/>
              </w:rPr>
              <w:br/>
              <w:t>2- 1/1000 ölçekli uygulama imar planı yapılmadan uygulamaya geçilemez.</w:t>
            </w:r>
            <w:r w:rsidRPr="000177DB">
              <w:rPr>
                <w:rFonts w:ascii="Verdana" w:eastAsia="Times New Roman" w:hAnsi="Verdana" w:cs="Times New Roman"/>
                <w:color w:val="3E3E3E"/>
                <w:spacing w:val="9"/>
                <w:sz w:val="17"/>
                <w:szCs w:val="17"/>
                <w:lang w:eastAsia="tr-TR"/>
              </w:rPr>
              <w:br/>
              <w:t>3- Planda karayolları, yol kenarı koruma kuşağı olarak belirlenen sınır Kuzey Marmara Otoyolu kamulaştırma sınırını tarif etmektedir.</w:t>
            </w:r>
            <w:r w:rsidRPr="000177DB">
              <w:rPr>
                <w:rFonts w:ascii="Verdana" w:eastAsia="Times New Roman" w:hAnsi="Verdana" w:cs="Times New Roman"/>
                <w:color w:val="3E3E3E"/>
                <w:spacing w:val="9"/>
                <w:sz w:val="17"/>
                <w:szCs w:val="17"/>
                <w:lang w:eastAsia="tr-TR"/>
              </w:rPr>
              <w:br/>
            </w:r>
            <w:r w:rsidRPr="000177DB">
              <w:rPr>
                <w:rFonts w:ascii="Verdana" w:eastAsia="Times New Roman" w:hAnsi="Verdana" w:cs="Times New Roman"/>
                <w:color w:val="3E3E3E"/>
                <w:spacing w:val="9"/>
                <w:sz w:val="17"/>
                <w:szCs w:val="17"/>
                <w:lang w:eastAsia="tr-TR"/>
              </w:rPr>
              <w:lastRenderedPageBreak/>
              <w:t>4- Plan onama sınırı dâhilinde kalmak kaydı ile Karayolları Genel Müdürlüğü’nce şevli yol planında yapılacak değişiklikler (anayol, bağlantı yolları, istikamet ve kesit değişiklikleri ile ilaveleri) plan değişikliğine gerek duyulmaksızın uygulanabilir.</w:t>
            </w:r>
            <w:r w:rsidRPr="000177DB">
              <w:rPr>
                <w:rFonts w:ascii="Verdana" w:eastAsia="Times New Roman" w:hAnsi="Verdana" w:cs="Times New Roman"/>
                <w:color w:val="3E3E3E"/>
                <w:spacing w:val="9"/>
                <w:sz w:val="17"/>
                <w:szCs w:val="17"/>
                <w:lang w:eastAsia="tr-TR"/>
              </w:rPr>
              <w:br/>
              <w:t>5- Planda gösterilen yol geçişleri, uygulama aşamasında alanın topoğrafik yapısına göre alttan veya üstten geçiş olarak yapılabilir.</w:t>
            </w:r>
            <w:r w:rsidRPr="000177DB">
              <w:rPr>
                <w:rFonts w:ascii="Verdana" w:eastAsia="Times New Roman" w:hAnsi="Verdana" w:cs="Times New Roman"/>
                <w:color w:val="3E3E3E"/>
                <w:spacing w:val="9"/>
                <w:sz w:val="17"/>
                <w:szCs w:val="17"/>
                <w:lang w:eastAsia="tr-TR"/>
              </w:rPr>
              <w:br/>
              <w:t>6- Plan onama sınırları içerisinde, bitişiğinde ve/veya yakın çevresinde yapılacak her türlü imar planı değişikliği ve/veya ilavelerinde 25.06.2010 tarihinde onaylanan 6001 sayılı “Karayolları Genel Müdürlüğü’nün Teşkilat ve Görevleri Hakkında Kanun” gereği Karayolları Genel Müdürlüğü’nden görüş alınması ve meri mevzuat hükümlerine uyulması zorunludur.</w:t>
            </w:r>
            <w:r w:rsidRPr="000177DB">
              <w:rPr>
                <w:rFonts w:ascii="Verdana" w:eastAsia="Times New Roman" w:hAnsi="Verdana" w:cs="Times New Roman"/>
                <w:color w:val="3E3E3E"/>
                <w:spacing w:val="9"/>
                <w:sz w:val="17"/>
                <w:szCs w:val="17"/>
                <w:lang w:eastAsia="tr-TR"/>
              </w:rPr>
              <w:br/>
              <w:t>7- İlgilisince otoyol kenarında yapılacak her türlü imar planı değişikliği ve/veya ilavelerinde kamulaştırma sınırına bitişik imar adası ve/veya imar parseli ihdas edilemez.</w:t>
            </w:r>
            <w:r w:rsidRPr="000177DB">
              <w:rPr>
                <w:rFonts w:ascii="Verdana" w:eastAsia="Times New Roman" w:hAnsi="Verdana" w:cs="Times New Roman"/>
                <w:color w:val="3E3E3E"/>
                <w:spacing w:val="9"/>
                <w:sz w:val="17"/>
                <w:szCs w:val="17"/>
                <w:lang w:eastAsia="tr-TR"/>
              </w:rPr>
              <w:br/>
              <w:t>8- İlgilisince otoyol kenarında yapılacak her türlü imar planı değişikliği ve/veya ilavelerinde kamulaştırma sınırına paralel olacak şekilde yan yol yapılması zorunludur.</w:t>
            </w:r>
            <w:r w:rsidRPr="000177DB">
              <w:rPr>
                <w:rFonts w:ascii="Verdana" w:eastAsia="Times New Roman" w:hAnsi="Verdana" w:cs="Times New Roman"/>
                <w:color w:val="3E3E3E"/>
                <w:spacing w:val="9"/>
                <w:sz w:val="17"/>
                <w:szCs w:val="17"/>
                <w:lang w:eastAsia="tr-TR"/>
              </w:rPr>
              <w:br/>
              <w:t>9- Plan sınırı içerisinde ilgili Bölge Müdürlüğü’nün uygun gördüğü işletme ve bakım birimleri, dinlenme hizmet tesisleri kurulabilir.</w:t>
            </w:r>
            <w:r w:rsidRPr="000177DB">
              <w:rPr>
                <w:rFonts w:ascii="Verdana" w:eastAsia="Times New Roman" w:hAnsi="Verdana" w:cs="Times New Roman"/>
                <w:color w:val="3E3E3E"/>
                <w:spacing w:val="9"/>
                <w:sz w:val="17"/>
                <w:szCs w:val="17"/>
                <w:lang w:eastAsia="tr-TR"/>
              </w:rPr>
              <w:br/>
              <w:t>10- Güzergâh ve yakın çevresinde yapılacak uygulamalarda 2863 sayılı Kültür ve Tabiat Varlıklarını Koruma Kanunun 4.maddesi gereğince anılan kanun kapsamına girecek herhangi bir buluntuya rastlanılması halinde çalışmanın durdurularak ivedilikle ilgili müze müdürlüğü ile ilgili kurulun bilgilendirmesi ve güzergâh üzerindeki Kültür Varlıkları durumunu gösteren bilimsel değerlendirme raporunun ilgili kurula iletilmesi zorunludur.</w:t>
            </w:r>
            <w:r w:rsidRPr="000177DB">
              <w:rPr>
                <w:rFonts w:ascii="Verdana" w:eastAsia="Times New Roman" w:hAnsi="Verdana" w:cs="Times New Roman"/>
                <w:color w:val="3E3E3E"/>
                <w:spacing w:val="9"/>
                <w:sz w:val="17"/>
                <w:szCs w:val="17"/>
                <w:lang w:eastAsia="tr-TR"/>
              </w:rPr>
              <w:br/>
              <w:t>11- Açıklanmayan hususlarda 3194 sayılı İmar Kanunu ve ilgili yönetmelik hükümleri ile ilgilisine göre yürürlükte bulunan kanun, tüzük, yönetmelik, genelge, tebliği ve standartlar geçerlidir” şeklinde plan notları düzenlenmiştir.</w:t>
            </w:r>
            <w:r w:rsidRPr="000177DB">
              <w:rPr>
                <w:rFonts w:ascii="Verdana" w:eastAsia="Times New Roman" w:hAnsi="Verdana" w:cs="Times New Roman"/>
                <w:color w:val="3E3E3E"/>
                <w:spacing w:val="9"/>
                <w:sz w:val="17"/>
                <w:szCs w:val="17"/>
                <w:lang w:eastAsia="tr-TR"/>
              </w:rPr>
              <w:br/>
              <w:t xml:space="preserve">            Boğaziçi Etkilenme Bölgesi sınırları ile Doğal ve Tarihi Sit Alanı sınırları içerisinde çakışan alanda yer alan ilgi (a) yazı eki 1/5000 ölçekli Nazım İmar Planı teklifine ait plan kararlarının, evveliyatında söz konusu alana ilişkin Çevre ve Şehircilik Bakanlığı’nın 08.10.2013 tarih ve 16070 sayılı Olur’u ile onaylanmış olan ve İstanbul 8.idare Mahkemesinin 27.04.2015 tarih E:2014/289 K:2015/1089 sayılı kararı ile yetki yönünden iptal edilen 1/5000 ölçekli “Kuzey Marmara Otoyolu- Sarıyer İlçesi Rumelifeneri Gerigörünüm Ve Etkilenme Bölgesi KANİ Planı” plan kararları ile aynı olduğu, Bakanlıkça yapılan planda yetki yönünden hukuka uyarlık bulunmadığına ve dava konusu işlemin yetki yönünden iptaline karar verildiğinden, anılan mahkeme kararı doğrultusunda gereği için Başkanlığımıza iletilen teklife yönelik 14.06.2014 tarihinde yayınlanarak yürürlüğe giren Mekânsal Planlar Yapım Yönetmeliğinin Genel Plan Kararları başlığı altındaki “Planların </w:t>
            </w:r>
            <w:r w:rsidRPr="000177DB">
              <w:rPr>
                <w:rFonts w:ascii="Verdana" w:eastAsia="Times New Roman" w:hAnsi="Verdana" w:cs="Times New Roman"/>
                <w:color w:val="3E3E3E"/>
                <w:spacing w:val="9"/>
                <w:sz w:val="17"/>
                <w:szCs w:val="17"/>
                <w:lang w:eastAsia="tr-TR"/>
              </w:rPr>
              <w:lastRenderedPageBreak/>
              <w:t>iptal edilmesi halinde, daha önce alınan kurum ve kuruluş görüşleri ile birlikte yapılan analiz ve sentez çalışmaları yeni plan hazırlanmasında bu Yönetmelik kapsamında yeniden değerlendirilir.” şeklindeki 7.maddesinin k bendi uyarınca iptale konu olan planlara ilişkin alınmış kurum ve kuruluş görüşlerinin tarafımıza iletildiği ve bahse konu teklifin Mekansal Planlar Yapım Yönetmeliğinde tanımlanan lejant ve gösterim tekniklerine uygun hazırlandığı ve teklife ilişkin iletilen plan açıklama raporunun da aynı yönetmeliğin Plan Raporu başlıklı 9.maddesine uygun olduğu tespit edilmekle birlikte ilgi (a) yazı eki teklif plan ile 27.04.2015 tarih E:2014/289 K:2015/1089 sayılı İstanbul 8.idare Mahkemesinin yetki yönünden alınan iptal kararı neticesinde plan boşluğu oluşan alanda plan kararı getirilmesi suretiyle, yapımına başlanılmış olan ve iptal kararı dışındaki alanlarda imalatları devam eden Kuzey Marmara Otoyol projesinin kamu yararı doğrultusunda plan boşluğunun giderilmesinin ayrıca iptal kararından etkilenmeyen kısımlarında meriyette olan plan kararları ile plan bütünlüğünün sağlanmasının amaçlandığı değerlendirilmektedir. ” Denilerek.</w:t>
            </w:r>
            <w:r w:rsidRPr="000177DB">
              <w:rPr>
                <w:rFonts w:ascii="Verdana" w:eastAsia="Times New Roman" w:hAnsi="Verdana" w:cs="Times New Roman"/>
                <w:color w:val="3E3E3E"/>
                <w:spacing w:val="9"/>
                <w:sz w:val="17"/>
                <w:lang w:eastAsia="tr-TR"/>
              </w:rPr>
              <w:t> </w:t>
            </w:r>
            <w:r w:rsidRPr="000177DB">
              <w:rPr>
                <w:rFonts w:ascii="Verdana" w:eastAsia="Times New Roman" w:hAnsi="Verdana" w:cs="Times New Roman"/>
                <w:color w:val="3E3E3E"/>
                <w:spacing w:val="9"/>
                <w:sz w:val="17"/>
                <w:szCs w:val="17"/>
                <w:lang w:eastAsia="tr-TR"/>
              </w:rPr>
              <w:br/>
              <w:t>            İlgi (a) yazı eki 1/5000 ölçekli “NİP-13258” plan işlem numaralı Koruma Amaçlı Nazım İmar Planı teklif paftası ve ekleri yazımız ekinde olup; konunun ilgi (c) Başkanlık Oluru ve genelgesi, yürürlükteki yasa ve yönetmelikler ve 5216 sayılı yasanın 7-b maddesine göre değerlendirilmek ve hakkında karar alınmak üzere Büyükşehir Belediye Meclisine havale olunmuştur. </w:t>
            </w:r>
          </w:p>
          <w:p w:rsidR="00075FFC" w:rsidRPr="000177DB" w:rsidRDefault="00075FFC" w:rsidP="00F33EE4">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KOMİSYON GÖRÜŞÜ: Sarıyer İlçesi, Kuzey Marmara Otoyolu  Rumelifeneri Gerigörünüm ve Etkilenme Bölgesi  1/5000 ölçekli Koruma Amaçlı Nazım İmar Planı teklifi incelenmiş olup 1/5000 ölçekli planların onama yetkisi İBB’ye ait olduğu halde Çevre ve Şehircilik  Bakanlığınca onaylandığından  İstanbul 8. İdare Mahkemesi’nin  E 2014/289 K2015/1089 sayılı kararı ile yetki yönünden iptal edildiğinden Sarıyer İlçesi sınırları içerisinde kalan alana ilişkin mahkeme kararı doğrultusunda hazırlandığından ve kamu yararı niteliği taşıdığından komisyonumuzca uygun görülmüştür.</w:t>
            </w:r>
          </w:p>
          <w:p w:rsidR="00075FFC" w:rsidRPr="000177DB" w:rsidRDefault="00075FFC" w:rsidP="00F33EE4">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Meclisimizin onayına arz olunur.”</w:t>
            </w:r>
            <w:r w:rsidRPr="000177DB">
              <w:rPr>
                <w:rFonts w:ascii="Verdana" w:eastAsia="Times New Roman" w:hAnsi="Verdana" w:cs="Times New Roman"/>
                <w:color w:val="3E3E3E"/>
                <w:spacing w:val="9"/>
                <w:sz w:val="17"/>
                <w:szCs w:val="17"/>
                <w:lang w:eastAsia="tr-TR"/>
              </w:rPr>
              <w:br/>
              <w:t> </w:t>
            </w:r>
            <w:r w:rsidRPr="000177DB">
              <w:rPr>
                <w:rFonts w:ascii="Verdana" w:eastAsia="Times New Roman" w:hAnsi="Verdana" w:cs="Times New Roman"/>
                <w:color w:val="3E3E3E"/>
                <w:spacing w:val="9"/>
                <w:sz w:val="17"/>
                <w:szCs w:val="17"/>
                <w:lang w:eastAsia="tr-TR"/>
              </w:rPr>
              <w:br/>
              <w:t> Şeklinde hazırlanan İmar ve Bayındırlık Komisyonu raporu; İstanbul Büyükşehir Belediye Meclisinin 7. Seçim Dönemi 2. Toplantı Yılı, Temmuz Ayı Toplantılarının 15 Temmuz 2015 tarihli 3. birleşiminde okunarak, müzakereye açıldı: CHP Grubunun muhalefetiyle yapılan işaretle oylama neticesinde raporun aynen ve Oyçokluğu ile kabulü kararlaştırılmıştır.</w:t>
            </w:r>
          </w:p>
          <w:p w:rsidR="00075FFC" w:rsidRPr="000177DB" w:rsidRDefault="00075FFC" w:rsidP="00F33EE4">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0177DB">
              <w:rPr>
                <w:rFonts w:ascii="Verdana" w:eastAsia="Times New Roman" w:hAnsi="Verdana" w:cs="Times New Roman"/>
                <w:color w:val="3E3E3E"/>
                <w:spacing w:val="9"/>
                <w:sz w:val="17"/>
                <w:szCs w:val="17"/>
                <w:lang w:eastAsia="tr-TR"/>
              </w:rPr>
              <w:t> </w:t>
            </w:r>
          </w:p>
        </w:tc>
      </w:tr>
    </w:tbl>
    <w:p w:rsidR="00075FFC" w:rsidRDefault="00075FFC"/>
    <w:sectPr w:rsidR="00075FFC" w:rsidSect="007F54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F3160"/>
    <w:rsid w:val="00075FFC"/>
    <w:rsid w:val="00563381"/>
    <w:rsid w:val="007F548D"/>
    <w:rsid w:val="00AF31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F3160"/>
    <w:rPr>
      <w:b/>
      <w:bCs/>
    </w:rPr>
  </w:style>
  <w:style w:type="paragraph" w:styleId="NormalWeb">
    <w:name w:val="Normal (Web)"/>
    <w:basedOn w:val="Normal"/>
    <w:uiPriority w:val="99"/>
    <w:unhideWhenUsed/>
    <w:rsid w:val="00AF3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F3160"/>
  </w:style>
</w:styles>
</file>

<file path=word/webSettings.xml><?xml version="1.0" encoding="utf-8"?>
<w:webSettings xmlns:r="http://schemas.openxmlformats.org/officeDocument/2006/relationships" xmlns:w="http://schemas.openxmlformats.org/wordprocessingml/2006/main">
  <w:divs>
    <w:div w:id="982276614">
      <w:bodyDiv w:val="1"/>
      <w:marLeft w:val="0"/>
      <w:marRight w:val="0"/>
      <w:marTop w:val="0"/>
      <w:marBottom w:val="0"/>
      <w:divBdr>
        <w:top w:val="none" w:sz="0" w:space="0" w:color="auto"/>
        <w:left w:val="none" w:sz="0" w:space="0" w:color="auto"/>
        <w:bottom w:val="none" w:sz="0" w:space="0" w:color="auto"/>
        <w:right w:val="none" w:sz="0" w:space="0" w:color="auto"/>
      </w:divBdr>
      <w:divsChild>
        <w:div w:id="109289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7330</Words>
  <Characters>41783</Characters>
  <Application>Microsoft Office Word</Application>
  <DocSecurity>0</DocSecurity>
  <Lines>348</Lines>
  <Paragraphs>98</Paragraphs>
  <ScaleCrop>false</ScaleCrop>
  <Company/>
  <LinksUpToDate>false</LinksUpToDate>
  <CharactersWithSpaces>49015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2</cp:revision>
  <dcterms:created xsi:type="dcterms:W3CDTF">2015-09-19T08:28:00Z</dcterms:created>
  <dcterms:modified xsi:type="dcterms:W3CDTF">2015-09-19T08:36:00Z</dcterms:modified>
</cp:coreProperties>
</file>