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7E" w:rsidRPr="002C727E" w:rsidRDefault="002C727E" w:rsidP="002C727E">
      <w:pPr>
        <w:spacing w:after="0" w:line="240" w:lineRule="atLeast"/>
        <w:jc w:val="center"/>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TAŞINMAZMAL SATILACAKTIR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b/>
          <w:bCs/>
          <w:color w:val="0000CC"/>
          <w:sz w:val="18"/>
          <w:lang w:eastAsia="tr-TR"/>
        </w:rPr>
        <w:t>Çekmeköy </w:t>
      </w:r>
      <w:r w:rsidRPr="002C727E">
        <w:rPr>
          <w:rFonts w:ascii="Times New Roman" w:eastAsia="Times New Roman" w:hAnsi="Times New Roman" w:cs="Times New Roman"/>
          <w:b/>
          <w:bCs/>
          <w:color w:val="0000CC"/>
          <w:sz w:val="18"/>
          <w:szCs w:val="18"/>
          <w:lang w:eastAsia="tr-TR"/>
        </w:rPr>
        <w:t>Belediye Başkanlığından:</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1 - Mülkiyeti Belediyemize ait ve aşağıda özellikleri belirtilen taşınmaz 2886 sayılı Devlet İhale Kanununun 36. maddesi uyarınca Kapalı Teklif Usulü ile satılacaktır. İhale, Merkez Mahallesi, Piri Reis Caddesi, No:5</w:t>
      </w:r>
      <w:r w:rsidRPr="002C727E">
        <w:rPr>
          <w:rFonts w:ascii="Times New Roman" w:eastAsia="Times New Roman" w:hAnsi="Times New Roman" w:cs="Times New Roman"/>
          <w:color w:val="000000"/>
          <w:sz w:val="18"/>
          <w:lang w:eastAsia="tr-TR"/>
        </w:rPr>
        <w:t> Çekmeköy</w:t>
      </w:r>
      <w:r w:rsidRPr="002C727E">
        <w:rPr>
          <w:rFonts w:ascii="Times New Roman" w:eastAsia="Times New Roman" w:hAnsi="Times New Roman" w:cs="Times New Roman"/>
          <w:color w:val="000000"/>
          <w:sz w:val="18"/>
          <w:szCs w:val="18"/>
          <w:lang w:eastAsia="tr-TR"/>
        </w:rPr>
        <w:t>/İstanbul adresindeki</w:t>
      </w:r>
      <w:r w:rsidRPr="002C727E">
        <w:rPr>
          <w:rFonts w:ascii="Times New Roman" w:eastAsia="Times New Roman" w:hAnsi="Times New Roman" w:cs="Times New Roman"/>
          <w:color w:val="000000"/>
          <w:sz w:val="18"/>
          <w:lang w:eastAsia="tr-TR"/>
        </w:rPr>
        <w:t> Çekmeköy </w:t>
      </w:r>
      <w:r w:rsidRPr="002C727E">
        <w:rPr>
          <w:rFonts w:ascii="Times New Roman" w:eastAsia="Times New Roman" w:hAnsi="Times New Roman" w:cs="Times New Roman"/>
          <w:color w:val="000000"/>
          <w:sz w:val="18"/>
          <w:szCs w:val="18"/>
          <w:lang w:eastAsia="tr-TR"/>
        </w:rPr>
        <w:t>Belediye Binası 3. Kattaki Encümen toplantı salonunda yapılacaktır.</w:t>
      </w:r>
    </w:p>
    <w:p w:rsidR="002C727E" w:rsidRPr="002C727E" w:rsidRDefault="002C727E" w:rsidP="002C727E">
      <w:pPr>
        <w:spacing w:after="0" w:line="240" w:lineRule="atLeast"/>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816"/>
        <w:gridCol w:w="1172"/>
        <w:gridCol w:w="564"/>
        <w:gridCol w:w="705"/>
        <w:gridCol w:w="989"/>
        <w:gridCol w:w="1563"/>
        <w:gridCol w:w="1261"/>
        <w:gridCol w:w="1057"/>
        <w:gridCol w:w="1053"/>
      </w:tblGrid>
      <w:tr w:rsidR="002C727E" w:rsidRPr="002C727E" w:rsidTr="002C727E">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Pafta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Parsel Alanı (m²)</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İmar 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Muhammen 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İhale Tarih ve Saati</w:t>
            </w:r>
          </w:p>
        </w:tc>
      </w:tr>
      <w:tr w:rsidR="002C727E" w:rsidRPr="002C727E" w:rsidTr="002C727E">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Ömerli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F22C17B1D</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109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8.210,83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E=0.25</w:t>
            </w:r>
            <w:r w:rsidRPr="002C727E">
              <w:rPr>
                <w:rFonts w:ascii="Times New Roman" w:eastAsia="Times New Roman" w:hAnsi="Times New Roman" w:cs="Times New Roman"/>
                <w:sz w:val="18"/>
                <w:lang w:eastAsia="tr-TR"/>
              </w:rPr>
              <w:t>Hmax</w:t>
            </w:r>
            <w:r w:rsidRPr="002C727E">
              <w:rPr>
                <w:rFonts w:ascii="Times New Roman" w:eastAsia="Times New Roman" w:hAnsi="Times New Roman" w:cs="Times New Roman"/>
                <w:sz w:val="18"/>
                <w:szCs w:val="18"/>
                <w:lang w:eastAsia="tr-TR"/>
              </w:rPr>
              <w:t>=3 Kat İrtifalı Konut Alanı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3.284.332,00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98.529,96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szCs w:val="18"/>
                <w:lang w:eastAsia="tr-TR"/>
              </w:rPr>
              <w:t>15.01.2013</w:t>
            </w:r>
          </w:p>
          <w:p w:rsidR="002C727E" w:rsidRPr="002C727E" w:rsidRDefault="002C727E" w:rsidP="002C727E">
            <w:pPr>
              <w:spacing w:after="0" w:line="240" w:lineRule="atLeast"/>
              <w:jc w:val="center"/>
              <w:rPr>
                <w:rFonts w:ascii="Times New Roman" w:eastAsia="Times New Roman" w:hAnsi="Times New Roman" w:cs="Times New Roman"/>
                <w:sz w:val="20"/>
                <w:szCs w:val="20"/>
                <w:lang w:eastAsia="tr-TR"/>
              </w:rPr>
            </w:pPr>
            <w:r w:rsidRPr="002C727E">
              <w:rPr>
                <w:rFonts w:ascii="Times New Roman" w:eastAsia="Times New Roman" w:hAnsi="Times New Roman" w:cs="Times New Roman"/>
                <w:sz w:val="18"/>
                <w:lang w:eastAsia="tr-TR"/>
              </w:rPr>
              <w:t>10:00</w:t>
            </w:r>
          </w:p>
        </w:tc>
      </w:tr>
    </w:tbl>
    <w:p w:rsidR="002C727E" w:rsidRPr="002C727E" w:rsidRDefault="002C727E" w:rsidP="002C727E">
      <w:pPr>
        <w:spacing w:after="0" w:line="240" w:lineRule="atLeast"/>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 </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2 - Şartname bedeli 400,00 TL (Dört Yüz Türk Lirası) olup,</w:t>
      </w:r>
      <w:r w:rsidRPr="002C727E">
        <w:rPr>
          <w:rFonts w:ascii="Times New Roman" w:eastAsia="Times New Roman" w:hAnsi="Times New Roman" w:cs="Times New Roman"/>
          <w:color w:val="000000"/>
          <w:sz w:val="18"/>
          <w:lang w:eastAsia="tr-TR"/>
        </w:rPr>
        <w:t> Çekmeköy </w:t>
      </w:r>
      <w:r w:rsidRPr="002C727E">
        <w:rPr>
          <w:rFonts w:ascii="Times New Roman" w:eastAsia="Times New Roman" w:hAnsi="Times New Roman" w:cs="Times New Roman"/>
          <w:color w:val="000000"/>
          <w:sz w:val="18"/>
          <w:szCs w:val="18"/>
          <w:lang w:eastAsia="tr-TR"/>
        </w:rPr>
        <w:t>Belediyesi Emlak ve İstimlâk Müdürlüğünden satın alınabilir veya aynı yerde ücretsiz görülebilir.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3 - İhaleye Katılabilme Şartları; İhaleye katılmak isteyen isteklilerin tekliflerini aşağıdaki belgelerle birlikte kapalı zarf içerisinde ibraz etmeleri gereklidir.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A. Gerçek Kişilerden;</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B. Tüzel Kişilerden;</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C. Ortak Girişimlerden;</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apostil şerhini havi olması gereklidir.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w:t>
      </w:r>
      <w:r w:rsidRPr="002C727E">
        <w:rPr>
          <w:rFonts w:ascii="Times New Roman" w:eastAsia="Times New Roman" w:hAnsi="Times New Roman" w:cs="Times New Roman"/>
          <w:color w:val="000000"/>
          <w:sz w:val="18"/>
          <w:lang w:eastAsia="tr-TR"/>
        </w:rPr>
        <w:t> Çekmeköy </w:t>
      </w:r>
      <w:r w:rsidRPr="002C727E">
        <w:rPr>
          <w:rFonts w:ascii="Times New Roman" w:eastAsia="Times New Roman" w:hAnsi="Times New Roman" w:cs="Times New Roman"/>
          <w:color w:val="000000"/>
          <w:sz w:val="18"/>
          <w:szCs w:val="18"/>
          <w:lang w:eastAsia="tr-TR"/>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6 - Müşteri kesin ihale kararının kendisine tebliğinden itibaren 15 (on beş) takvim günü içinde ihale bedeli ile taşınmazın devri ile ilgili her türlü vergi, resim, harçlar ve diğer giderleri ödeyecektir.</w:t>
      </w:r>
    </w:p>
    <w:p w:rsidR="002C727E" w:rsidRPr="002C727E" w:rsidRDefault="002C727E" w:rsidP="002C727E">
      <w:pPr>
        <w:spacing w:after="0" w:line="240" w:lineRule="atLeast"/>
        <w:ind w:firstLine="567"/>
        <w:jc w:val="both"/>
        <w:rPr>
          <w:rFonts w:ascii="Times New Roman" w:eastAsia="Times New Roman" w:hAnsi="Times New Roman" w:cs="Times New Roman"/>
          <w:color w:val="000000"/>
          <w:sz w:val="20"/>
          <w:szCs w:val="20"/>
          <w:lang w:eastAsia="tr-TR"/>
        </w:rPr>
      </w:pPr>
      <w:r w:rsidRPr="002C727E">
        <w:rPr>
          <w:rFonts w:ascii="Times New Roman" w:eastAsia="Times New Roman" w:hAnsi="Times New Roman" w:cs="Times New Roman"/>
          <w:color w:val="000000"/>
          <w:sz w:val="18"/>
          <w:szCs w:val="18"/>
          <w:lang w:eastAsia="tr-TR"/>
        </w:rPr>
        <w:t>7- 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D66C9E" w:rsidRPr="002C727E" w:rsidRDefault="00D66C9E" w:rsidP="002C727E"/>
    <w:sectPr w:rsidR="00D66C9E" w:rsidRPr="002C727E" w:rsidSect="00D66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5047D"/>
    <w:rsid w:val="00176B48"/>
    <w:rsid w:val="00297B4D"/>
    <w:rsid w:val="002C727E"/>
    <w:rsid w:val="002E53D5"/>
    <w:rsid w:val="0045047D"/>
    <w:rsid w:val="004B68C3"/>
    <w:rsid w:val="00B17209"/>
    <w:rsid w:val="00D66C9E"/>
    <w:rsid w:val="00E716BE"/>
    <w:rsid w:val="00ED5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047D"/>
  </w:style>
  <w:style w:type="character" w:customStyle="1" w:styleId="grame">
    <w:name w:val="grame"/>
    <w:basedOn w:val="VarsaylanParagrafYazTipi"/>
    <w:rsid w:val="0045047D"/>
  </w:style>
  <w:style w:type="character" w:customStyle="1" w:styleId="spelle">
    <w:name w:val="spelle"/>
    <w:basedOn w:val="VarsaylanParagrafYazTipi"/>
    <w:rsid w:val="0045047D"/>
  </w:style>
</w:styles>
</file>

<file path=word/webSettings.xml><?xml version="1.0" encoding="utf-8"?>
<w:webSettings xmlns:r="http://schemas.openxmlformats.org/officeDocument/2006/relationships" xmlns:w="http://schemas.openxmlformats.org/wordprocessingml/2006/main">
  <w:divs>
    <w:div w:id="290408711">
      <w:bodyDiv w:val="1"/>
      <w:marLeft w:val="0"/>
      <w:marRight w:val="0"/>
      <w:marTop w:val="0"/>
      <w:marBottom w:val="0"/>
      <w:divBdr>
        <w:top w:val="none" w:sz="0" w:space="0" w:color="auto"/>
        <w:left w:val="none" w:sz="0" w:space="0" w:color="auto"/>
        <w:bottom w:val="none" w:sz="0" w:space="0" w:color="auto"/>
        <w:right w:val="none" w:sz="0" w:space="0" w:color="auto"/>
      </w:divBdr>
    </w:div>
    <w:div w:id="395204967">
      <w:bodyDiv w:val="1"/>
      <w:marLeft w:val="0"/>
      <w:marRight w:val="0"/>
      <w:marTop w:val="0"/>
      <w:marBottom w:val="0"/>
      <w:divBdr>
        <w:top w:val="none" w:sz="0" w:space="0" w:color="auto"/>
        <w:left w:val="none" w:sz="0" w:space="0" w:color="auto"/>
        <w:bottom w:val="none" w:sz="0" w:space="0" w:color="auto"/>
        <w:right w:val="none" w:sz="0" w:space="0" w:color="auto"/>
      </w:divBdr>
    </w:div>
    <w:div w:id="468666095">
      <w:bodyDiv w:val="1"/>
      <w:marLeft w:val="0"/>
      <w:marRight w:val="0"/>
      <w:marTop w:val="0"/>
      <w:marBottom w:val="0"/>
      <w:divBdr>
        <w:top w:val="none" w:sz="0" w:space="0" w:color="auto"/>
        <w:left w:val="none" w:sz="0" w:space="0" w:color="auto"/>
        <w:bottom w:val="none" w:sz="0" w:space="0" w:color="auto"/>
        <w:right w:val="none" w:sz="0" w:space="0" w:color="auto"/>
      </w:divBdr>
    </w:div>
    <w:div w:id="606547584">
      <w:bodyDiv w:val="1"/>
      <w:marLeft w:val="0"/>
      <w:marRight w:val="0"/>
      <w:marTop w:val="0"/>
      <w:marBottom w:val="0"/>
      <w:divBdr>
        <w:top w:val="none" w:sz="0" w:space="0" w:color="auto"/>
        <w:left w:val="none" w:sz="0" w:space="0" w:color="auto"/>
        <w:bottom w:val="none" w:sz="0" w:space="0" w:color="auto"/>
        <w:right w:val="none" w:sz="0" w:space="0" w:color="auto"/>
      </w:divBdr>
    </w:div>
    <w:div w:id="675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2013-01-27T06:30:00Z</dcterms:created>
  <dcterms:modified xsi:type="dcterms:W3CDTF">2013-01-27T07:43:00Z</dcterms:modified>
</cp:coreProperties>
</file>