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11C" w:rsidRDefault="00123F6A">
      <w:pPr>
        <w:pStyle w:val="Gvdemetni20"/>
        <w:shd w:val="clear" w:color="auto" w:fill="auto"/>
        <w:ind w:right="40"/>
      </w:pPr>
      <w:r>
        <w:t>MERSİN BÜYÜKŞEHİR İ</w:t>
      </w:r>
      <w:r w:rsidR="003A126D">
        <w:t>MAR İNŞ. TUR. O. PARK GIDA ELEKT. ÜR. SAN. VE TİC. A.Ş.</w:t>
      </w:r>
    </w:p>
    <w:p w:rsidR="0033111C" w:rsidRDefault="003A126D">
      <w:pPr>
        <w:pStyle w:val="Gvdemetni20"/>
        <w:shd w:val="clear" w:color="auto" w:fill="auto"/>
        <w:ind w:right="40"/>
      </w:pPr>
      <w:r>
        <w:t>YÖNETİM KURULU BAŞKANLIĞ</w:t>
      </w:r>
      <w:r w:rsidR="00123F6A">
        <w:t>I</w:t>
      </w:r>
      <w:r>
        <w:t>NDAN</w:t>
      </w:r>
    </w:p>
    <w:p w:rsidR="0033111C" w:rsidRDefault="00123F6A">
      <w:pPr>
        <w:pStyle w:val="Gvdemetni0"/>
        <w:shd w:val="clear" w:color="auto" w:fill="auto"/>
        <w:ind w:left="60"/>
      </w:pPr>
      <w:r>
        <w:t>İ</w:t>
      </w:r>
      <w:r w:rsidR="003A126D">
        <w:t>şletme hakkı şirketimize ait olan Mersin Aquapark adıyla maruf Mersin ili Ak</w:t>
      </w:r>
      <w:r w:rsidR="003A126D">
        <w:softHyphen/>
        <w:t xml:space="preserve">deniz ilçesi </w:t>
      </w:r>
      <w:r w:rsidR="003A126D">
        <w:rPr>
          <w:rStyle w:val="GvdemetniKaln"/>
        </w:rPr>
        <w:t xml:space="preserve">Kültür Mahallesi </w:t>
      </w:r>
      <w:r w:rsidR="003A126D">
        <w:t>ismet İnönü Bulvarı No: 29 adresinde yer alan ta</w:t>
      </w:r>
      <w:r w:rsidR="003A126D">
        <w:softHyphen/>
        <w:t>şınmazın, içerisindeki işletmeye hazır tüm alanlarıyla kiraya verilmesi ile ilgili ilan</w:t>
      </w:r>
      <w:r w:rsidR="003A126D">
        <w:softHyphen/>
        <w:t>dır.</w:t>
      </w:r>
    </w:p>
    <w:p w:rsidR="0033111C" w:rsidRDefault="003A126D">
      <w:pPr>
        <w:pStyle w:val="Gvdemetni0"/>
        <w:shd w:val="clear" w:color="auto" w:fill="auto"/>
        <w:spacing w:line="235" w:lineRule="exact"/>
        <w:ind w:left="60"/>
      </w:pPr>
      <w:r>
        <w:t>Şirketimiz 2886 Sayılı kanun hükümlerine tabi olmayıp, sözleşme yapıp yapma</w:t>
      </w:r>
      <w:r>
        <w:softHyphen/>
        <w:t>makta serbesttir.</w:t>
      </w:r>
    </w:p>
    <w:p w:rsidR="0033111C" w:rsidRDefault="003A126D">
      <w:pPr>
        <w:pStyle w:val="Gvdemetni0"/>
        <w:shd w:val="clear" w:color="auto" w:fill="auto"/>
        <w:spacing w:line="240" w:lineRule="exact"/>
        <w:ind w:left="60"/>
      </w:pPr>
      <w:r>
        <w:t>Teklif verecek olanların, şirketimizin adresinden imza karşılığında doküman al</w:t>
      </w:r>
      <w:r>
        <w:softHyphen/>
        <w:t>maları zorunludur.</w:t>
      </w:r>
    </w:p>
    <w:p w:rsidR="0033111C" w:rsidRDefault="003A126D">
      <w:pPr>
        <w:pStyle w:val="Gvdemetni0"/>
        <w:shd w:val="clear" w:color="auto" w:fill="auto"/>
        <w:spacing w:line="221" w:lineRule="exact"/>
        <w:ind w:left="60"/>
      </w:pPr>
      <w:r>
        <w:t>Şartname Bedeli: 500,00.-TL</w:t>
      </w:r>
    </w:p>
    <w:p w:rsidR="0033111C" w:rsidRDefault="003A126D">
      <w:pPr>
        <w:pStyle w:val="Gvdemetni0"/>
        <w:shd w:val="clear" w:color="auto" w:fill="auto"/>
        <w:spacing w:line="221" w:lineRule="exact"/>
        <w:ind w:left="60"/>
      </w:pPr>
      <w:r>
        <w:t>Şartname, 29.06.2012 tarihi mesai bitimine kadar Pirireis Mah. ismet İnönü Bul. No: 19/A MERSİN, adresindeki şirket merkezimizden temin edilebilir.</w:t>
      </w:r>
    </w:p>
    <w:p w:rsidR="0033111C" w:rsidRDefault="003A126D">
      <w:pPr>
        <w:pStyle w:val="Gvdemetni0"/>
        <w:shd w:val="clear" w:color="auto" w:fill="auto"/>
        <w:spacing w:line="221" w:lineRule="exact"/>
        <w:ind w:left="60"/>
      </w:pPr>
      <w:r>
        <w:t>(Tel: 0324.3251695)</w:t>
      </w:r>
    </w:p>
    <w:p w:rsidR="0033111C" w:rsidRDefault="003A126D">
      <w:pPr>
        <w:pStyle w:val="Gvdemetni0"/>
        <w:shd w:val="clear" w:color="auto" w:fill="auto"/>
        <w:spacing w:line="221" w:lineRule="exact"/>
        <w:ind w:left="60"/>
      </w:pPr>
      <w:r>
        <w:t>ilan olunur.</w:t>
      </w:r>
    </w:p>
    <w:sectPr w:rsidR="0033111C" w:rsidSect="0033111C">
      <w:pgSz w:w="11909" w:h="16838"/>
      <w:pgMar w:top="3719" w:right="2855" w:bottom="9268" w:left="284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651" w:rsidRDefault="004A0651" w:rsidP="0033111C">
      <w:r>
        <w:separator/>
      </w:r>
    </w:p>
  </w:endnote>
  <w:endnote w:type="continuationSeparator" w:id="1">
    <w:p w:rsidR="004A0651" w:rsidRDefault="004A0651" w:rsidP="00331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651" w:rsidRDefault="004A0651"/>
  </w:footnote>
  <w:footnote w:type="continuationSeparator" w:id="1">
    <w:p w:rsidR="004A0651" w:rsidRDefault="004A065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3111C"/>
    <w:rsid w:val="00123F6A"/>
    <w:rsid w:val="0033111C"/>
    <w:rsid w:val="003A126D"/>
    <w:rsid w:val="004101CD"/>
    <w:rsid w:val="004A0651"/>
    <w:rsid w:val="00674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3111C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33111C"/>
    <w:rPr>
      <w:color w:val="000080"/>
      <w:u w:val="single"/>
    </w:rPr>
  </w:style>
  <w:style w:type="character" w:customStyle="1" w:styleId="Gvdemetni2">
    <w:name w:val="Gövde metni (2)_"/>
    <w:basedOn w:val="VarsaylanParagrafYazTipi"/>
    <w:link w:val="Gvdemetni20"/>
    <w:rsid w:val="003311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">
    <w:name w:val="Gövde metni_"/>
    <w:basedOn w:val="VarsaylanParagrafYazTipi"/>
    <w:link w:val="Gvdemetni0"/>
    <w:rsid w:val="003311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GvdemetniKaln">
    <w:name w:val="Gövde metni + Kalın"/>
    <w:basedOn w:val="Gvdemetni"/>
    <w:rsid w:val="0033111C"/>
    <w:rPr>
      <w:b/>
      <w:bCs/>
      <w:color w:val="000000"/>
      <w:spacing w:val="0"/>
      <w:w w:val="100"/>
      <w:position w:val="0"/>
      <w:lang w:val="tr-TR"/>
    </w:rPr>
  </w:style>
  <w:style w:type="paragraph" w:customStyle="1" w:styleId="Gvdemetni20">
    <w:name w:val="Gövde metni (2)"/>
    <w:basedOn w:val="Normal"/>
    <w:link w:val="Gvdemetni2"/>
    <w:rsid w:val="0033111C"/>
    <w:pPr>
      <w:shd w:val="clear" w:color="auto" w:fill="FFFFFF"/>
      <w:spacing w:line="259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Gvdemetni0">
    <w:name w:val="Gövde metni"/>
    <w:basedOn w:val="Normal"/>
    <w:link w:val="Gvdemetni"/>
    <w:rsid w:val="0033111C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tkemlak</dc:creator>
  <cp:lastModifiedBy>tk emlak</cp:lastModifiedBy>
  <cp:revision>2</cp:revision>
  <dcterms:created xsi:type="dcterms:W3CDTF">2012-06-25T12:56:00Z</dcterms:created>
  <dcterms:modified xsi:type="dcterms:W3CDTF">2012-06-25T12:56:00Z</dcterms:modified>
</cp:coreProperties>
</file>