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1541"/>
        <w:gridCol w:w="1123"/>
        <w:gridCol w:w="1099"/>
        <w:gridCol w:w="1565"/>
        <w:gridCol w:w="1301"/>
        <w:gridCol w:w="1762"/>
        <w:gridCol w:w="1421"/>
        <w:gridCol w:w="1344"/>
        <w:gridCol w:w="1526"/>
      </w:tblGrid>
      <w:tr w:rsidR="0085406E">
        <w:tblPrEx>
          <w:tblCellMar>
            <w:top w:w="0" w:type="dxa"/>
            <w:bottom w:w="0" w:type="dxa"/>
          </w:tblCellMar>
        </w:tblPrEx>
        <w:trPr>
          <w:trHeight w:hRule="exact" w:val="2107"/>
        </w:trPr>
        <w:tc>
          <w:tcPr>
            <w:tcW w:w="1336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 w:rsidP="00B740A4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570" w:lineRule="exact"/>
              <w:ind w:right="1920"/>
              <w:jc w:val="right"/>
            </w:pPr>
            <w:r>
              <w:rPr>
                <w:rStyle w:val="GvdemetniArial165ptKaln0ptbolukbraklyor"/>
              </w:rPr>
              <w:t xml:space="preserve">T.C MAMAK BELEDİYE BAŞKANLIĞI’NDAN </w:t>
            </w:r>
          </w:p>
          <w:p w:rsidR="0085406E" w:rsidRDefault="00DF0B50">
            <w:pPr>
              <w:pStyle w:val="Gvdemetni0"/>
              <w:framePr w:w="13368" w:h="10277" w:wrap="none" w:vAnchor="page" w:hAnchor="page" w:x="1736" w:y="969"/>
              <w:numPr>
                <w:ilvl w:val="0"/>
                <w:numId w:val="1"/>
              </w:numPr>
              <w:shd w:val="clear" w:color="auto" w:fill="auto"/>
              <w:tabs>
                <w:tab w:val="left" w:pos="605"/>
              </w:tabs>
              <w:spacing w:line="226" w:lineRule="exact"/>
              <w:ind w:left="600" w:hanging="240"/>
            </w:pPr>
            <w:r>
              <w:rPr>
                <w:rStyle w:val="GvdemetniArial75pt0ptbolukbraklyor"/>
              </w:rPr>
              <w:t xml:space="preserve">Belediyemiz sınırları içerisinde </w:t>
            </w:r>
            <w:proofErr w:type="spellStart"/>
            <w:r>
              <w:rPr>
                <w:rStyle w:val="GvdemetniArial75pt0ptbolukbraklyor"/>
              </w:rPr>
              <w:t>Şafaktepe</w:t>
            </w:r>
            <w:proofErr w:type="spellEnd"/>
            <w:r>
              <w:rPr>
                <w:rStyle w:val="GvdemetniArial75pt0ptbolukbraklyor"/>
              </w:rPr>
              <w:t xml:space="preserve"> Mahallesi’nde 36109 ada 1 parsel üzerinde bulunan, mülkiyeti belediyemize ait A ve B Bloklardaki Daireler, 2886 sayılı Devlet ihale Kanununun 45. maddesine göre” Açık </w:t>
            </w:r>
            <w:r>
              <w:rPr>
                <w:rStyle w:val="GvdemetniArial75pt0ptbolukbraklyor"/>
              </w:rPr>
              <w:t>Teklif Usulü” ile 06.11.2012 tarihinde Salı günü Belediyemiz Merkez binası içerisinde bulunan Encümen salonunda, Encümen huzurunda ihale edilerek satılacaktır. •</w:t>
            </w:r>
          </w:p>
          <w:p w:rsidR="0085406E" w:rsidRDefault="00DF0B50">
            <w:pPr>
              <w:pStyle w:val="Gvdemetni0"/>
              <w:framePr w:w="13368" w:h="10277" w:wrap="none" w:vAnchor="page" w:hAnchor="page" w:x="1736" w:y="969"/>
              <w:numPr>
                <w:ilvl w:val="0"/>
                <w:numId w:val="1"/>
              </w:numPr>
              <w:shd w:val="clear" w:color="auto" w:fill="auto"/>
              <w:tabs>
                <w:tab w:val="left" w:pos="614"/>
              </w:tabs>
              <w:spacing w:line="226" w:lineRule="exact"/>
              <w:ind w:left="600" w:hanging="240"/>
            </w:pPr>
            <w:r>
              <w:rPr>
                <w:rStyle w:val="GvdemetniArial75pt0ptbolukbraklyor"/>
              </w:rPr>
              <w:t xml:space="preserve">Konutun alanı, tahmin edilen </w:t>
            </w:r>
            <w:proofErr w:type="gramStart"/>
            <w:r>
              <w:rPr>
                <w:rStyle w:val="GvdemetniArial75pt0ptbolukbraklyor"/>
              </w:rPr>
              <w:t>bedeli .Geçici</w:t>
            </w:r>
            <w:proofErr w:type="gramEnd"/>
            <w:r>
              <w:rPr>
                <w:rStyle w:val="GvdemetniArial75pt0ptbolukbraklyor"/>
              </w:rPr>
              <w:t xml:space="preserve"> teminat miktarı, İhale tarihi ve saati aşağıda bel</w:t>
            </w:r>
            <w:r>
              <w:rPr>
                <w:rStyle w:val="GvdemetniArial75pt0ptbolukbraklyor"/>
              </w:rPr>
              <w:t>irtilmiştir.</w:t>
            </w:r>
          </w:p>
          <w:p w:rsidR="0085406E" w:rsidRDefault="00DF0B50">
            <w:pPr>
              <w:pStyle w:val="Gvdemetni0"/>
              <w:framePr w:w="13368" w:h="10277" w:wrap="none" w:vAnchor="page" w:hAnchor="page" w:x="1736" w:y="969"/>
              <w:numPr>
                <w:ilvl w:val="0"/>
                <w:numId w:val="1"/>
              </w:numPr>
              <w:shd w:val="clear" w:color="auto" w:fill="auto"/>
              <w:tabs>
                <w:tab w:val="left" w:pos="610"/>
              </w:tabs>
              <w:spacing w:line="226" w:lineRule="exact"/>
              <w:ind w:left="600" w:hanging="240"/>
            </w:pPr>
            <w:r>
              <w:rPr>
                <w:rStyle w:val="GvdemetniArial75pt0ptbolukbraklyor"/>
              </w:rPr>
              <w:t xml:space="preserve">Konutun satışı ile ilgili olarak 2886 sayılı Devlet İhale Kanununa göre ihalelere katılmaları sakıncalı olan kimseler gerek doğrudan gerekse </w:t>
            </w:r>
            <w:proofErr w:type="gramStart"/>
            <w:r>
              <w:rPr>
                <w:rStyle w:val="GvdemetniArial75pt0ptbolukbraklyor"/>
              </w:rPr>
              <w:t>vekaleten</w:t>
            </w:r>
            <w:proofErr w:type="gramEnd"/>
            <w:r>
              <w:rPr>
                <w:rStyle w:val="GvdemetniArial75pt0ptbolukbraklyor"/>
              </w:rPr>
              <w:t xml:space="preserve"> ihaleye katılamazlar. İhaleye girip de teminatlarını yakanlar bir yıl süre ile Belediyemizce</w:t>
            </w:r>
            <w:r>
              <w:rPr>
                <w:rStyle w:val="GvdemetniArial75pt0ptbolukbraklyor"/>
              </w:rPr>
              <w:t xml:space="preserve"> açılacak ihalelere katılamazlar.</w:t>
            </w:r>
          </w:p>
        </w:tc>
      </w:tr>
      <w:tr w:rsidR="0085406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85406E">
            <w:pPr>
              <w:framePr w:w="13368" w:h="10277" w:wrap="none" w:vAnchor="page" w:hAnchor="page" w:x="1736" w:y="969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60" w:lineRule="exact"/>
              <w:ind w:left="220"/>
            </w:pPr>
            <w:r>
              <w:rPr>
                <w:rStyle w:val="GvdemetniArial8ptKaln0ptbolukbraklyor"/>
              </w:rPr>
              <w:t>MAHALLESİ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after="60" w:line="160" w:lineRule="exact"/>
              <w:jc w:val="center"/>
            </w:pPr>
            <w:r>
              <w:rPr>
                <w:rStyle w:val="GvdemetniArial8ptKaln0ptbolukbraklyor"/>
              </w:rPr>
              <w:t>ADA</w:t>
            </w:r>
          </w:p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before="60" w:line="160" w:lineRule="exact"/>
              <w:jc w:val="center"/>
            </w:pPr>
            <w:r>
              <w:rPr>
                <w:rStyle w:val="GvdemetniArial8ptKaln0ptbolukbraklyor"/>
              </w:rPr>
              <w:t>NO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after="60" w:line="160" w:lineRule="exact"/>
              <w:jc w:val="center"/>
            </w:pPr>
            <w:r>
              <w:rPr>
                <w:rStyle w:val="GvdemetniArial8ptKaln0ptbolukbraklyor"/>
              </w:rPr>
              <w:t>PARSEL</w:t>
            </w:r>
          </w:p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before="60" w:line="160" w:lineRule="exact"/>
              <w:jc w:val="center"/>
            </w:pPr>
            <w:r>
              <w:rPr>
                <w:rStyle w:val="GvdemetniArial8ptKaln0ptbolukbraklyor"/>
              </w:rPr>
              <w:t>NO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235" w:lineRule="exact"/>
              <w:ind w:left="500"/>
            </w:pPr>
            <w:r>
              <w:rPr>
                <w:rStyle w:val="GvdemetniArial8ptKaln0ptbolukbraklyor"/>
              </w:rPr>
              <w:t>BLOK- DAİRE NO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after="60" w:line="160" w:lineRule="exact"/>
              <w:jc w:val="center"/>
            </w:pPr>
            <w:r>
              <w:rPr>
                <w:rStyle w:val="GvdemetniArial8ptKaln0ptbolukbraklyor"/>
              </w:rPr>
              <w:t>NET</w:t>
            </w:r>
          </w:p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before="60" w:line="160" w:lineRule="exact"/>
              <w:jc w:val="center"/>
            </w:pPr>
            <w:r>
              <w:rPr>
                <w:rStyle w:val="GvdemetniArial8ptKaln0ptbolukbraklyor"/>
              </w:rPr>
              <w:t>M2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after="60" w:line="160" w:lineRule="exact"/>
              <w:jc w:val="center"/>
            </w:pPr>
            <w:r>
              <w:rPr>
                <w:rStyle w:val="GvdemetniArial8ptKaln0ptbolukbraklyor"/>
              </w:rPr>
              <w:t>MUHAMMEN</w:t>
            </w:r>
          </w:p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before="60" w:line="160" w:lineRule="exact"/>
              <w:jc w:val="center"/>
            </w:pPr>
            <w:r>
              <w:rPr>
                <w:rStyle w:val="GvdemetniArial8ptKaln0ptbolukbraklyor"/>
              </w:rPr>
              <w:t>BEDEL: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after="60" w:line="160" w:lineRule="exact"/>
              <w:jc w:val="center"/>
            </w:pPr>
            <w:r>
              <w:rPr>
                <w:rStyle w:val="GvdemetniArial8ptKaln0ptbolukbraklyor"/>
              </w:rPr>
              <w:t>GEÇİCİ</w:t>
            </w:r>
          </w:p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before="60" w:line="160" w:lineRule="exact"/>
              <w:jc w:val="center"/>
            </w:pPr>
            <w:r>
              <w:rPr>
                <w:rStyle w:val="GvdemetniArial8ptKaln0ptbolukbraklyor"/>
              </w:rPr>
              <w:t>TEMİNAT: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60" w:lineRule="exact"/>
              <w:jc w:val="center"/>
            </w:pPr>
            <w:r>
              <w:rPr>
                <w:rStyle w:val="GvdemetniArial8ptKaln0ptbolukbraklyor"/>
              </w:rPr>
              <w:t>İHALE</w:t>
            </w:r>
          </w:p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60" w:lineRule="exact"/>
              <w:jc w:val="center"/>
            </w:pPr>
            <w:r>
              <w:rPr>
                <w:rStyle w:val="GvdemetniArial8ptKaln0ptbolukbraklyor"/>
              </w:rPr>
              <w:t>TARİHİ: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60" w:lineRule="exact"/>
              <w:ind w:left="280"/>
            </w:pPr>
            <w:r>
              <w:rPr>
                <w:rStyle w:val="GvdemetniArial8ptKaln0ptbolukbraklyor"/>
              </w:rPr>
              <w:t>İHALE</w:t>
            </w:r>
          </w:p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60" w:lineRule="exact"/>
              <w:ind w:left="280"/>
            </w:pPr>
            <w:r>
              <w:rPr>
                <w:rStyle w:val="GvdemetniArial8ptKaln0ptbolukbraklyor"/>
              </w:rPr>
              <w:t>SAATİ:</w:t>
            </w:r>
          </w:p>
        </w:tc>
      </w:tr>
      <w:tr w:rsidR="0085406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20"/>
            </w:pPr>
            <w:r>
              <w:rPr>
                <w:rStyle w:val="GvdemetniArial75pt0ptbolukbraklyor"/>
              </w:rPr>
              <w:t>ŞAFAKTEPE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36109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500"/>
            </w:pPr>
            <w:r>
              <w:rPr>
                <w:rStyle w:val="GvdemetniArial75pt0ptbolukbraklyor"/>
              </w:rPr>
              <w:t>. A Blok 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163,82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204.000,00-TL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6.120,00-TL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06.11.2012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80"/>
            </w:pPr>
            <w:r>
              <w:rPr>
                <w:rStyle w:val="GvdemetniArial75pt0ptbolukbraklyor"/>
              </w:rPr>
              <w:t>10.00</w:t>
            </w:r>
          </w:p>
        </w:tc>
      </w:tr>
      <w:tr w:rsidR="0085406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20"/>
            </w:pPr>
            <w:r>
              <w:rPr>
                <w:rStyle w:val="GvdemetniArial75pt0ptbolukbraklyor"/>
              </w:rPr>
              <w:t>ŞAFAKTEPE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36109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500"/>
            </w:pPr>
            <w:r>
              <w:rPr>
                <w:rStyle w:val="GvdemetniArial75pt0ptbolukbraklyor"/>
              </w:rPr>
              <w:t>A Blok 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163,82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200.000,00-TL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6.000,00-TL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06.11.2012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80"/>
            </w:pPr>
            <w:r>
              <w:rPr>
                <w:rStyle w:val="GvdemetniArial75pt0ptbolukbraklyor"/>
              </w:rPr>
              <w:t>10.05</w:t>
            </w:r>
          </w:p>
        </w:tc>
      </w:tr>
      <w:tr w:rsidR="0085406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20"/>
            </w:pPr>
            <w:r>
              <w:rPr>
                <w:rStyle w:val="GvdemetniArial75pt0ptbolukbraklyor"/>
              </w:rPr>
              <w:t>ŞAFAKTEPE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36109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500"/>
            </w:pPr>
            <w:r>
              <w:rPr>
                <w:rStyle w:val="GvdemetniArial75pt0ptbolukbraklyor"/>
              </w:rPr>
              <w:t>A Blok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163,82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202.000,00-TL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6.060,00-TL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06.11.2012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80"/>
            </w:pPr>
            <w:r>
              <w:rPr>
                <w:rStyle w:val="GvdemetniArial75pt0ptbolukbraklyor"/>
              </w:rPr>
              <w:t>10.10</w:t>
            </w:r>
          </w:p>
        </w:tc>
      </w:tr>
      <w:tr w:rsidR="0085406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20"/>
            </w:pPr>
            <w:r>
              <w:rPr>
                <w:rStyle w:val="GvdemetniArial75pt0ptbolukbraklyor"/>
              </w:rPr>
              <w:t>ŞAFAKTEPE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36109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500"/>
            </w:pPr>
            <w:r>
              <w:rPr>
                <w:rStyle w:val="GvdemetniArial75pt0ptbolukbraklyor"/>
              </w:rPr>
              <w:t>A Blok 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163,82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208.000,00-TL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6.240,00-TL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06.11.2012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80"/>
            </w:pPr>
            <w:r>
              <w:rPr>
                <w:rStyle w:val="GvdemetniArial75pt0ptbolukbraklyor"/>
              </w:rPr>
              <w:t>10.15</w:t>
            </w:r>
          </w:p>
        </w:tc>
      </w:tr>
      <w:tr w:rsidR="0085406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20"/>
            </w:pPr>
            <w:r>
              <w:rPr>
                <w:rStyle w:val="GvdemetniArial75pt0ptbolukbraklyor"/>
              </w:rPr>
              <w:t>ŞAFAKTEPE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36109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500"/>
            </w:pPr>
            <w:r>
              <w:rPr>
                <w:rStyle w:val="GvdemetniArial75pt0ptbolukbraklyor"/>
              </w:rPr>
              <w:t>A Blok 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163,82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212.000,00-TL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6.360,00-TL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06.11.2012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80"/>
            </w:pPr>
            <w:r>
              <w:rPr>
                <w:rStyle w:val="GvdemetniArial75pt0ptbolukbraklyor"/>
              </w:rPr>
              <w:t>10.20</w:t>
            </w:r>
          </w:p>
        </w:tc>
      </w:tr>
      <w:tr w:rsidR="0085406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20"/>
            </w:pPr>
            <w:r>
              <w:rPr>
                <w:rStyle w:val="GvdemetniArial75pt0ptbolukbraklyor"/>
              </w:rPr>
              <w:t>ŞAFAKTEPE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36109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500"/>
            </w:pPr>
            <w:r>
              <w:rPr>
                <w:rStyle w:val="GvdemetniArial75pt0ptbolukbraklyor"/>
              </w:rPr>
              <w:t>A Blok 14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163,82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216.000,00-TL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6.480,00-TL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06.11.2012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80"/>
            </w:pPr>
            <w:r>
              <w:rPr>
                <w:rStyle w:val="GvdemetniArial75pt0ptbolukbraklyor"/>
              </w:rPr>
              <w:t>10.25,</w:t>
            </w:r>
          </w:p>
        </w:tc>
      </w:tr>
      <w:tr w:rsidR="0085406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20"/>
            </w:pPr>
            <w:r>
              <w:rPr>
                <w:rStyle w:val="GvdemetniArial75pt0ptbolukbraklyor"/>
              </w:rPr>
              <w:t>ŞAFAKTEPE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36109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500"/>
            </w:pPr>
            <w:r>
              <w:rPr>
                <w:rStyle w:val="GvdemetniArial75pt0ptbolukbraklyor"/>
              </w:rPr>
              <w:t>A Blok 18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163,82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220.000,00-TL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6.600,00-TL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06.11.2012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80"/>
            </w:pPr>
            <w:r>
              <w:rPr>
                <w:rStyle w:val="GvdemetniArial75pt0ptbolukbraklyor"/>
              </w:rPr>
              <w:t>10.30</w:t>
            </w:r>
          </w:p>
        </w:tc>
      </w:tr>
      <w:tr w:rsidR="0085406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20"/>
            </w:pPr>
            <w:r>
              <w:rPr>
                <w:rStyle w:val="GvdemetniArial75pt0ptbolukbraklyor"/>
              </w:rPr>
              <w:t>ŞAFAKTEPE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36109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500"/>
            </w:pPr>
            <w:r>
              <w:rPr>
                <w:rStyle w:val="GvdemetniArial75pt0ptbolukbraklyor"/>
              </w:rPr>
              <w:t>A Blok 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163,82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225.000,00-TL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6.750,00-TL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06.11.2012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80"/>
            </w:pPr>
            <w:r>
              <w:rPr>
                <w:rStyle w:val="GvdemetniArial75pt0ptbolukbraklyor"/>
              </w:rPr>
              <w:t>10.35</w:t>
            </w:r>
          </w:p>
        </w:tc>
      </w:tr>
      <w:tr w:rsidR="0085406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GvdemetniArial75pt0ptbolukbraklyor"/>
              </w:rPr>
              <w:t>g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20"/>
            </w:pPr>
            <w:r>
              <w:rPr>
                <w:rStyle w:val="GvdemetniArial75pt0ptbolukbraklyor"/>
              </w:rPr>
              <w:t>ŞAFAKTEPE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36109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500"/>
            </w:pPr>
            <w:r>
              <w:rPr>
                <w:rStyle w:val="GvdemetniArial75pt0ptbolukbraklyor"/>
              </w:rPr>
              <w:t>A Blok 26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163,82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225.000,00-TL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6.750,00-TL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06.11.2012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80"/>
            </w:pPr>
            <w:r>
              <w:rPr>
                <w:rStyle w:val="GvdemetniArial75pt0ptbolukbraklyor"/>
              </w:rPr>
              <w:t>10.40</w:t>
            </w:r>
          </w:p>
        </w:tc>
      </w:tr>
      <w:tr w:rsidR="0085406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GvdemetniArial75pt0ptbolukbraklyor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20"/>
            </w:pPr>
            <w:r>
              <w:rPr>
                <w:rStyle w:val="GvdemetniArial75pt0ptbolukbraklyor"/>
              </w:rPr>
              <w:t>ŞAFAKTEPE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36109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500"/>
            </w:pPr>
            <w:r>
              <w:rPr>
                <w:rStyle w:val="GvdemetniArial75pt0ptbolukbraklyor"/>
              </w:rPr>
              <w:t>B Blok 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163,82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205.000,00-TL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right="280"/>
              <w:jc w:val="right"/>
            </w:pPr>
            <w:r>
              <w:rPr>
                <w:rStyle w:val="GvdemetniArial75pt0ptbolukbraklyor"/>
              </w:rPr>
              <w:t>6.150,00 -TL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06.11.2012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80"/>
            </w:pPr>
            <w:r>
              <w:rPr>
                <w:rStyle w:val="GvdemetniArial75pt0ptbolukbraklyor"/>
              </w:rPr>
              <w:t>10.45</w:t>
            </w:r>
          </w:p>
        </w:tc>
      </w:tr>
      <w:tr w:rsidR="0085406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GvdemetniArial75pt0ptbolukbraklyor"/>
              </w:rPr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20"/>
            </w:pPr>
            <w:r>
              <w:rPr>
                <w:rStyle w:val="GvdemetniArial75pt0ptbolukbraklyor"/>
              </w:rPr>
              <w:t>ŞAFAKTEPE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36109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500"/>
            </w:pPr>
            <w:r>
              <w:rPr>
                <w:rStyle w:val="GvdemetniArial75pt0ptbolukbraklyor"/>
              </w:rPr>
              <w:t>B Blok 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163,82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204.000,00-TL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6.120,00-TL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06.11.2012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80"/>
            </w:pPr>
            <w:r>
              <w:rPr>
                <w:rStyle w:val="GvdemetniArial75pt0ptbolukbraklyor"/>
              </w:rPr>
              <w:t>10.50</w:t>
            </w:r>
          </w:p>
        </w:tc>
      </w:tr>
      <w:tr w:rsidR="0085406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GvdemetniArial75pt0ptbolukbraklyor"/>
              </w:rPr>
              <w:t>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20"/>
            </w:pPr>
            <w:r>
              <w:rPr>
                <w:rStyle w:val="GvdemetniArial75pt0ptbolukbraklyor"/>
              </w:rPr>
              <w:t>ŞAFAKTEPE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36109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500"/>
            </w:pPr>
            <w:r>
              <w:rPr>
                <w:rStyle w:val="GvdemetniArial75pt0ptbolukbraklyor"/>
              </w:rPr>
              <w:t>B Blok 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163,82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200.000,00-TL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6.000,00-TL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06.11.2012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80"/>
            </w:pPr>
            <w:r>
              <w:rPr>
                <w:rStyle w:val="GvdemetniArial75pt0ptbolukbraklyor"/>
              </w:rPr>
              <w:t>10.55</w:t>
            </w:r>
          </w:p>
        </w:tc>
      </w:tr>
      <w:tr w:rsidR="0085406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GvdemetniArial75pt0ptbolukbraklyor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20"/>
            </w:pPr>
            <w:r>
              <w:rPr>
                <w:rStyle w:val="GvdemetniArial75pt0ptbolukbraklyor"/>
              </w:rPr>
              <w:t>ŞAFAKTEPE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36109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500"/>
            </w:pPr>
            <w:r>
              <w:rPr>
                <w:rStyle w:val="GvdemetniArial75pt0ptbolukbraklyor"/>
              </w:rPr>
              <w:t>B Blok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163,82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202.000,00-TL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6.060,00-TL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06.11.2012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80"/>
            </w:pPr>
            <w:r>
              <w:rPr>
                <w:rStyle w:val="GvdemetniArial75pt0ptbolukbraklyor"/>
              </w:rPr>
              <w:t>11.00</w:t>
            </w:r>
          </w:p>
        </w:tc>
      </w:tr>
      <w:tr w:rsidR="0085406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GvdemetniArial75pt0ptbolukbraklyor"/>
              </w:rPr>
              <w:t>14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20"/>
            </w:pPr>
            <w:r>
              <w:rPr>
                <w:rStyle w:val="GvdemetniArial75pt0ptbolukbraklyor"/>
              </w:rPr>
              <w:t>ŞAFAKTEPE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36109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500"/>
            </w:pPr>
            <w:r>
              <w:rPr>
                <w:rStyle w:val="GvdemetniArial75pt0ptbolukbraklyor"/>
              </w:rPr>
              <w:t>B Blok 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163,82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208.000,00-TL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6.24ff,00-TL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06.11.2012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80"/>
            </w:pPr>
            <w:r>
              <w:rPr>
                <w:rStyle w:val="GvdemetniArial75pt0ptbolukbraklyor"/>
              </w:rPr>
              <w:t>11.05</w:t>
            </w:r>
          </w:p>
        </w:tc>
      </w:tr>
      <w:tr w:rsidR="0085406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GvdemetniArial75pt0ptbolukbraklyor"/>
              </w:rPr>
              <w:t>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20"/>
            </w:pPr>
            <w:r>
              <w:rPr>
                <w:rStyle w:val="GvdemetniArial75pt0ptbolukbraklyor"/>
              </w:rPr>
              <w:t>ŞAFAKTEPE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36109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500"/>
            </w:pPr>
            <w:r>
              <w:rPr>
                <w:rStyle w:val="GvdemetniArial75pt0ptbolukbraklyor"/>
              </w:rPr>
              <w:t>B Blok 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163,82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212.000,00-TL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6.360,00-TL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06.11.2012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80"/>
            </w:pPr>
            <w:r>
              <w:rPr>
                <w:rStyle w:val="GvdemetniArial75pt0ptbolukbraklyor"/>
              </w:rPr>
              <w:t>11.10</w:t>
            </w:r>
          </w:p>
        </w:tc>
      </w:tr>
      <w:tr w:rsidR="0085406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GvdemetniArial75pt0ptbolukbraklyor"/>
              </w:rPr>
              <w:t>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20"/>
            </w:pPr>
            <w:r>
              <w:rPr>
                <w:rStyle w:val="GvdemetniArial75pt0ptbolukbraklyor"/>
              </w:rPr>
              <w:t>ŞAFAKTEPE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36109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500"/>
            </w:pPr>
            <w:r>
              <w:rPr>
                <w:rStyle w:val="GvdemetniArial75pt0ptbolukbraklyor"/>
              </w:rPr>
              <w:t>B blok 14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163,82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216.000,00-TL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6.4Ö0,00-TL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06.11.2012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80"/>
            </w:pPr>
            <w:r>
              <w:rPr>
                <w:rStyle w:val="GvdemetniArial75pt0ptbolukbraklyor"/>
              </w:rPr>
              <w:t>11.15</w:t>
            </w:r>
          </w:p>
        </w:tc>
      </w:tr>
      <w:tr w:rsidR="0085406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GvdemetniArial75pt0ptbolukbraklyor"/>
              </w:rPr>
              <w:t>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20"/>
            </w:pPr>
            <w:r>
              <w:rPr>
                <w:rStyle w:val="GvdemetniArial75pt0ptbolukbraklyor"/>
              </w:rPr>
              <w:t>ŞAFAKTEPE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36109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500"/>
            </w:pPr>
            <w:r>
              <w:rPr>
                <w:rStyle w:val="GvdemetniArial75pt0ptbolukbraklyor"/>
              </w:rPr>
              <w:t>B Blok 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163,82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225.000,00-TL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6.750,00-TL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jc w:val="center"/>
            </w:pPr>
            <w:r>
              <w:rPr>
                <w:rStyle w:val="GvdemetniArial75pt0ptbolukbraklyor"/>
              </w:rPr>
              <w:t>06.11.2012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280"/>
            </w:pPr>
            <w:r>
              <w:rPr>
                <w:rStyle w:val="GvdemetniArial75pt0ptbolukbraklyor"/>
              </w:rPr>
              <w:t>11.20</w:t>
            </w:r>
          </w:p>
        </w:tc>
      </w:tr>
      <w:tr w:rsidR="0085406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336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320"/>
            </w:pPr>
            <w:r>
              <w:rPr>
                <w:rStyle w:val="GvdemetniArial75pt0ptbolukbraklyor"/>
              </w:rPr>
              <w:t xml:space="preserve">4 İhaleye çıkarılan konutlara ilişkin ihale Şartname ve ekleri </w:t>
            </w:r>
            <w:proofErr w:type="gramStart"/>
            <w:r>
              <w:rPr>
                <w:rStyle w:val="GvdemetniArial75pt0ptbolukbraklyor"/>
              </w:rPr>
              <w:t>100.00</w:t>
            </w:r>
            <w:proofErr w:type="gramEnd"/>
            <w:r>
              <w:rPr>
                <w:rStyle w:val="GvdemetniArial75pt0ptbolukbraklyor"/>
              </w:rPr>
              <w:t xml:space="preserve"> TL.(</w:t>
            </w:r>
            <w:proofErr w:type="spellStart"/>
            <w:r>
              <w:rPr>
                <w:rStyle w:val="GvdemetniArial75pt0ptbolukbraklyor"/>
              </w:rPr>
              <w:t>yüztürklirası</w:t>
            </w:r>
            <w:proofErr w:type="spellEnd"/>
            <w:r>
              <w:rPr>
                <w:rStyle w:val="GvdemetniArial75pt0ptbolukbraklyor"/>
              </w:rPr>
              <w:t xml:space="preserve">) Bedel karşılığı verilecek olup, Şartname ve Ekleri Emlak ve İstimlak </w:t>
            </w:r>
            <w:proofErr w:type="spellStart"/>
            <w:r>
              <w:rPr>
                <w:rStyle w:val="GvdemetniArial75pt0ptbolukbraklyor"/>
              </w:rPr>
              <w:t>Müdürlüğün’de</w:t>
            </w:r>
            <w:proofErr w:type="spellEnd"/>
          </w:p>
        </w:tc>
      </w:tr>
      <w:tr w:rsidR="0085406E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336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after="60" w:line="150" w:lineRule="exact"/>
              <w:ind w:left="580"/>
            </w:pPr>
            <w:proofErr w:type="gramStart"/>
            <w:r>
              <w:rPr>
                <w:rStyle w:val="GvdemetniArial75pt0ptbolukbraklyor"/>
              </w:rPr>
              <w:t>ücretsiz</w:t>
            </w:r>
            <w:proofErr w:type="gramEnd"/>
            <w:r>
              <w:rPr>
                <w:rStyle w:val="GvdemetniArial75pt0ptbolukbraklyor"/>
              </w:rPr>
              <w:t xml:space="preserve"> olarak incelenebilir.</w:t>
            </w:r>
          </w:p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before="60" w:line="150" w:lineRule="exact"/>
              <w:ind w:left="320"/>
            </w:pPr>
            <w:r>
              <w:rPr>
                <w:rStyle w:val="GvdemetniArial75pt0ptbolukbraklyor"/>
              </w:rPr>
              <w:t xml:space="preserve">5 Söz konusu konutun </w:t>
            </w:r>
            <w:r>
              <w:rPr>
                <w:rStyle w:val="GvdemetniArial75pt0ptbolukbraklyor"/>
              </w:rPr>
              <w:t>ihalesine gerçek ve tüzel kişilerle birlikte yabancı uyruklu kişi ve kuruluşlar ve Türkiye Cumhuriyeti sınırları içerisinde Gayri Menkul iktisap</w:t>
            </w:r>
          </w:p>
        </w:tc>
      </w:tr>
      <w:tr w:rsidR="0085406E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36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580"/>
            </w:pPr>
            <w:proofErr w:type="gramStart"/>
            <w:r>
              <w:rPr>
                <w:rStyle w:val="GvdemetniArial75pt0ptbolukbraklyor"/>
              </w:rPr>
              <w:t>edebileceğini</w:t>
            </w:r>
            <w:proofErr w:type="gramEnd"/>
            <w:r>
              <w:rPr>
                <w:rStyle w:val="GvdemetniArial75pt0ptbolukbraklyor"/>
              </w:rPr>
              <w:t xml:space="preserve"> gösterir Dışişleri Bakanlığından alınmış Belge ve Türkiye’de ikametgahlarını </w:t>
            </w:r>
            <w:proofErr w:type="spellStart"/>
            <w:r>
              <w:rPr>
                <w:rStyle w:val="GvdemetniArial75pt0ptbolukbraklyor"/>
              </w:rPr>
              <w:t>jbraz</w:t>
            </w:r>
            <w:proofErr w:type="spellEnd"/>
            <w:r>
              <w:rPr>
                <w:rStyle w:val="GvdemetniArial75pt0ptbolukbraklyor"/>
              </w:rPr>
              <w:t xml:space="preserve"> etmeleri </w:t>
            </w:r>
            <w:r>
              <w:rPr>
                <w:rStyle w:val="GvdemetniArial75pt0ptbolukbraklyor"/>
              </w:rPr>
              <w:t>şartı ile ihaleye katılabileceklerdir.</w:t>
            </w:r>
          </w:p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50" w:lineRule="exact"/>
              <w:ind w:left="320"/>
            </w:pPr>
            <w:r>
              <w:rPr>
                <w:rStyle w:val="GvdemetniArial75pt0ptbolukbraklyor"/>
              </w:rPr>
              <w:t xml:space="preserve">6 İhaleye katılacak olanlar arsaların ihalesine ait teminat bedellerini ihale tarihi olan 06.11.2012 günü en geç saat </w:t>
            </w:r>
            <w:proofErr w:type="gramStart"/>
            <w:r>
              <w:rPr>
                <w:rStyle w:val="GvdemetniArial75pt0ptbolukbraklyor"/>
              </w:rPr>
              <w:t>09:00’ye</w:t>
            </w:r>
            <w:proofErr w:type="gramEnd"/>
            <w:r>
              <w:rPr>
                <w:rStyle w:val="GvdemetniArial75pt0ptbolukbraklyor"/>
              </w:rPr>
              <w:t xml:space="preserve"> kadar Emlak ve İstimlak Müdürlüğünden</w:t>
            </w:r>
          </w:p>
        </w:tc>
      </w:tr>
      <w:tr w:rsidR="0085406E">
        <w:tblPrEx>
          <w:tblCellMar>
            <w:top w:w="0" w:type="dxa"/>
            <w:bottom w:w="0" w:type="dxa"/>
          </w:tblCellMar>
        </w:tblPrEx>
        <w:trPr>
          <w:trHeight w:hRule="exact" w:val="1373"/>
        </w:trPr>
        <w:tc>
          <w:tcPr>
            <w:tcW w:w="907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after="240" w:line="230" w:lineRule="exact"/>
              <w:ind w:left="320" w:firstLine="240"/>
            </w:pPr>
            <w:proofErr w:type="gramStart"/>
            <w:r>
              <w:rPr>
                <w:rStyle w:val="GvdemetniArial75pt0ptbolukbraklyor"/>
              </w:rPr>
              <w:t>alacakları</w:t>
            </w:r>
            <w:proofErr w:type="gramEnd"/>
            <w:r>
              <w:rPr>
                <w:rStyle w:val="GvdemetniArial75pt0ptbolukbraklyor"/>
              </w:rPr>
              <w:t xml:space="preserve"> ödenti belgesi ile yatıracaklardır. </w:t>
            </w:r>
            <w:r>
              <w:rPr>
                <w:rStyle w:val="GvdemetniArial75pt0ptbolukbraklyor"/>
              </w:rPr>
              <w:t>Posta ile gönderilen teklif ve teminatlar kabul edilmeyecektir. 7 Belediyemiz Encümeni arsalara ait ihaleyi yapıp yapmamak ta ve uygun teklifi tespit etmekte serbesttir. İLAN OLUNUR</w:t>
            </w:r>
          </w:p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before="240" w:line="160" w:lineRule="exact"/>
              <w:ind w:left="5660"/>
            </w:pPr>
            <w:r>
              <w:rPr>
                <w:rStyle w:val="GvdemetniArial8ptKaln0ptbolukbraklyor"/>
              </w:rPr>
              <w:t>Resmi ilanlar www.ilan.gov.</w:t>
            </w:r>
            <w:proofErr w:type="spellStart"/>
            <w:r>
              <w:rPr>
                <w:rStyle w:val="GvdemetniArial8ptKaln0ptbolukbraklyor"/>
              </w:rPr>
              <w:t>tr'de</w:t>
            </w:r>
            <w:proofErr w:type="spellEnd"/>
          </w:p>
        </w:tc>
        <w:tc>
          <w:tcPr>
            <w:tcW w:w="1421" w:type="dxa"/>
            <w:shd w:val="clear" w:color="auto" w:fill="FFFFFF"/>
          </w:tcPr>
          <w:p w:rsidR="0085406E" w:rsidRDefault="0085406E">
            <w:pPr>
              <w:framePr w:w="13368" w:h="10277" w:wrap="none" w:vAnchor="page" w:hAnchor="page" w:x="1736" w:y="969"/>
              <w:rPr>
                <w:sz w:val="10"/>
                <w:szCs w:val="10"/>
              </w:rPr>
            </w:pPr>
          </w:p>
        </w:tc>
        <w:tc>
          <w:tcPr>
            <w:tcW w:w="287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5406E" w:rsidRDefault="00DF0B50">
            <w:pPr>
              <w:pStyle w:val="Gvdemetni0"/>
              <w:framePr w:w="13368" w:h="10277" w:wrap="none" w:vAnchor="page" w:hAnchor="page" w:x="1736" w:y="969"/>
              <w:shd w:val="clear" w:color="auto" w:fill="auto"/>
              <w:spacing w:line="160" w:lineRule="exact"/>
              <w:ind w:left="240"/>
            </w:pPr>
            <w:r>
              <w:rPr>
                <w:rStyle w:val="GvdemetniArial8ptKaln0ptbolukbraklyor"/>
              </w:rPr>
              <w:t xml:space="preserve">(B; 65015-1585) </w:t>
            </w:r>
            <w:r>
              <w:rPr>
                <w:rStyle w:val="GvdemetniArial8ptKaln0ptbolukbraklyor"/>
                <w:lang w:val="en-US"/>
              </w:rPr>
              <w:t>(</w:t>
            </w:r>
            <w:hyperlink r:id="rId7" w:history="1">
              <w:r>
                <w:rPr>
                  <w:rStyle w:val="Kpr"/>
                  <w:lang w:val="en-US"/>
                </w:rPr>
                <w:t>www.bik.gov.tr</w:t>
              </w:r>
            </w:hyperlink>
            <w:r>
              <w:rPr>
                <w:rStyle w:val="GvdemetniArial8ptKaln0ptbolukbraklyor"/>
                <w:lang w:val="en-US"/>
              </w:rPr>
              <w:t>)</w:t>
            </w:r>
          </w:p>
        </w:tc>
      </w:tr>
    </w:tbl>
    <w:p w:rsidR="0085406E" w:rsidRDefault="0085406E">
      <w:pPr>
        <w:rPr>
          <w:sz w:val="2"/>
          <w:szCs w:val="2"/>
        </w:rPr>
      </w:pPr>
    </w:p>
    <w:sectPr w:rsidR="0085406E" w:rsidSect="0085406E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B50" w:rsidRDefault="00DF0B50" w:rsidP="0085406E">
      <w:r>
        <w:separator/>
      </w:r>
    </w:p>
  </w:endnote>
  <w:endnote w:type="continuationSeparator" w:id="0">
    <w:p w:rsidR="00DF0B50" w:rsidRDefault="00DF0B50" w:rsidP="00854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B50" w:rsidRDefault="00DF0B50"/>
  </w:footnote>
  <w:footnote w:type="continuationSeparator" w:id="0">
    <w:p w:rsidR="00DF0B50" w:rsidRDefault="00DF0B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3C2F"/>
    <w:multiLevelType w:val="multilevel"/>
    <w:tmpl w:val="314809D8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5"/>
        <w:szCs w:val="1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5406E"/>
    <w:rsid w:val="0085406E"/>
    <w:rsid w:val="00B740A4"/>
    <w:rsid w:val="00D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406E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5406E"/>
    <w:rPr>
      <w:color w:val="000080"/>
      <w:u w:val="single"/>
    </w:rPr>
  </w:style>
  <w:style w:type="character" w:customStyle="1" w:styleId="Gvdemetni">
    <w:name w:val="Gövde metni_"/>
    <w:basedOn w:val="VarsaylanParagrafYazTipi"/>
    <w:link w:val="Gvdemetni0"/>
    <w:rsid w:val="00854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Arial165ptKaln0ptbolukbraklyor">
    <w:name w:val="Gövde metni + Arial;16;5 pt;Kalın;0 pt boşluk bırakılıyor"/>
    <w:basedOn w:val="Gvdemetni"/>
    <w:rsid w:val="0085406E"/>
    <w:rPr>
      <w:rFonts w:ascii="Arial" w:eastAsia="Arial" w:hAnsi="Arial" w:cs="Arial"/>
      <w:b/>
      <w:bCs/>
      <w:color w:val="000000"/>
      <w:spacing w:val="-11"/>
      <w:w w:val="100"/>
      <w:position w:val="0"/>
      <w:sz w:val="33"/>
      <w:szCs w:val="33"/>
      <w:lang w:val="tr-TR"/>
    </w:rPr>
  </w:style>
  <w:style w:type="character" w:customStyle="1" w:styleId="GvdemetniArial285pt">
    <w:name w:val="Gövde metni + Arial;28;5 pt"/>
    <w:basedOn w:val="Gvdemetni"/>
    <w:rsid w:val="0085406E"/>
    <w:rPr>
      <w:rFonts w:ascii="Arial" w:eastAsia="Arial" w:hAnsi="Arial" w:cs="Arial"/>
      <w:color w:val="000000"/>
      <w:spacing w:val="0"/>
      <w:w w:val="100"/>
      <w:position w:val="0"/>
      <w:sz w:val="57"/>
      <w:szCs w:val="57"/>
    </w:rPr>
  </w:style>
  <w:style w:type="character" w:customStyle="1" w:styleId="GvdemetniArial8ptKaln0ptbolukbraklyor">
    <w:name w:val="Gövde metni + Arial;8 pt;Kalın;0 pt boşluk bırakılıyor"/>
    <w:basedOn w:val="Gvdemetni"/>
    <w:rsid w:val="0085406E"/>
    <w:rPr>
      <w:rFonts w:ascii="Arial" w:eastAsia="Arial" w:hAnsi="Arial" w:cs="Arial"/>
      <w:b/>
      <w:bCs/>
      <w:color w:val="000000"/>
      <w:spacing w:val="-8"/>
      <w:w w:val="100"/>
      <w:position w:val="0"/>
      <w:sz w:val="16"/>
      <w:szCs w:val="16"/>
      <w:lang w:val="tr-TR"/>
    </w:rPr>
  </w:style>
  <w:style w:type="character" w:customStyle="1" w:styleId="GvdemetniArial75pt0ptbolukbraklyor">
    <w:name w:val="Gövde metni + Arial;7;5 pt;0 pt boşluk bırakılıyor"/>
    <w:basedOn w:val="Gvdemetni"/>
    <w:rsid w:val="0085406E"/>
    <w:rPr>
      <w:rFonts w:ascii="Arial" w:eastAsia="Arial" w:hAnsi="Arial" w:cs="Arial"/>
      <w:color w:val="000000"/>
      <w:spacing w:val="-5"/>
      <w:w w:val="100"/>
      <w:position w:val="0"/>
      <w:sz w:val="15"/>
      <w:szCs w:val="15"/>
      <w:lang w:val="tr-TR"/>
    </w:rPr>
  </w:style>
  <w:style w:type="paragraph" w:customStyle="1" w:styleId="Gvdemetni0">
    <w:name w:val="Gövde metni"/>
    <w:basedOn w:val="Normal"/>
    <w:link w:val="Gvdemetni"/>
    <w:rsid w:val="0085406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2012-10-26T08:41:00Z</dcterms:created>
  <dcterms:modified xsi:type="dcterms:W3CDTF">2012-10-26T08:42:00Z</dcterms:modified>
</cp:coreProperties>
</file>