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4A" w:rsidRDefault="00D3284A">
      <w:pPr>
        <w:pStyle w:val="Gvdemetni20"/>
        <w:shd w:val="clear" w:color="auto" w:fill="auto"/>
        <w:tabs>
          <w:tab w:val="left" w:pos="5407"/>
        </w:tabs>
        <w:ind w:left="60"/>
      </w:pPr>
      <w:r>
        <w:t>TC. BURDUR İCRA MÜDÜRLÜĞÜ’NDEN TAŞINMAZIN AÇIK ARTIRMA İLANI</w:t>
      </w:r>
    </w:p>
    <w:p w:rsidR="00D3284A" w:rsidRDefault="00D3284A">
      <w:pPr>
        <w:pStyle w:val="Gvdemetni20"/>
        <w:shd w:val="clear" w:color="auto" w:fill="auto"/>
        <w:tabs>
          <w:tab w:val="left" w:pos="5407"/>
        </w:tabs>
        <w:ind w:left="60"/>
      </w:pPr>
    </w:p>
    <w:p w:rsidR="00D3284A" w:rsidRDefault="00D3284A" w:rsidP="00D3284A">
      <w:pPr>
        <w:pStyle w:val="Gvdemetni20"/>
        <w:shd w:val="clear" w:color="auto" w:fill="auto"/>
        <w:tabs>
          <w:tab w:val="left" w:pos="5407"/>
        </w:tabs>
      </w:pPr>
    </w:p>
    <w:p w:rsidR="00AF78E3" w:rsidRDefault="0022041F">
      <w:pPr>
        <w:pStyle w:val="Gvdemetni20"/>
        <w:shd w:val="clear" w:color="auto" w:fill="auto"/>
        <w:tabs>
          <w:tab w:val="left" w:pos="5407"/>
        </w:tabs>
        <w:ind w:left="60"/>
      </w:pPr>
      <w:r>
        <w:t>Dosya No: 2010/765 Tal</w:t>
      </w:r>
      <w:r>
        <w:tab/>
        <w:t>örnek No:27</w:t>
      </w:r>
    </w:p>
    <w:p w:rsidR="00AF78E3" w:rsidRDefault="0022041F">
      <w:pPr>
        <w:pStyle w:val="Gvdemetni20"/>
        <w:shd w:val="clear" w:color="auto" w:fill="auto"/>
        <w:ind w:left="60"/>
      </w:pPr>
      <w:r>
        <w:t>1 - Tapu Kaydı:</w:t>
      </w:r>
    </w:p>
    <w:p w:rsidR="00AF78E3" w:rsidRDefault="0022041F">
      <w:pPr>
        <w:pStyle w:val="Gvdemetni0"/>
        <w:shd w:val="clear" w:color="auto" w:fill="auto"/>
        <w:ind w:left="60" w:right="20"/>
      </w:pPr>
      <w:r>
        <w:t>Burdur ili, Bahçelievler Mah. Yazıbaşı mevkii, Cilt: 6 Sayfa: 510, Ada: 677 parsel: 180’de kayıtlı 474,00 m2 yüzölçümlü 25/150 arsa paylı, bir zemin iki norm</w:t>
      </w:r>
      <w:r w:rsidR="00D3284A">
        <w:t>al kattan müteşekkil, kargir apar</w:t>
      </w:r>
      <w:r>
        <w:t>tman, l.kat 3 nolu bağımsız bölüm mesken olan taşınmaz. Taşınmazın 3/8 hissesi borçlu adına kayıtlı olup 3/8 hissesi, Taşınmaz üzerinde Sosyal Sigortalar Kurumu Genel Müdürlüğü lehine 08.12.1986 başlama tarihli olan 10 yıl süreli iştira hakkı ile birlikte satılacaktır.</w:t>
      </w:r>
    </w:p>
    <w:p w:rsidR="00AF78E3" w:rsidRDefault="0022041F">
      <w:pPr>
        <w:pStyle w:val="Gvdemetni0"/>
        <w:shd w:val="clear" w:color="auto" w:fill="auto"/>
        <w:ind w:left="60" w:right="20"/>
      </w:pPr>
      <w:r>
        <w:rPr>
          <w:rStyle w:val="GvdemetniKaln"/>
        </w:rPr>
        <w:t xml:space="preserve">Hali Hazır Durumu: </w:t>
      </w:r>
      <w:r>
        <w:t xml:space="preserve">Taşınmaz Bahçelievler mahallesi Taşar Sk. N: 11 K: 1 D: 3 adresinde bulunmaktadır. Daire 2 </w:t>
      </w:r>
      <w:r w:rsidR="00D3284A">
        <w:t>oda, bir salon, mutfak, banyo, w</w:t>
      </w:r>
      <w:r>
        <w:t>c’den ibarettir. Oda tabanları mineflo, duvarları sıva üzeri plastik boya ile boyalıdır. Islak mekanların tabanları fayans kaplıdır. Duvarları yarım fayans kaplıdır. Mutfak tezgahı ve dolapları bulunmaktadır. Kapıları yağlıboyalı ahşap pencereler PVC, camlar ısıcamdır. Sabit vestiyer ve yüklük bulunmamaktadır. Daire projesine ve ruhsatına uygun yapı olup elektrik ve su aboneleri bulunmaktadır. Daire kalorifer ile ısıtılmakta olup alanı 100,00 m2 dir. Daire kuzey, batı, güney cephelidir. Bağımsız bölümün bulunduğu parsel kentin batı merkezi meskun mahallinde bulunmaktadır. Her türlü alt yapı hizmetlerinden yararlanmaktadır. Taşınmazın doğusu 181 parsel, batısı yol, kuzeyi yol, güneyi 160-161 nolu parsel ile çevrilidir.</w:t>
      </w:r>
    </w:p>
    <w:p w:rsidR="00AF78E3" w:rsidRDefault="0022041F">
      <w:pPr>
        <w:pStyle w:val="Gvdemetni0"/>
        <w:shd w:val="clear" w:color="auto" w:fill="auto"/>
        <w:ind w:left="60" w:right="20"/>
        <w:jc w:val="left"/>
      </w:pPr>
      <w:r>
        <w:rPr>
          <w:rStyle w:val="GvdemetniKaln"/>
        </w:rPr>
        <w:t xml:space="preserve">İmar Durumu: </w:t>
      </w:r>
      <w:r>
        <w:t xml:space="preserve">imar planı no; 19 L III D, İmar planı onay tarihi: 1987, yol genişliği, 10,00 m, kat adedi: 4, Bina yüksekliği; 12,50 m, inşaat nizamı: ayrık, ön bahçe mesafesi:5 m, yan bahçe mesafesi: </w:t>
      </w:r>
      <w:r>
        <w:rPr>
          <w:rStyle w:val="GvdemetniKaln"/>
        </w:rPr>
        <w:t xml:space="preserve">3 </w:t>
      </w:r>
      <w:r>
        <w:t xml:space="preserve">m arka bahçe mesafesi: h/2, Taban alan kat sayısı: 0,40, İnşaat alanı kat sayısı: 1,60 </w:t>
      </w:r>
      <w:r>
        <w:rPr>
          <w:rStyle w:val="GvdemetniKaln"/>
        </w:rPr>
        <w:t>Muhammen Bedeli: 24.375,00 TL (65.000,00 TL X 3/8= 24.375,00 TL)</w:t>
      </w:r>
    </w:p>
    <w:p w:rsidR="00AF78E3" w:rsidRDefault="0022041F">
      <w:pPr>
        <w:pStyle w:val="Gvdemetni20"/>
        <w:shd w:val="clear" w:color="auto" w:fill="auto"/>
        <w:ind w:left="60"/>
      </w:pPr>
      <w:r>
        <w:t>Satış Saati: 09:30 -09:40 Arası</w:t>
      </w:r>
    </w:p>
    <w:p w:rsidR="00AF78E3" w:rsidRDefault="0022041F">
      <w:pPr>
        <w:pStyle w:val="Gvdemetni0"/>
        <w:numPr>
          <w:ilvl w:val="0"/>
          <w:numId w:val="1"/>
        </w:numPr>
        <w:shd w:val="clear" w:color="auto" w:fill="auto"/>
        <w:tabs>
          <w:tab w:val="left" w:pos="809"/>
        </w:tabs>
        <w:ind w:left="60" w:right="20"/>
      </w:pPr>
      <w:r>
        <w:rPr>
          <w:rStyle w:val="GvdemetniKaln"/>
        </w:rPr>
        <w:t>Tapu</w:t>
      </w:r>
      <w:r>
        <w:rPr>
          <w:rStyle w:val="GvdemetniKaln"/>
        </w:rPr>
        <w:tab/>
        <w:t xml:space="preserve">Kaydı: </w:t>
      </w:r>
      <w:r>
        <w:t>Burdur ili, Bağlar Mah. Şekerpınarı mevkii Cilt: 58, Sayfa: 5693, Ada: 1331, Parsel:4'te kayıtlı 594,00 M2 yüzölçümlü arsa niteliğinde taşınmazın 1/2 hissesi</w:t>
      </w:r>
    </w:p>
    <w:p w:rsidR="00AF78E3" w:rsidRDefault="0022041F">
      <w:pPr>
        <w:pStyle w:val="Gvdemetni0"/>
        <w:shd w:val="clear" w:color="auto" w:fill="auto"/>
        <w:ind w:left="60" w:right="20"/>
      </w:pPr>
      <w:r>
        <w:rPr>
          <w:rStyle w:val="GvdemetniKaln"/>
        </w:rPr>
        <w:t xml:space="preserve">Hali Hazır Durumu: </w:t>
      </w:r>
      <w:r>
        <w:t>Taşınmaz Hızırilyas Mahallesi, Hızırevler yanında yer almaktadır. 594 M2 olan parselin üzerinde herhangi bir yapı olmayıp boş arsadır. 3194 sayılı imar kanununun 18.madde uygulaması ile oluşturulmuş imar parselidir. Ana caddeye cepheli, ticari ayrık nizam 3 kata müsaadelidir. Yoğunluğu %35, toplam inşaat alanı (KAKS) %105 dir. Parsel kentin güneyinde demir yolunun hemen altında bulunmaktadır. Her türlü alt yapı hizmetlerinden yararlanmakta olup imar parseli olması ayrıca bir avantajdır. Pazar yerine çok yakındır. Taşınmazın doğusu yol, batısı 3 nolu parsel, güneyi 5 nolu parsel, kuzeyi yol ile çevrilidir.</w:t>
      </w:r>
    </w:p>
    <w:p w:rsidR="00AF78E3" w:rsidRDefault="0022041F">
      <w:pPr>
        <w:pStyle w:val="Gvdemetni0"/>
        <w:shd w:val="clear" w:color="auto" w:fill="auto"/>
        <w:ind w:left="60" w:right="20"/>
      </w:pPr>
      <w:r>
        <w:rPr>
          <w:rStyle w:val="GvdemetniKaln"/>
        </w:rPr>
        <w:t xml:space="preserve">İmar Durumu: </w:t>
      </w:r>
      <w:r>
        <w:t>İmar planı no: 19 M I D imar planı onay tarihi: 1987 Kat adeti: 3, Bina yüksekliği: 9.50 m. inşaat nizamı: ayrık, ön bahçe mesafesi: 5 m yan bahçe mesafesi: 3.m, arka bahçe mesafesi, h/2 taban alan kat sayısı: 0.40, inşaat alanı kat sayısı: 1.20</w:t>
      </w:r>
    </w:p>
    <w:p w:rsidR="00AF78E3" w:rsidRDefault="0022041F">
      <w:pPr>
        <w:pStyle w:val="Gvdemetni20"/>
        <w:shd w:val="clear" w:color="auto" w:fill="auto"/>
        <w:ind w:left="60"/>
      </w:pPr>
      <w:r>
        <w:t>Muhammen Bedeli: 60.000,00 TL (120.000,00 TL X1/2 = 60.000,00 TL)</w:t>
      </w:r>
    </w:p>
    <w:p w:rsidR="00AF78E3" w:rsidRDefault="0022041F">
      <w:pPr>
        <w:pStyle w:val="Gvdemetni20"/>
        <w:shd w:val="clear" w:color="auto" w:fill="auto"/>
        <w:ind w:left="60"/>
      </w:pPr>
      <w:r>
        <w:t>Satış Saati: 09:45-09:55 Arası</w:t>
      </w:r>
    </w:p>
    <w:p w:rsidR="00AF78E3" w:rsidRDefault="0022041F">
      <w:pPr>
        <w:pStyle w:val="Gvdemetni0"/>
        <w:numPr>
          <w:ilvl w:val="0"/>
          <w:numId w:val="1"/>
        </w:numPr>
        <w:shd w:val="clear" w:color="auto" w:fill="auto"/>
        <w:tabs>
          <w:tab w:val="left" w:pos="804"/>
        </w:tabs>
        <w:ind w:left="60" w:right="20"/>
      </w:pPr>
      <w:r>
        <w:rPr>
          <w:rStyle w:val="GvdemetniKaln"/>
        </w:rPr>
        <w:t>Tapu</w:t>
      </w:r>
      <w:r>
        <w:rPr>
          <w:rStyle w:val="GvdemetniKaln"/>
        </w:rPr>
        <w:tab/>
        <w:t xml:space="preserve">Kaydı: </w:t>
      </w:r>
      <w:r>
        <w:t>Burdur ili, Bağlar Mahallesi Şekerpınarı mevkii Cilt:58, Sayfa: 5694 Ada: 1331, parsel:5 de kayıtlı 537,00 m2 yüzölçümlü arsa niteliğindeki taşınmazın 1/2 hissesi</w:t>
      </w:r>
    </w:p>
    <w:p w:rsidR="00AF78E3" w:rsidRDefault="0022041F">
      <w:pPr>
        <w:pStyle w:val="Gvdemetni0"/>
        <w:shd w:val="clear" w:color="auto" w:fill="auto"/>
        <w:ind w:left="60" w:right="20"/>
      </w:pPr>
      <w:r>
        <w:rPr>
          <w:rStyle w:val="GvdemetniKaln"/>
        </w:rPr>
        <w:t xml:space="preserve">Hali Hazır Durumu: </w:t>
      </w:r>
      <w:r>
        <w:t>Taşınmaz Hızırilyas Mahallesi, Hızırevler yanında yer almaktadır. 537 M2 olan parselin üzerinde herhangi bir yapı olmayıp boş arsadır. 3194 sayılı imar kanununun 18.madde uygulaması ile oluşturulmuş imar parselidir. Ara sokağa cepheli, meskun konut, ayrık nizam 3 kata müsaadelidir. Yoğunluğu %35, toplam inşaat alanı (KAKS) %105 tir. Kentin güneyinde demir yolunun hemen altında bulunmakta her türlü alt yapı hizmetlerinden yararlanmakta olup imar parseli olması ayrıca bir avantajdır. Pazar yerine çok yakındır. Taşınmazın doğusu yol, batısı 10, güneyi 6-7, kuzeyi 3-4 nolu parseller ile çevrilidir.</w:t>
      </w:r>
    </w:p>
    <w:p w:rsidR="00AF78E3" w:rsidRDefault="0022041F">
      <w:pPr>
        <w:pStyle w:val="Gvdemetni0"/>
        <w:shd w:val="clear" w:color="auto" w:fill="auto"/>
        <w:ind w:left="60" w:right="20"/>
      </w:pPr>
      <w:r>
        <w:rPr>
          <w:rStyle w:val="GvdemetniKaln"/>
        </w:rPr>
        <w:t xml:space="preserve">İmar Durumu: </w:t>
      </w:r>
      <w:r>
        <w:t xml:space="preserve">İmar planı no; 19 M I D, İmar planı onay tarihi: 1987, kat adedi:3, Bina yüksekliği;9,50 m, inşaat nizamı: ayrık, ön bahçe mesafesi: 5 m, yan bahçe mesafesi:3 m arka bahçe mesafesi: h/2, Taban alan kat sayısı: 0,40, İnşaat alanı kat sayısı: 1,20 </w:t>
      </w:r>
      <w:r>
        <w:rPr>
          <w:rStyle w:val="GvdemetniKaln"/>
        </w:rPr>
        <w:t>Muhammen Bedeli: 42.500,00 TL (85.000,00 TL X 1/2 =42.500,00 TL)</w:t>
      </w:r>
    </w:p>
    <w:p w:rsidR="00AF78E3" w:rsidRDefault="0022041F">
      <w:pPr>
        <w:pStyle w:val="Gvdemetni20"/>
        <w:shd w:val="clear" w:color="auto" w:fill="auto"/>
        <w:ind w:left="60"/>
      </w:pPr>
      <w:r>
        <w:t>Satış Saati: 10:00 -10:10 Arası</w:t>
      </w:r>
    </w:p>
    <w:p w:rsidR="00AF78E3" w:rsidRDefault="0022041F">
      <w:pPr>
        <w:pStyle w:val="Gvdemetni0"/>
        <w:numPr>
          <w:ilvl w:val="0"/>
          <w:numId w:val="1"/>
        </w:numPr>
        <w:shd w:val="clear" w:color="auto" w:fill="auto"/>
        <w:tabs>
          <w:tab w:val="left" w:pos="348"/>
        </w:tabs>
        <w:ind w:left="60" w:right="20"/>
      </w:pPr>
      <w:r>
        <w:rPr>
          <w:rStyle w:val="GvdemetniKaln"/>
        </w:rPr>
        <w:t xml:space="preserve">Tapu Kaydı: </w:t>
      </w:r>
      <w:r>
        <w:t>Burdur ili, Bağlar Mah. Şekerpınarı mevkii Cilt:58, Sayfa: 5680, Ada: 1328, Parsel: 1’de kayıtlı 563,00 M2 yüzölçümlü kargir ev niteliğinde taşınmazın 1/2 hissesi</w:t>
      </w:r>
    </w:p>
    <w:p w:rsidR="00AF78E3" w:rsidRDefault="0022041F">
      <w:pPr>
        <w:pStyle w:val="Gvdemetni0"/>
        <w:shd w:val="clear" w:color="auto" w:fill="auto"/>
        <w:ind w:left="60" w:right="20"/>
      </w:pPr>
      <w:r>
        <w:rPr>
          <w:rStyle w:val="GvdemetniKaln"/>
        </w:rPr>
        <w:t xml:space="preserve">Hali Hazır Durumu: </w:t>
      </w:r>
      <w:r>
        <w:t>Taşınmaz Bağlar Mahallesi 2.Sokak N:9 adresinde bulunmaktadır. Parsel üzerinde iki adet basit tarzda tek katlı bina mevcuttur. Bunların dışında birde basit tarzda müştemilat bulunmaktadır, iki yapı birbirinin aynı olup tek katlı ve üzeri ahşap çatılıdır. Yapıların her biri 3 oda, mutfak, bir ara salon, banyodan ibarettir. Odalardan iki tanesinin tabanı ahşap tahta, diğer odalar ve mutfak tabanı betondur. Duvarları sıva üzeri badana ile boyalıdır. Kapıları ahşap, pencereler PVC ve ısıcamdır. Dışarıda iki binanın ortasında İv + wc bulunmaktadır. Basit tarzdaki yapılar fayans kaplı değildir. Her bir bina yaklaşık 80,00 m2’den toplam 160 m2 dir. Bunların dışında bulunan müştemilat da 9,00 m2 dir. Parsel kentin güneyinde demir yolunun hemen altında bulunmaktadır. Her türlü alt yapı hizmetlerinden yararlanmakta olup imar parseli olması ayrıca bir avantajdır. Üzerindeki yapılar kalıcı yapı değildir. Pazar yerine çok yakındır. Parselin doğusu, batısı ve kuzeyi yol, güneyi 2 nolu parsel ile çevrilidir.</w:t>
      </w:r>
    </w:p>
    <w:p w:rsidR="00AF78E3" w:rsidRDefault="0022041F">
      <w:pPr>
        <w:pStyle w:val="Gvdemetni0"/>
        <w:shd w:val="clear" w:color="auto" w:fill="auto"/>
        <w:ind w:left="60" w:right="20"/>
      </w:pPr>
      <w:r>
        <w:rPr>
          <w:rStyle w:val="GvdemetniKaln"/>
        </w:rPr>
        <w:t xml:space="preserve">İmar Durumu: </w:t>
      </w:r>
      <w:r>
        <w:t xml:space="preserve">İmar planı no; 19 M </w:t>
      </w:r>
      <w:r>
        <w:rPr>
          <w:rStyle w:val="GvdemetniKaln"/>
        </w:rPr>
        <w:t xml:space="preserve">I </w:t>
      </w:r>
      <w:r>
        <w:t xml:space="preserve">D, İmar planı onay tarihi: 1987, kat adedi:3, Bina yüksekliği;9,50 m, inşaat nizamı: ayrık, ön bahçe mesafesi: 5 m, yan bahçe mesafesi:3 m, arka bahçe mesafesi:h/2, Taban alan kat sayısı: 0,35, İnşaat alanı kat sayısı: 1,05 </w:t>
      </w:r>
      <w:r>
        <w:rPr>
          <w:rStyle w:val="GvdemetniKaln"/>
        </w:rPr>
        <w:t>Muhammen Bedeli: 42.500,00 TL (85.000,00 TL X 1/2= 42.500,00 TL)</w:t>
      </w:r>
    </w:p>
    <w:p w:rsidR="00AF78E3" w:rsidRDefault="0022041F">
      <w:pPr>
        <w:pStyle w:val="Gvdemetni20"/>
        <w:shd w:val="clear" w:color="auto" w:fill="auto"/>
        <w:ind w:left="60"/>
      </w:pPr>
      <w:r>
        <w:t>Satış Saati: 10:15 -10:25 Arası</w:t>
      </w:r>
    </w:p>
    <w:p w:rsidR="00AF78E3" w:rsidRDefault="0022041F">
      <w:pPr>
        <w:pStyle w:val="Gvdemetni0"/>
        <w:numPr>
          <w:ilvl w:val="0"/>
          <w:numId w:val="1"/>
        </w:numPr>
        <w:shd w:val="clear" w:color="auto" w:fill="auto"/>
        <w:tabs>
          <w:tab w:val="left" w:pos="804"/>
        </w:tabs>
        <w:ind w:left="60" w:right="20"/>
      </w:pPr>
      <w:r>
        <w:rPr>
          <w:rStyle w:val="GvdemetniKaln"/>
        </w:rPr>
        <w:t>Tapu</w:t>
      </w:r>
      <w:r>
        <w:rPr>
          <w:rStyle w:val="GvdemetniKaln"/>
        </w:rPr>
        <w:tab/>
        <w:t xml:space="preserve">Kaydı: </w:t>
      </w:r>
      <w:r>
        <w:t>Burdur ili Bağlar Mahallesi Şekerpınar mevkii Cilt: 58 Sayfa: 5695 Ada: 1331 Parsel:6 da kayıtlı 415,00 M2 yüzölçümlü arsa niteliğindeki taşınmazın 1/2 hissesi</w:t>
      </w:r>
    </w:p>
    <w:p w:rsidR="00D3284A" w:rsidRDefault="0022041F" w:rsidP="00D3284A">
      <w:pPr>
        <w:pStyle w:val="Balk10"/>
        <w:keepNext/>
        <w:keepLines/>
        <w:shd w:val="clear" w:color="auto" w:fill="auto"/>
        <w:spacing w:after="106" w:line="230" w:lineRule="exact"/>
        <w:ind w:left="20"/>
      </w:pPr>
      <w:r>
        <w:rPr>
          <w:rStyle w:val="Gvdemetni75pt0ptbolukbraklyor"/>
        </w:rPr>
        <w:lastRenderedPageBreak/>
        <w:t xml:space="preserve">Hali Hazır Durumu: </w:t>
      </w:r>
      <w:r>
        <w:t>Taşınmaz Hızırilyas Mahallesi, Hızırevler yanında yer almaktadır. 415 M2 olan parselin üzerinde herhangi bir yapı olmayıp boş arsadır. 3194 sayılı imar</w:t>
      </w:r>
      <w:r w:rsidR="00D3284A">
        <w:t xml:space="preserve"> </w:t>
      </w:r>
      <w:bookmarkStart w:id="0" w:name="bookmark0"/>
      <w:r w:rsidR="00D3284A">
        <w:t>BURDUR İCRA MÜDÜRLÜĞÜNDEN TAŞINMAZIN AÇIK ARTIRMA İÜ</w:t>
      </w:r>
      <w:bookmarkEnd w:id="0"/>
    </w:p>
    <w:p w:rsidR="00D3284A" w:rsidRDefault="00D3284A" w:rsidP="00D3284A">
      <w:pPr>
        <w:pStyle w:val="Gvdemetni0"/>
        <w:shd w:val="clear" w:color="auto" w:fill="auto"/>
        <w:ind w:left="200" w:right="380"/>
      </w:pPr>
      <w:r>
        <w:t xml:space="preserve">kanununun 18.madde uygulaması ile oluşturulmuş imar parselidir. Ara sokağa cepheli, meskun, konut, ayrık nizam 3 kata müsaadelidir. Yoğunluğu %35, toplam inşaat alanı (KAKS) %105 tir. Parsel kentin güneyinde demir yolunun hemen altında bulunmaktadır. Her türlü alt yapı hizmetlerinden </w:t>
      </w:r>
      <w:r>
        <w:rPr>
          <w:rStyle w:val="Gvdemetni75pt0ptbolukbraklyor"/>
        </w:rPr>
        <w:t>yararl</w:t>
      </w:r>
      <w:r>
        <w:t>anmakta olup imar parseli Alması ayrıca bir avantajdır. Pazar yerine çok yakındır. Taşınmazın doğusu ve güneyi tal, batısı 7, kuzeyi 5 nolu parseller ile çevrilidir.</w:t>
      </w:r>
    </w:p>
    <w:p w:rsidR="00D3284A" w:rsidRDefault="00D3284A" w:rsidP="00D3284A">
      <w:pPr>
        <w:pStyle w:val="Gvdemetni0"/>
        <w:shd w:val="clear" w:color="auto" w:fill="auto"/>
        <w:ind w:left="200" w:right="380"/>
      </w:pPr>
      <w:r>
        <w:rPr>
          <w:rStyle w:val="GvdemetniKaln"/>
        </w:rPr>
        <w:t xml:space="preserve">İmar Durumu: </w:t>
      </w:r>
      <w:r>
        <w:t xml:space="preserve">İmar planı no; 19 M I D, İmar planı onay tarihi: 1987, kat adedi:3, Bina yüksekliği;9,50 m, inşaat nizamı: ayrık, ön bahçe mesafesi: 5 m, yan bahçe mesafesi:3 arka bahçe mesafesi:h/2, Taban alan kat sayısı: 0,40, İnşaat alanı kat sayısı: 1,20 </w:t>
      </w:r>
      <w:r>
        <w:rPr>
          <w:rStyle w:val="GvdemetniKaln"/>
        </w:rPr>
        <w:t>U! Muhammen Bedeli: 40.000,00 TL (80.000,00 TL X1/2= 40.000,00 TL)</w:t>
      </w:r>
    </w:p>
    <w:p w:rsidR="00D3284A" w:rsidRDefault="00D3284A" w:rsidP="00D3284A">
      <w:pPr>
        <w:pStyle w:val="Gvdemetni20"/>
        <w:shd w:val="clear" w:color="auto" w:fill="auto"/>
        <w:ind w:left="300"/>
      </w:pPr>
      <w:r>
        <w:t>Satış Saati: 10:30 - 10:40 Arası</w:t>
      </w:r>
    </w:p>
    <w:p w:rsidR="00D3284A" w:rsidRDefault="00D3284A" w:rsidP="00D3284A">
      <w:pPr>
        <w:pStyle w:val="Gvdemetni0"/>
        <w:numPr>
          <w:ilvl w:val="0"/>
          <w:numId w:val="2"/>
        </w:numPr>
        <w:shd w:val="clear" w:color="auto" w:fill="auto"/>
        <w:tabs>
          <w:tab w:val="left" w:pos="608"/>
        </w:tabs>
        <w:ind w:left="200" w:right="380" w:firstLine="120"/>
      </w:pPr>
      <w:r>
        <w:rPr>
          <w:rStyle w:val="GvdemetniKaln"/>
        </w:rPr>
        <w:t xml:space="preserve">Tapu Kaydı: </w:t>
      </w:r>
      <w:r>
        <w:t>Burdur ili, Bağlar Mah. Şekerpınarı mevkii Cilt:58, Sayfa: 5685, H ada:1329, Parsel: 1’de kayıtlı 535,00 M2 yüzölçümlü arsa niteliğinde taşınmazın 1/4</w:t>
      </w:r>
    </w:p>
    <w:p w:rsidR="00D3284A" w:rsidRDefault="00D3284A" w:rsidP="00D3284A">
      <w:pPr>
        <w:pStyle w:val="Gvdemetni0"/>
        <w:shd w:val="clear" w:color="auto" w:fill="auto"/>
        <w:ind w:left="200"/>
      </w:pPr>
      <w:r>
        <w:t>hissesi ile 314/2400 hissesi</w:t>
      </w:r>
    </w:p>
    <w:p w:rsidR="00D3284A" w:rsidRDefault="00D3284A" w:rsidP="00D3284A">
      <w:pPr>
        <w:pStyle w:val="Gvdemetni0"/>
        <w:shd w:val="clear" w:color="auto" w:fill="auto"/>
        <w:ind w:left="200" w:right="380" w:firstLine="120"/>
      </w:pPr>
      <w:r>
        <w:rPr>
          <w:rStyle w:val="GvdemetniKaln"/>
        </w:rPr>
        <w:t xml:space="preserve">Hali Hazır Durumu: </w:t>
      </w:r>
      <w:r>
        <w:t xml:space="preserve">Taşınmaz Hızırilyas Mahallesi, Hızırevler yanında yer almaktadır. 3635 M2 olan parselin üzerinde herhangi bir yapı olmayıp boş arsadır. 3194 sayılı imar kanununun 18.madde uygulaması ile oluşturulmuş imar parselidir. Ara sokağa '.cepheli, meskun, konut, ayrık nizam 3 kata müsaadelidir. Yoğunluğu %35, toplam inşaat alanı (KAKS) %105 tir. Parsel kentin güneyinde demir yolunun hemen altında bulunmaktadır. Her türlü alt yapı hizmetlerinden yararlanmakta olup imar parseli ayrıca bir avantajdır. Pazar yerine çok yakındır. Taşınmazın doğusu yol, batısı </w:t>
      </w:r>
      <w:r>
        <w:rPr>
          <w:vertAlign w:val="superscript"/>
        </w:rPr>
        <w:t>r</w:t>
      </w:r>
      <w:r>
        <w:t>ol, güneyi 2 nolu parsel kuzeyi yol ile çevrilidir.</w:t>
      </w:r>
    </w:p>
    <w:p w:rsidR="00D3284A" w:rsidRDefault="00D3284A" w:rsidP="00D3284A">
      <w:pPr>
        <w:pStyle w:val="Gvdemetni0"/>
        <w:shd w:val="clear" w:color="auto" w:fill="auto"/>
        <w:ind w:left="20"/>
        <w:jc w:val="center"/>
      </w:pPr>
      <w:r>
        <w:rPr>
          <w:rStyle w:val="GvdemetniKaln"/>
        </w:rPr>
        <w:t xml:space="preserve">İmar Durumu: </w:t>
      </w:r>
      <w:r>
        <w:t xml:space="preserve">İmar planı no; 19 M I D, İmar planı onay tarihi: 1987, kat adedi:3, Bina yüksekliği;9,50 m, inşaat nizamı: ayrık, ön bahçe mesafesi: 5 m, yan bahçe mesafesi:3 n arka bahçe mesafesi:h/2, Taban alan kat sayısı: 0,35, İnşaat alanı kat sayısı: 1,05 </w:t>
      </w:r>
      <w:r>
        <w:rPr>
          <w:rStyle w:val="GvdemetniKaln"/>
        </w:rPr>
        <w:t>Muhammen Bedeli: 39.987,50 TL (105.000,00 TL X 1/4 ve 314/2400= 39.987,50 TL) Satış Saati: 10:45 -10:55 Arası</w:t>
      </w:r>
    </w:p>
    <w:p w:rsidR="00D3284A" w:rsidRDefault="00D3284A" w:rsidP="00D3284A">
      <w:pPr>
        <w:pStyle w:val="Gvdemetni0"/>
        <w:numPr>
          <w:ilvl w:val="0"/>
          <w:numId w:val="2"/>
        </w:numPr>
        <w:shd w:val="clear" w:color="auto" w:fill="auto"/>
        <w:tabs>
          <w:tab w:val="left" w:pos="488"/>
        </w:tabs>
        <w:ind w:left="200" w:right="380" w:firstLine="120"/>
      </w:pPr>
      <w:r>
        <w:rPr>
          <w:rStyle w:val="GvdemetniKaln"/>
        </w:rPr>
        <w:t xml:space="preserve">Tapu Kaydı: </w:t>
      </w:r>
      <w:r>
        <w:t>Burdur ili, Bağlar Mah. Şekerpınarı mevkii Cilt:58, Sayfa: 5681, \da:1328, Parsel:2 de kayıtlı 543,00 M2 yüzölçümlü arsa niteliğinde taşınmadın 1/2 hissesi</w:t>
      </w:r>
    </w:p>
    <w:p w:rsidR="00D3284A" w:rsidRDefault="00D3284A" w:rsidP="00D3284A">
      <w:pPr>
        <w:pStyle w:val="Gvdemetni0"/>
        <w:shd w:val="clear" w:color="auto" w:fill="auto"/>
        <w:ind w:left="200" w:right="380"/>
      </w:pPr>
      <w:r>
        <w:rPr>
          <w:rStyle w:val="GvdemetniKaln"/>
        </w:rPr>
        <w:t xml:space="preserve">Hali Hazır Durumu: </w:t>
      </w:r>
      <w:r>
        <w:t xml:space="preserve">Taşınmaz Bağlar mahallesi 2.Sokak N:7 adresinde yer almaktadır. </w:t>
      </w:r>
      <w:r>
        <w:rPr>
          <w:vertAlign w:val="superscript"/>
        </w:rPr>
        <w:t>5</w:t>
      </w:r>
      <w:r>
        <w:t xml:space="preserve">arsel üzerinde yol cephesinde briket basit tarzda ve boş müştemilat, hemen iç kısımda briket tek katlı mesken, briket tek katlı ahır ve müştemilat bulunmaktadır. Tüm kapılar maili inhidam yıkılacak durumda kullanılmaz yapıdır. Binaların yıkım bedeli malzeme bedelini ancak karşılayacak durumdadır. Parsel imar parseli olup ayrık nizam 3 kata müsaadelidir. %35 taban alanı %105 toplam inşaat alanına sahiptir, fesken yapımına uygun bir parseldir. Parsel 543 m2 alana sahiptir. Parsel kentin güneyinde demir yolunun hemen altında yer almakta her türlü alt yapı hizmetlerinden yararlanmakta olup imar parseli olması ayrıca bir avantajdır. Pazar yerine çok yakındır, "aşınmazın doğusu 3, batısı 1 numaralı parseller kuzeyi ve güneyi yol ile çevrilidir. </w:t>
      </w:r>
      <w:r>
        <w:rPr>
          <w:rStyle w:val="GvdemetniKaln"/>
        </w:rPr>
        <w:t xml:space="preserve">İmar Durumu: </w:t>
      </w:r>
      <w:r>
        <w:t xml:space="preserve">İmar planı no; 19 M I D, İmar planı onay tarihi: 1987, kat adedi:3, Bina yüksekliği ;9,50 m. inşaat nizamı: ayrık, ön bahçe mesafesi: 5 m, yan bahçe mesafesi:3 , n arka bahçe mesafesi:h/2, Taban alan kat sayısı: 0,35, İnşaat alanı kat sayısı: 1,05 </w:t>
      </w:r>
      <w:r>
        <w:rPr>
          <w:rStyle w:val="GvdemetniKaln"/>
        </w:rPr>
        <w:t>, , Muhammen Bedeli: 35.000,00 TL (70.000,00 TL X 1/2 =35.000,00 TL)</w:t>
      </w:r>
    </w:p>
    <w:p w:rsidR="00D3284A" w:rsidRDefault="00D3284A" w:rsidP="00D3284A">
      <w:pPr>
        <w:pStyle w:val="Gvdemetni20"/>
        <w:shd w:val="clear" w:color="auto" w:fill="auto"/>
        <w:ind w:left="200"/>
      </w:pPr>
      <w:r>
        <w:t>Satış Saati: 11:00-11:10 Arası</w:t>
      </w:r>
    </w:p>
    <w:p w:rsidR="00D3284A" w:rsidRDefault="00D3284A" w:rsidP="00D3284A">
      <w:pPr>
        <w:pStyle w:val="Gvdemetni0"/>
        <w:shd w:val="clear" w:color="auto" w:fill="auto"/>
        <w:ind w:left="20" w:right="380"/>
        <w:jc w:val="right"/>
      </w:pPr>
      <w:r>
        <w:t xml:space="preserve">8 </w:t>
      </w:r>
      <w:r>
        <w:rPr>
          <w:rStyle w:val="GvdemetniKaln"/>
        </w:rPr>
        <w:t xml:space="preserve">- Tapu Kaydı: </w:t>
      </w:r>
      <w:r>
        <w:t xml:space="preserve">Burdur ili, Bağlar Mah. Şekerpınarı mevkii Cilt:58, Sayfa:5697, ada:1331, Parsel:8de kayıtlı 336,00 M2 yüzölçümlü arsa niteliğinde taşınmazın 1/2 hissesi i </w:t>
      </w:r>
      <w:r>
        <w:rPr>
          <w:rStyle w:val="GvdemetniKaln"/>
        </w:rPr>
        <w:t xml:space="preserve">Hali Hazır Durumu: </w:t>
      </w:r>
      <w:r>
        <w:t>Taşınmaz Hızırilyas Mahallesi, Hızırevler yanında yer almaktadır. 36 M2 olan parselin üzerinde herhangi bir yapı olmayıp boş arsadır. 3194 sayılı imar kanununun 18.madde uygulaması ile oluşturulmuş imar parselidir. Ara sokağa cepheli, meskun, konut, ayrık nizam 3 kata müsaadelidir. Yoğunluğu %35, toplam inşaat alanı (KAKS) %105 tir. Parsel kentin güneyinde demir yolunun hemen altında bulunmaktadır. Her türlü alt yapı hizmetlerinden yararlanmakta olup imar parseli olması ayrıca bir avantajdır. Pazar yerine çok yakındır. Taşınmazın güneyi yol, doğusu ®</w:t>
      </w:r>
      <w:r>
        <w:rPr>
          <w:vertAlign w:val="subscript"/>
        </w:rPr>
        <w:t>a</w:t>
      </w:r>
      <w:r>
        <w:t>’, batısı 9, kuzeyi 10 numaralı parseller ile çevrilidir.</w:t>
      </w:r>
    </w:p>
    <w:p w:rsidR="00D3284A" w:rsidRDefault="00D3284A" w:rsidP="00D3284A">
      <w:pPr>
        <w:pStyle w:val="Gvdemetni0"/>
        <w:shd w:val="clear" w:color="auto" w:fill="auto"/>
        <w:ind w:left="200" w:right="380"/>
        <w:jc w:val="left"/>
      </w:pPr>
      <w:r>
        <w:rPr>
          <w:rStyle w:val="GvdemetniKaln"/>
        </w:rPr>
        <w:t xml:space="preserve">İmar Durumu: </w:t>
      </w:r>
      <w:r>
        <w:t xml:space="preserve">İmar planı no; 19 M I D, İmar planı onay tarihi: 1987, kat adedi:3, Bina yüksekliği;9,50 m, inşaat nizamı: ayrık, ön bahçe mesafesi: 5 m, yan bahçe mesafesi:3 arka bahçe mesafesi: h/2, Taban alan kat sayısı: 0,40, İnşaat alanı kat sayısı: 1,20 </w:t>
      </w:r>
      <w:r>
        <w:rPr>
          <w:rStyle w:val="GvdemetniKaln"/>
        </w:rPr>
        <w:t>Muhammen Bedeli: 30.000,00 TL (60.000,00 TL X 1/2 = 30.000,00 TL) n Satış Saati: 11:15-11:25 Arası</w:t>
      </w:r>
    </w:p>
    <w:p w:rsidR="00D3284A" w:rsidRDefault="00D3284A" w:rsidP="00D3284A">
      <w:pPr>
        <w:pStyle w:val="Gvdemetni0"/>
        <w:numPr>
          <w:ilvl w:val="0"/>
          <w:numId w:val="3"/>
        </w:numPr>
        <w:shd w:val="clear" w:color="auto" w:fill="auto"/>
        <w:tabs>
          <w:tab w:val="left" w:pos="890"/>
        </w:tabs>
        <w:ind w:left="300"/>
      </w:pPr>
      <w:r>
        <w:rPr>
          <w:rStyle w:val="GvdemetniKaln"/>
        </w:rPr>
        <w:t>Tapu</w:t>
      </w:r>
      <w:r>
        <w:rPr>
          <w:rStyle w:val="GvdemetniKaln"/>
        </w:rPr>
        <w:tab/>
        <w:t xml:space="preserve">Kaydı: </w:t>
      </w:r>
      <w:r>
        <w:t>Burdur ili Bağlar Mahallesi Şekerpınar mevkii Cilt:58 Sayfa:5686 Ada:</w:t>
      </w:r>
    </w:p>
    <w:p w:rsidR="00D3284A" w:rsidRDefault="00D3284A" w:rsidP="00D3284A">
      <w:pPr>
        <w:pStyle w:val="Gvdemetni0"/>
        <w:shd w:val="clear" w:color="auto" w:fill="auto"/>
        <w:ind w:left="20"/>
        <w:jc w:val="center"/>
      </w:pPr>
      <w:r>
        <w:t>J329 Parsel:2’de kayıtlı 424,00 M2 yüzölçümlü arsa niteliğindeki taşınmazın 1/4 hissesi</w:t>
      </w:r>
    </w:p>
    <w:p w:rsidR="00D3284A" w:rsidRDefault="00D3284A" w:rsidP="00D3284A">
      <w:pPr>
        <w:pStyle w:val="Gvdemetni0"/>
        <w:shd w:val="clear" w:color="auto" w:fill="auto"/>
        <w:ind w:left="200"/>
      </w:pPr>
      <w:r>
        <w:t>''e 314/2400 hissesi</w:t>
      </w:r>
    </w:p>
    <w:p w:rsidR="00D3284A" w:rsidRDefault="00D3284A" w:rsidP="00D3284A">
      <w:pPr>
        <w:pStyle w:val="Gvdemetni0"/>
        <w:shd w:val="clear" w:color="auto" w:fill="auto"/>
        <w:ind w:left="300" w:right="380"/>
      </w:pPr>
      <w:r>
        <w:rPr>
          <w:rStyle w:val="GvdemetniKaln"/>
        </w:rPr>
        <w:t xml:space="preserve">Hali Hazır Durumu: </w:t>
      </w:r>
      <w:r>
        <w:t>Taşınmaz Hızırilyas Mahallesi, Hızırevler yanında yer almaktadır. |24 M2 olan parselin üzerinde herhangi bir yapı olmayıp boş arsadır. 3194 sayılı imar kanununun 18.madde uygulaması ile oluşturulmuş imar parselidir. Ara sokağa cepheli, meskun, konut ayrık nizam 3 kata müsaadelidir. Yoğunluğu %35, toplam inşaat ilanı (KAKS) % 105 tir. Parsel kentin güneyinde demir yolunun hemen altında bulunmaktadır. Her türlü altyapı hizmetlerinden yararlanmakta olup imar parseli olması ayrıca bir avantajdır. Pazar yerine çok yakındır. Taşınmazın doğusu yol, batısı , güneyi 3 ve 4 numaralı parseller, kuzeyi 1 numaralı parsel ile çevrilidir.</w:t>
      </w:r>
    </w:p>
    <w:p w:rsidR="00D3284A" w:rsidRDefault="00D3284A" w:rsidP="00D3284A">
      <w:pPr>
        <w:pStyle w:val="Gvdemetni0"/>
        <w:shd w:val="clear" w:color="auto" w:fill="auto"/>
        <w:ind w:left="20"/>
        <w:jc w:val="center"/>
      </w:pPr>
      <w:r>
        <w:rPr>
          <w:rStyle w:val="GvdemetniKaln"/>
        </w:rPr>
        <w:t xml:space="preserve">İmar Durumu: </w:t>
      </w:r>
      <w:r>
        <w:t xml:space="preserve">İmar planı no; 19 M I D. İmar planı onay tarihi: 1987, kat adedi:3, Bina yüksekliği;9,50 m, inşaat nizamı: ayrık, ön bahçe mesafesi: 5 m, yan bahçe mesafesi:3 n arka bahçe mesafesi:h/2, Taban alan kat sayısı: 0,35, İnşaat alanı kat sayısı: 1,05 </w:t>
      </w:r>
      <w:r>
        <w:rPr>
          <w:rStyle w:val="GvdemetniKaln"/>
        </w:rPr>
        <w:t xml:space="preserve">Muhammen Bedeli: 28.562,50 TL (75.000,00 TL X 1/4 ve 314/2400 = 28.562,50 TL) Satış </w:t>
      </w:r>
      <w:r>
        <w:rPr>
          <w:rStyle w:val="GvdemetniKaln"/>
        </w:rPr>
        <w:lastRenderedPageBreak/>
        <w:t>Saati: 11:30-11:40 Arası</w:t>
      </w:r>
    </w:p>
    <w:p w:rsidR="00D3284A" w:rsidRDefault="00D3284A" w:rsidP="00D3284A">
      <w:pPr>
        <w:pStyle w:val="Gvdemetni0"/>
        <w:shd w:val="clear" w:color="auto" w:fill="auto"/>
        <w:ind w:left="60" w:right="200"/>
      </w:pPr>
      <w:r>
        <w:rPr>
          <w:rStyle w:val="Gvdemetni2"/>
        </w:rPr>
        <w:t>Tapu</w:t>
      </w:r>
      <w:r>
        <w:rPr>
          <w:rStyle w:val="Gvdemetni2"/>
        </w:rPr>
        <w:tab/>
        <w:t xml:space="preserve">Kaydı: </w:t>
      </w:r>
      <w:r>
        <w:t xml:space="preserve">Burdur ili, Bağlar Mah. Şekerpınarı mevkii Cilt:58, Sayfa:5696, Ada: 331, Parsel:7’de kayıtlı 324,00 M2 yüzölçümlü arsa niteliğinde taşınmazın 1/2 hissesi </w:t>
      </w:r>
      <w:r>
        <w:rPr>
          <w:rStyle w:val="Gvdemetni2"/>
        </w:rPr>
        <w:t xml:space="preserve">Hali Hazır Durumu: </w:t>
      </w:r>
      <w:r>
        <w:t>Taşınmaz Hızırilyas Mahallesi, Hızırevler yanında yer almaktadır. 24 M2 olan parselin üzerinde herhangi bir yapı olmayıp boş arsadır. 3194 sayılı imar kanununun 18.madde uygulaması ile oluşturulmuş imar parselidir. Ara sokağa cepheli, meskun, konut, ayrık nizam 3 kata müsaadelidir. Yoğunluğu %35, toplam inşaat alanı (KAKS) %105 tir. Parsel kentin güneyinde denir yolunun hemen altında bulunmakta her türlü alt yapı hizmetlerinden yararlanmaktadır. İmar parseli olması ayrıca bir avantajdır. Pazar yerine çok yakındır. Taşınmazın güneyi yol, doğusu 6, batısı 8, kuzeyi 5 nolu parseller ile çevrilidir.</w:t>
      </w:r>
    </w:p>
    <w:p w:rsidR="00D3284A" w:rsidRDefault="00D3284A" w:rsidP="00D3284A">
      <w:pPr>
        <w:pStyle w:val="Gvdemetni0"/>
        <w:shd w:val="clear" w:color="auto" w:fill="auto"/>
        <w:ind w:left="60" w:right="200"/>
      </w:pPr>
      <w:r>
        <w:rPr>
          <w:rStyle w:val="Gvdemetni85ptKaln"/>
        </w:rPr>
        <w:t xml:space="preserve">İmar Durumu: </w:t>
      </w:r>
      <w:r>
        <w:t>İmar planı no; 19 M I D, İmar planı onay tarihi: 1987,kat adedi:3, Bina yüksekliği 9,50 m, inşaat nizamı: ayrık, ön bahçe mesafesi: 5 m, yan bahçe mesafesi:3 m arka bahçe mesafesi:h/2, Taban alan kat sayısı: 0,40, İnşaat alanı kat sayısı: 1,20</w:t>
      </w:r>
    </w:p>
    <w:p w:rsidR="00D3284A" w:rsidRDefault="00D3284A" w:rsidP="00D3284A">
      <w:pPr>
        <w:pStyle w:val="Gvdemetni20"/>
        <w:shd w:val="clear" w:color="auto" w:fill="auto"/>
        <w:ind w:left="60"/>
      </w:pPr>
      <w:r>
        <w:t>Muhammen Bedeli: 27.500,00 TL (55.000,00 TL X 1/2 = 27.500,00 TL)</w:t>
      </w:r>
    </w:p>
    <w:p w:rsidR="00D3284A" w:rsidRDefault="00D3284A" w:rsidP="00D3284A">
      <w:pPr>
        <w:pStyle w:val="Gvdemetni20"/>
        <w:shd w:val="clear" w:color="auto" w:fill="auto"/>
        <w:ind w:left="60"/>
      </w:pPr>
      <w:r>
        <w:t>Satış Saati: 11:45-11:55 Arası</w:t>
      </w:r>
    </w:p>
    <w:p w:rsidR="00D3284A" w:rsidRDefault="00D3284A" w:rsidP="00D3284A">
      <w:pPr>
        <w:pStyle w:val="Gvdemetni0"/>
        <w:shd w:val="clear" w:color="auto" w:fill="auto"/>
        <w:ind w:left="60" w:right="200"/>
      </w:pPr>
      <w:r>
        <w:rPr>
          <w:rStyle w:val="Gvdemetni85ptKaln"/>
        </w:rPr>
        <w:t xml:space="preserve">11-Tapu Kaydı: </w:t>
      </w:r>
      <w:r>
        <w:t>Burdur ili, Bağlar Mah. Şekerpınarı mevkii Cilt:58, Sayfa:5687, Ada: 1329, Parsel:3’de kayıtlı 397,00 M2 yüzölçümlü arsa niteliğinde taşınmazın 1/4 hissesi ve 314/2400 hissesi</w:t>
      </w:r>
    </w:p>
    <w:p w:rsidR="00D3284A" w:rsidRDefault="00D3284A" w:rsidP="00D3284A">
      <w:pPr>
        <w:pStyle w:val="Gvdemetni0"/>
        <w:shd w:val="clear" w:color="auto" w:fill="auto"/>
        <w:ind w:left="60" w:right="40"/>
      </w:pPr>
      <w:r>
        <w:rPr>
          <w:rStyle w:val="Gvdemetni85ptKaln"/>
        </w:rPr>
        <w:t xml:space="preserve">Hali Hazır Durumu: </w:t>
      </w:r>
      <w:r>
        <w:t>Taşınmaz Hızırilyas Mahallesi, Hızırevler yanında yer almaktadır. 397 M2 olan parselin üzerinde herhangi bir yapı olmayıp boş arsadır. 3194 sayılı imar  kanununun 18.madde uygulaması ile oluşturulmuş imar parselidir. Ara sokağa cepheli, meskun, konut, ayrık nizam 3 kata müsaadelidir Yoğunluğu %35, toplam inşaat alanı (KAKS) %105 tir Parsel kentin güneyinde demir yolunun hemen altında bulunmaktadır. Her türlü alt yapı hizmetlerinden yararlanmakta olup imar parseli olması ayrıca bir avantajdır. Pazar yerine çok yakındır. Taşınmazın doğusu yol, kuzeyi yol, batısı 2 güneyi 4 numaralı parseller ile çevrilidir.</w:t>
      </w:r>
    </w:p>
    <w:p w:rsidR="00D3284A" w:rsidRDefault="00D3284A" w:rsidP="00D3284A">
      <w:pPr>
        <w:pStyle w:val="Gvdemetni0"/>
        <w:shd w:val="clear" w:color="auto" w:fill="auto"/>
        <w:ind w:left="60" w:right="40"/>
      </w:pPr>
      <w:r>
        <w:rPr>
          <w:rStyle w:val="Gvdemetni85ptKaln"/>
        </w:rPr>
        <w:t xml:space="preserve">İmar Durumu: </w:t>
      </w:r>
      <w:r>
        <w:t xml:space="preserve">İmar planı no; 19 M I D, İmar planı onay tarihi: 1987, kat adedi:3, Bina yüksekliği;9,50 m, inşaat nizamı: ayrık, ön bahçe mesafesi: 5 m, yan bahçe mesafesi:3 m arka bahçe mesafesi:h/2, Taban alan kat sayısı: 0,35, İnşaat alanı kat sayısı: 1,05 </w:t>
      </w:r>
    </w:p>
    <w:p w:rsidR="00D3284A" w:rsidRDefault="00D3284A" w:rsidP="00D3284A">
      <w:pPr>
        <w:pStyle w:val="Gvdemetni20"/>
        <w:shd w:val="clear" w:color="auto" w:fill="auto"/>
        <w:ind w:left="60"/>
      </w:pPr>
      <w:r>
        <w:t>Muhammen Bedeli: 26.658,33 TL (70.000,00 TL X1/4 ve 314/2400=26.658,33 TL)</w:t>
      </w:r>
    </w:p>
    <w:p w:rsidR="00D3284A" w:rsidRDefault="00D3284A" w:rsidP="00D3284A">
      <w:pPr>
        <w:pStyle w:val="Gvdemetni20"/>
        <w:shd w:val="clear" w:color="auto" w:fill="auto"/>
        <w:ind w:left="60"/>
      </w:pPr>
      <w:r>
        <w:t>Satış Saati: 13:45 -13:55 Arası</w:t>
      </w:r>
    </w:p>
    <w:p w:rsidR="00D3284A" w:rsidRDefault="00D3284A" w:rsidP="00D3284A">
      <w:pPr>
        <w:pStyle w:val="Gvdemetni0"/>
        <w:shd w:val="clear" w:color="auto" w:fill="auto"/>
        <w:ind w:left="60" w:right="40"/>
        <w:jc w:val="left"/>
      </w:pPr>
      <w:r>
        <w:rPr>
          <w:rStyle w:val="Gvdemetni85ptKaln"/>
        </w:rPr>
        <w:t xml:space="preserve">12 </w:t>
      </w:r>
      <w:r>
        <w:t xml:space="preserve">- </w:t>
      </w:r>
      <w:r>
        <w:rPr>
          <w:rStyle w:val="Gvdemetni85ptKaln"/>
        </w:rPr>
        <w:t xml:space="preserve">Tapu Kaydı: </w:t>
      </w:r>
      <w:r>
        <w:t>Burdur ili Bağlar Mahallesi Şekerpınar mevkii Cilt:58 Sayfa:5688 Ada: 1329 Parsel:4’de kayıtlı 486,00 M2 yüzölçümlü arsa niteliğindeki taşınmazın 1/8 l hissesi ve 157/2400 hissesi</w:t>
      </w:r>
    </w:p>
    <w:p w:rsidR="00D3284A" w:rsidRDefault="00D3284A" w:rsidP="00D3284A">
      <w:pPr>
        <w:pStyle w:val="Gvdemetni0"/>
        <w:shd w:val="clear" w:color="auto" w:fill="auto"/>
        <w:ind w:left="60" w:right="40"/>
      </w:pPr>
      <w:r>
        <w:rPr>
          <w:rStyle w:val="Gvdemetni85ptKaln"/>
        </w:rPr>
        <w:t xml:space="preserve">Hali Hazır Durumu: </w:t>
      </w:r>
      <w:r>
        <w:t>Taşınmaz Hızırilyas Mahallesi, Hızırevler yanında yer almaktadır, 486 M2 olan parselin üzerinde herhangi bir yapı olmayıp boş arsadır 3194 sayılı imar kanununun 18.madde uygulaması ile oluşturulmuş imar parselidir. Ara sokağa cepheli, meskun, konut ayrık nizam 3 kata müsaadelidir. Yoğunluğu %35, toplam inşaat alanı (KAKS) %105 tir. Parsel kentin güneyinde demir yolunun hemen altında, bulunmaktadır. Her türlü altyapı hizmetlerinden yararlanmakta olup imar parseli olması ayrıca bir avantajdır. Pazar yerine çok yakındır. Taşınmazın doğusu ve güneyi yol, batısı 2, kuzeyi 3 numaralı parseller ile çevrilidir.</w:t>
      </w:r>
    </w:p>
    <w:p w:rsidR="00D3284A" w:rsidRDefault="00D3284A" w:rsidP="00D3284A">
      <w:pPr>
        <w:pStyle w:val="Gvdemetni0"/>
        <w:shd w:val="clear" w:color="auto" w:fill="auto"/>
        <w:ind w:left="60" w:right="40"/>
      </w:pPr>
      <w:r>
        <w:rPr>
          <w:rStyle w:val="Gvdemetni85ptKaln"/>
        </w:rPr>
        <w:t xml:space="preserve">İmar Durumu: </w:t>
      </w:r>
      <w:r>
        <w:t>İmar planı no; 19 M I D, İmar planı onay tarihi: 1987, kat adedi:3, Bina yüksekliği; 9,50 m, inşaat nizamı: ayrık, ön bahçe mesafesi: 5 m, yan bahçe ) mesafesi:3 m arka bahçe mesafesi:h/2, Taban alan kat sayısı: 0,35, İnşaat alanı kat sayısı: 1,05</w:t>
      </w:r>
    </w:p>
    <w:p w:rsidR="00D3284A" w:rsidRDefault="00D3284A" w:rsidP="00D3284A">
      <w:pPr>
        <w:pStyle w:val="Gvdemetni20"/>
        <w:shd w:val="clear" w:color="auto" w:fill="auto"/>
        <w:ind w:left="60"/>
      </w:pPr>
      <w:r>
        <w:t>Muhammen Bedeli: 17.137,50 TL (90.000,00 TL X 1/8 ve 157/2400=17.137,50 TL)</w:t>
      </w:r>
    </w:p>
    <w:p w:rsidR="00D3284A" w:rsidRDefault="00D3284A" w:rsidP="00D3284A">
      <w:pPr>
        <w:pStyle w:val="Gvdemetni20"/>
        <w:shd w:val="clear" w:color="auto" w:fill="auto"/>
        <w:ind w:left="60"/>
      </w:pPr>
      <w:r>
        <w:t>Satış Saati: 14:00- 14:10 Arası</w:t>
      </w:r>
    </w:p>
    <w:p w:rsidR="00D3284A" w:rsidRDefault="00D3284A" w:rsidP="00D3284A">
      <w:pPr>
        <w:pStyle w:val="Gvdemetni0"/>
        <w:shd w:val="clear" w:color="auto" w:fill="auto"/>
        <w:ind w:left="60" w:right="40"/>
      </w:pPr>
      <w:r>
        <w:rPr>
          <w:rStyle w:val="Gvdemetni85ptKaln"/>
        </w:rPr>
        <w:t xml:space="preserve">Satış Şartları: 1 -Satış 07.08.2012 günü yukarıda belirtilen saatler arasında Burdur Adalet Sarayı Zemin kat Santral odası önü </w:t>
      </w:r>
      <w:r>
        <w:t xml:space="preserve">- </w:t>
      </w:r>
      <w:r>
        <w:rPr>
          <w:rStyle w:val="Gvdemetni85ptKaln"/>
        </w:rPr>
        <w:t xml:space="preserve">BURDUR adresinde açık artırma </w:t>
      </w:r>
      <w:r>
        <w:t xml:space="preserve">suretiyle yapılacaktır Bu artırmada tahmin edilen değerin %60'ını ve rüçhanlı alacaklılar varsa alacakları toplamını ve satış ve paylaştırma giderlerini geçmek şartı ile ihale olunur </w:t>
      </w:r>
      <w:r>
        <w:rPr>
          <w:rStyle w:val="Gvdemetni9pt50lek"/>
        </w:rPr>
        <w:t xml:space="preserve"> </w:t>
      </w:r>
      <w:r>
        <w:t xml:space="preserve">Böyle bir bedele alıcı çıkmazsa en çok artıranın taahhüdü saklı kalmak şartıyla </w:t>
      </w:r>
      <w:r>
        <w:rPr>
          <w:rStyle w:val="Gvdemetni85ptKaln"/>
        </w:rPr>
        <w:t xml:space="preserve">17.08.2012 günü Burdur Adalet Sarayı Zemin kat Santral odası önü - BURDUR adresinde yukarıda belirtilen saatler arasında ikinci artırmaya </w:t>
      </w:r>
      <w:r>
        <w:t>çıkarılacaktır Bu artırmada da rüçhanlı alacaklıların alacağını ve satış giderlerini geçmesi şartıyla en i çok artırana ihale olunur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D3284A" w:rsidRDefault="00D3284A" w:rsidP="00D3284A">
      <w:pPr>
        <w:pStyle w:val="Gvdemetni0"/>
        <w:numPr>
          <w:ilvl w:val="0"/>
          <w:numId w:val="4"/>
        </w:numPr>
        <w:shd w:val="clear" w:color="auto" w:fill="auto"/>
        <w:tabs>
          <w:tab w:val="left" w:pos="353"/>
        </w:tabs>
        <w:ind w:left="60" w:right="40"/>
      </w:pPr>
      <w:r>
        <w:t>Artırmaya iştirak edeceklerin, tahmin edilen kıymetin %20'si nispetinde Türk Lirası peşin para veya bu miktar kadar milli bir bankanın kesin ve süresiz dosya nosu belirtilerek teminat mektubunu vermeleri gerekmektedir Satış Peşin Para iledir Alıcı istediği taktirde kendisine, on günü geçmemek üzere mehil verilebilir KDV, İhale j Damga resmi ile alıcı tarafından yatırılması gereken tapu alım harcı ile masrafları ile tahliye ve teslim masrafları alıcıya aittir. Gayrimenkulün aynından olan birikmiş emlak vergisi tellaliye bedeli ve tapu satım harcı satış bedelinden ödenir.</w:t>
      </w:r>
    </w:p>
    <w:p w:rsidR="00D3284A" w:rsidRDefault="00D3284A" w:rsidP="00D3284A">
      <w:pPr>
        <w:pStyle w:val="Gvdemetni0"/>
        <w:numPr>
          <w:ilvl w:val="0"/>
          <w:numId w:val="4"/>
        </w:numPr>
        <w:shd w:val="clear" w:color="auto" w:fill="auto"/>
        <w:tabs>
          <w:tab w:val="left" w:pos="382"/>
        </w:tabs>
        <w:ind w:left="60" w:right="40"/>
      </w:pPr>
      <w:r>
        <w:t>İpotek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D3284A" w:rsidRDefault="00D3284A" w:rsidP="00D3284A">
      <w:pPr>
        <w:pStyle w:val="Gvdemetni0"/>
        <w:numPr>
          <w:ilvl w:val="0"/>
          <w:numId w:val="4"/>
        </w:numPr>
        <w:shd w:val="clear" w:color="auto" w:fill="auto"/>
        <w:tabs>
          <w:tab w:val="left" w:pos="382"/>
        </w:tabs>
        <w:ind w:left="60" w:right="40"/>
      </w:pPr>
      <w:r>
        <w:t>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D3284A" w:rsidRDefault="00D3284A" w:rsidP="00D3284A">
      <w:pPr>
        <w:pStyle w:val="Gvdemetni0"/>
        <w:numPr>
          <w:ilvl w:val="0"/>
          <w:numId w:val="4"/>
        </w:numPr>
        <w:shd w:val="clear" w:color="auto" w:fill="auto"/>
        <w:tabs>
          <w:tab w:val="left" w:pos="1178"/>
        </w:tabs>
        <w:ind w:left="60" w:right="40"/>
      </w:pPr>
      <w:r>
        <w:t>Şartname,</w:t>
      </w:r>
      <w:r>
        <w:tab/>
        <w:t>ilan tarihinden itibaren herkesin görebilmesi için dairede açık olup gideri verildiği takdirde isteyen alıcıya bir örneği gönderilebilir.</w:t>
      </w:r>
    </w:p>
    <w:p w:rsidR="00D3284A" w:rsidRDefault="00D3284A" w:rsidP="00D3284A">
      <w:pPr>
        <w:pStyle w:val="Gvdemetni0"/>
        <w:numPr>
          <w:ilvl w:val="0"/>
          <w:numId w:val="4"/>
        </w:numPr>
        <w:shd w:val="clear" w:color="auto" w:fill="auto"/>
        <w:tabs>
          <w:tab w:val="left" w:pos="415"/>
        </w:tabs>
        <w:ind w:left="60" w:right="40"/>
      </w:pPr>
      <w:r>
        <w:t>Satışa iştirak edenlerin şartnameyi görmüş ve münderecatını kabul etmiş sayılacakları, satış ilanının tebligat yapılamayan ilgililere gazete ile ilanen tebliğ yerine kaim olacağı başkaca bilgi almak isteyenlerin yukarıda yazılı dosya numarasıyla müdürlüğümüze başvurmaları ilan olunur.</w:t>
      </w:r>
    </w:p>
    <w:p w:rsidR="00D3284A" w:rsidRDefault="00D3284A" w:rsidP="00D3284A">
      <w:pPr>
        <w:pStyle w:val="Gvdemetni0"/>
        <w:numPr>
          <w:ilvl w:val="0"/>
          <w:numId w:val="4"/>
        </w:numPr>
        <w:shd w:val="clear" w:color="auto" w:fill="auto"/>
        <w:tabs>
          <w:tab w:val="left" w:pos="372"/>
        </w:tabs>
        <w:ind w:left="60" w:right="40"/>
      </w:pPr>
      <w:r>
        <w:t xml:space="preserve">İİK 127.MADDESİNE GÖRE SATIŞ İLANININ TEBLİĞİ: Taşınmaz hissedarlarından ÜMİT KAYA-MEHMET EKİNCİ - AYNIMAH DALGAR ve AZİZE (DALGAR) İPEK’e gönderilen tebligatların tebliğ imkansızlığı halinde iş bu satış ilanı tebliğ yerine kaim olmak </w:t>
      </w:r>
      <w:r>
        <w:lastRenderedPageBreak/>
        <w:t>üzere ilgililere ilanen tebliğ olunur.04.06.2012</w:t>
      </w:r>
    </w:p>
    <w:p w:rsidR="00D3284A" w:rsidRDefault="00D3284A" w:rsidP="00D3284A">
      <w:pPr>
        <w:pStyle w:val="Gvdemetni0"/>
        <w:shd w:val="clear" w:color="auto" w:fill="auto"/>
        <w:ind w:left="60"/>
      </w:pPr>
      <w:r>
        <w:t>(’)İlgililer tabirine irtifak hakkı sahipleri de dahildir.</w:t>
      </w:r>
    </w:p>
    <w:p w:rsidR="00D3284A" w:rsidRDefault="00D3284A" w:rsidP="00D3284A">
      <w:pPr>
        <w:pStyle w:val="Gvdemetni0"/>
        <w:shd w:val="clear" w:color="auto" w:fill="auto"/>
        <w:tabs>
          <w:tab w:val="left" w:pos="4428"/>
        </w:tabs>
        <w:ind w:left="60"/>
      </w:pPr>
      <w:r>
        <w:t>(İİKm.126) .</w:t>
      </w:r>
      <w:r>
        <w:tab/>
      </w:r>
    </w:p>
    <w:p w:rsidR="00D3284A" w:rsidRDefault="00D3284A" w:rsidP="008F2829">
      <w:pPr>
        <w:pStyle w:val="Gvdemetni0"/>
        <w:shd w:val="clear" w:color="auto" w:fill="auto"/>
        <w:tabs>
          <w:tab w:val="left" w:pos="1044"/>
        </w:tabs>
        <w:spacing w:after="86"/>
        <w:ind w:left="300" w:right="380"/>
      </w:pPr>
    </w:p>
    <w:p w:rsidR="00D3284A" w:rsidRDefault="00D3284A" w:rsidP="00D3284A">
      <w:pPr>
        <w:pStyle w:val="Balk20"/>
        <w:keepNext/>
        <w:keepLines/>
        <w:shd w:val="clear" w:color="auto" w:fill="auto"/>
        <w:spacing w:before="0" w:line="230" w:lineRule="exact"/>
        <w:ind w:left="20"/>
      </w:pPr>
    </w:p>
    <w:p w:rsidR="00AF78E3" w:rsidRDefault="00AF78E3">
      <w:pPr>
        <w:pStyle w:val="Gvdemetni0"/>
        <w:shd w:val="clear" w:color="auto" w:fill="auto"/>
        <w:ind w:left="60" w:right="20"/>
      </w:pPr>
    </w:p>
    <w:sectPr w:rsidR="00AF78E3" w:rsidSect="00AF78E3">
      <w:type w:val="continuous"/>
      <w:pgSz w:w="11909" w:h="16838"/>
      <w:pgMar w:top="436" w:right="2827" w:bottom="326" w:left="265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5D4" w:rsidRDefault="001535D4" w:rsidP="00AF78E3">
      <w:r>
        <w:separator/>
      </w:r>
    </w:p>
  </w:endnote>
  <w:endnote w:type="continuationSeparator" w:id="1">
    <w:p w:rsidR="001535D4" w:rsidRDefault="001535D4" w:rsidP="00AF78E3">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5D4" w:rsidRDefault="001535D4"/>
  </w:footnote>
  <w:footnote w:type="continuationSeparator" w:id="1">
    <w:p w:rsidR="001535D4" w:rsidRDefault="001535D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B4B80"/>
    <w:multiLevelType w:val="multilevel"/>
    <w:tmpl w:val="FEB06E78"/>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EF53D2"/>
    <w:multiLevelType w:val="multilevel"/>
    <w:tmpl w:val="EDEAD340"/>
    <w:lvl w:ilvl="0">
      <w:start w:val="2"/>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0F5D6E"/>
    <w:multiLevelType w:val="multilevel"/>
    <w:tmpl w:val="24E6CDD6"/>
    <w:lvl w:ilvl="0">
      <w:start w:val="9"/>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350205"/>
    <w:multiLevelType w:val="multilevel"/>
    <w:tmpl w:val="115075F0"/>
    <w:lvl w:ilvl="0">
      <w:start w:val="6"/>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F78E3"/>
    <w:rsid w:val="001535D4"/>
    <w:rsid w:val="0022041F"/>
    <w:rsid w:val="006024C6"/>
    <w:rsid w:val="008F2829"/>
    <w:rsid w:val="00925A74"/>
    <w:rsid w:val="00AF78E3"/>
    <w:rsid w:val="00D328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78E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F78E3"/>
    <w:rPr>
      <w:color w:val="000080"/>
      <w:u w:val="single"/>
    </w:rPr>
  </w:style>
  <w:style w:type="character" w:customStyle="1" w:styleId="Gvdemetni2">
    <w:name w:val="Gövde metni (2)_"/>
    <w:basedOn w:val="VarsaylanParagrafYazTipi"/>
    <w:link w:val="Gvdemetni20"/>
    <w:rsid w:val="00AF78E3"/>
    <w:rPr>
      <w:rFonts w:ascii="Microsoft Sans Serif" w:eastAsia="Microsoft Sans Serif" w:hAnsi="Microsoft Sans Serif" w:cs="Microsoft Sans Serif"/>
      <w:b/>
      <w:bCs/>
      <w:i w:val="0"/>
      <w:iCs w:val="0"/>
      <w:smallCaps w:val="0"/>
      <w:strike w:val="0"/>
      <w:sz w:val="16"/>
      <w:szCs w:val="16"/>
      <w:u w:val="none"/>
    </w:rPr>
  </w:style>
  <w:style w:type="character" w:customStyle="1" w:styleId="Gvdemetni">
    <w:name w:val="Gövde metni_"/>
    <w:basedOn w:val="VarsaylanParagrafYazTipi"/>
    <w:link w:val="Gvdemetni0"/>
    <w:rsid w:val="00AF78E3"/>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GvdemetniKaln">
    <w:name w:val="Gövde metni + Kalın"/>
    <w:basedOn w:val="Gvdemetni"/>
    <w:rsid w:val="00AF78E3"/>
    <w:rPr>
      <w:b/>
      <w:bCs/>
      <w:color w:val="000000"/>
      <w:spacing w:val="0"/>
      <w:w w:val="100"/>
      <w:position w:val="0"/>
      <w:lang w:val="tr-TR"/>
    </w:rPr>
  </w:style>
  <w:style w:type="paragraph" w:customStyle="1" w:styleId="Gvdemetni20">
    <w:name w:val="Gövde metni (2)"/>
    <w:basedOn w:val="Normal"/>
    <w:link w:val="Gvdemetni2"/>
    <w:rsid w:val="00AF78E3"/>
    <w:pPr>
      <w:shd w:val="clear" w:color="auto" w:fill="FFFFFF"/>
      <w:spacing w:line="187" w:lineRule="exact"/>
      <w:jc w:val="both"/>
    </w:pPr>
    <w:rPr>
      <w:rFonts w:ascii="Microsoft Sans Serif" w:eastAsia="Microsoft Sans Serif" w:hAnsi="Microsoft Sans Serif" w:cs="Microsoft Sans Serif"/>
      <w:b/>
      <w:bCs/>
      <w:sz w:val="16"/>
      <w:szCs w:val="16"/>
    </w:rPr>
  </w:style>
  <w:style w:type="paragraph" w:customStyle="1" w:styleId="Gvdemetni0">
    <w:name w:val="Gövde metni"/>
    <w:basedOn w:val="Normal"/>
    <w:link w:val="Gvdemetni"/>
    <w:rsid w:val="00AF78E3"/>
    <w:pPr>
      <w:shd w:val="clear" w:color="auto" w:fill="FFFFFF"/>
      <w:spacing w:line="187" w:lineRule="exact"/>
      <w:jc w:val="both"/>
    </w:pPr>
    <w:rPr>
      <w:rFonts w:ascii="Microsoft Sans Serif" w:eastAsia="Microsoft Sans Serif" w:hAnsi="Microsoft Sans Serif" w:cs="Microsoft Sans Serif"/>
      <w:sz w:val="16"/>
      <w:szCs w:val="16"/>
    </w:rPr>
  </w:style>
  <w:style w:type="character" w:customStyle="1" w:styleId="Balk1">
    <w:name w:val="Başlık #1_"/>
    <w:basedOn w:val="VarsaylanParagrafYazTipi"/>
    <w:link w:val="Balk10"/>
    <w:rsid w:val="00D3284A"/>
    <w:rPr>
      <w:rFonts w:ascii="Arial Unicode MS" w:eastAsia="Arial Unicode MS" w:hAnsi="Arial Unicode MS" w:cs="Arial Unicode MS"/>
      <w:spacing w:val="-20"/>
      <w:sz w:val="23"/>
      <w:szCs w:val="23"/>
      <w:shd w:val="clear" w:color="auto" w:fill="FFFFFF"/>
    </w:rPr>
  </w:style>
  <w:style w:type="character" w:customStyle="1" w:styleId="Gvdemetni75pt0ptbolukbraklyor">
    <w:name w:val="Gövde metni + 7;5 pt;0 pt boşluk bırakılıyor"/>
    <w:basedOn w:val="Gvdemetni"/>
    <w:rsid w:val="00D3284A"/>
    <w:rPr>
      <w:rFonts w:ascii="Arial Unicode MS" w:eastAsia="Arial Unicode MS" w:hAnsi="Arial Unicode MS" w:cs="Arial Unicode MS"/>
      <w:color w:val="000000"/>
      <w:spacing w:val="-10"/>
      <w:w w:val="100"/>
      <w:position w:val="0"/>
      <w:sz w:val="15"/>
      <w:szCs w:val="15"/>
      <w:lang w:val="tr-TR"/>
    </w:rPr>
  </w:style>
  <w:style w:type="character" w:customStyle="1" w:styleId="Gvdemetnitalik">
    <w:name w:val="Gövde metni + İtalik"/>
    <w:basedOn w:val="Gvdemetni"/>
    <w:rsid w:val="00D3284A"/>
    <w:rPr>
      <w:rFonts w:ascii="Arial Unicode MS" w:eastAsia="Arial Unicode MS" w:hAnsi="Arial Unicode MS" w:cs="Arial Unicode MS"/>
      <w:i/>
      <w:iCs/>
      <w:color w:val="000000"/>
      <w:spacing w:val="0"/>
      <w:w w:val="100"/>
      <w:position w:val="0"/>
    </w:rPr>
  </w:style>
  <w:style w:type="character" w:customStyle="1" w:styleId="Balk2">
    <w:name w:val="Başlık #2_"/>
    <w:basedOn w:val="VarsaylanParagrafYazTipi"/>
    <w:link w:val="Balk20"/>
    <w:rsid w:val="00D3284A"/>
    <w:rPr>
      <w:rFonts w:ascii="Arial Unicode MS" w:eastAsia="Arial Unicode MS" w:hAnsi="Arial Unicode MS" w:cs="Arial Unicode MS"/>
      <w:spacing w:val="-20"/>
      <w:sz w:val="23"/>
      <w:szCs w:val="23"/>
      <w:shd w:val="clear" w:color="auto" w:fill="FFFFFF"/>
    </w:rPr>
  </w:style>
  <w:style w:type="paragraph" w:customStyle="1" w:styleId="Balk10">
    <w:name w:val="Başlık #1"/>
    <w:basedOn w:val="Normal"/>
    <w:link w:val="Balk1"/>
    <w:rsid w:val="00D3284A"/>
    <w:pPr>
      <w:shd w:val="clear" w:color="auto" w:fill="FFFFFF"/>
      <w:spacing w:after="120" w:line="0" w:lineRule="atLeast"/>
      <w:jc w:val="center"/>
      <w:outlineLvl w:val="0"/>
    </w:pPr>
    <w:rPr>
      <w:rFonts w:ascii="Arial Unicode MS" w:eastAsia="Arial Unicode MS" w:hAnsi="Arial Unicode MS" w:cs="Arial Unicode MS"/>
      <w:color w:val="auto"/>
      <w:spacing w:val="-20"/>
      <w:sz w:val="23"/>
      <w:szCs w:val="23"/>
    </w:rPr>
  </w:style>
  <w:style w:type="paragraph" w:customStyle="1" w:styleId="Balk20">
    <w:name w:val="Başlık #2"/>
    <w:basedOn w:val="Normal"/>
    <w:link w:val="Balk2"/>
    <w:rsid w:val="00D3284A"/>
    <w:pPr>
      <w:shd w:val="clear" w:color="auto" w:fill="FFFFFF"/>
      <w:spacing w:before="120" w:line="0" w:lineRule="atLeast"/>
      <w:jc w:val="center"/>
      <w:outlineLvl w:val="1"/>
    </w:pPr>
    <w:rPr>
      <w:rFonts w:ascii="Arial Unicode MS" w:eastAsia="Arial Unicode MS" w:hAnsi="Arial Unicode MS" w:cs="Arial Unicode MS"/>
      <w:color w:val="auto"/>
      <w:spacing w:val="-20"/>
      <w:sz w:val="23"/>
      <w:szCs w:val="23"/>
    </w:rPr>
  </w:style>
  <w:style w:type="character" w:customStyle="1" w:styleId="Gvdemetni85ptKaln">
    <w:name w:val="Gövde metni + 8;5 pt;Kalın"/>
    <w:basedOn w:val="Gvdemetni"/>
    <w:rsid w:val="00D3284A"/>
    <w:rPr>
      <w:b/>
      <w:bCs/>
      <w:color w:val="000000"/>
      <w:spacing w:val="0"/>
      <w:w w:val="100"/>
      <w:position w:val="0"/>
      <w:sz w:val="17"/>
      <w:szCs w:val="17"/>
      <w:lang w:val="tr-TR"/>
    </w:rPr>
  </w:style>
  <w:style w:type="character" w:customStyle="1" w:styleId="Gvdemetni9pt50lek">
    <w:name w:val="Gövde metni + 9 pt;50% ölçek"/>
    <w:basedOn w:val="Gvdemetni"/>
    <w:rsid w:val="00D3284A"/>
    <w:rPr>
      <w:color w:val="000000"/>
      <w:spacing w:val="0"/>
      <w:w w:val="50"/>
      <w:position w:val="0"/>
      <w:sz w:val="18"/>
      <w:szCs w:val="18"/>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2748</Words>
  <Characters>15668</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2012-07-01T13:07:00Z</dcterms:created>
  <dcterms:modified xsi:type="dcterms:W3CDTF">2012-07-01T14:25:00Z</dcterms:modified>
</cp:coreProperties>
</file>