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T.C. ADANA 4. İCRA DAİRESİ TAŞINMAZIN AÇIK ARTTIRMA İLANI</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Dosya No: 2011 /3125 E.</w:t>
      </w:r>
      <w:r w:rsidRPr="000B01BC">
        <w:rPr>
          <w:rFonts w:ascii="Georgia" w:hAnsi="Georgia" w:cs="Times New Roman"/>
          <w:color w:val="000000"/>
          <w:sz w:val="27"/>
          <w:szCs w:val="27"/>
        </w:rPr>
        <w:tab/>
        <w:t>Örnek No:27*</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Satılmasına karar verilen taşınmazlara! tapu kayıtları :</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1-</w:t>
      </w:r>
      <w:r w:rsidRPr="000B01BC">
        <w:rPr>
          <w:rFonts w:ascii="Georgia" w:hAnsi="Georgia" w:cs="Times New Roman"/>
          <w:color w:val="000000"/>
          <w:sz w:val="27"/>
          <w:szCs w:val="27"/>
        </w:rPr>
        <w:tab/>
        <w:t>Adana ili, Seyhan ilçesi, Çınarlı mahallesi, 398 ada, 83 parsel, zemin kat 3, no.lu bağımsız bölüm dükkan, 1/1 payı</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2-</w:t>
      </w:r>
      <w:r w:rsidRPr="000B01BC">
        <w:rPr>
          <w:rFonts w:ascii="Georgia" w:hAnsi="Georgia" w:cs="Times New Roman"/>
          <w:color w:val="000000"/>
          <w:sz w:val="27"/>
          <w:szCs w:val="27"/>
        </w:rPr>
        <w:tab/>
        <w:t>Adana ili, Seyhan ilçesi, Çınarlı mahallesi, 398 ada, 83 parsel, zemin kat 4 no.lu bağımsız bölüm dükkan, 1/1 payı</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3-</w:t>
      </w:r>
      <w:r w:rsidRPr="000B01BC">
        <w:rPr>
          <w:rFonts w:ascii="Georgia" w:hAnsi="Georgia" w:cs="Times New Roman"/>
          <w:color w:val="000000"/>
          <w:sz w:val="27"/>
          <w:szCs w:val="27"/>
        </w:rPr>
        <w:tab/>
        <w:t>Adana ili, Seyhan ilçesi, Çınarlı mahallesi, 398 ada, 83 parsel, zemin kat 5 no.lu bağımsız bölüm dükkan, 1/1 payı</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4-</w:t>
      </w:r>
      <w:r w:rsidRPr="000B01BC">
        <w:rPr>
          <w:rFonts w:ascii="Georgia" w:hAnsi="Georgia" w:cs="Times New Roman"/>
          <w:color w:val="000000"/>
          <w:sz w:val="27"/>
          <w:szCs w:val="27"/>
        </w:rPr>
        <w:tab/>
        <w:t>Adana ili, Çukurova ilçesi Huzurevleri Mah„ 7592 ada, 9 parsel,A Blok 1 .kat 2 no.lu bağımsız bölüm mesken, 1/1 payı</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5-</w:t>
      </w:r>
      <w:r w:rsidRPr="000B01BC">
        <w:rPr>
          <w:rFonts w:ascii="Georgia" w:hAnsi="Georgia" w:cs="Times New Roman"/>
          <w:color w:val="000000"/>
          <w:sz w:val="27"/>
          <w:szCs w:val="27"/>
        </w:rPr>
        <w:tab/>
        <w:t>Adana ili .Çukurova ilçesi, Kireçocağı Mah., 7931 ada, 17 parsel, A Blok, 13,kat 25 no.lu bağımsız bölüm mesken ,1/1 payı</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Tapu kaydındaki Şerhler: Haciz kaydı vardır,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ADANA İLİ, SEYHAN İLÇESİ, ÇINARLI MAH. 398 ADA, 83 PARSEL ZEMİN KAT, 3 NO.LU BAG. BÖLÜM HALİ HAZIR DURUMU VE MEVKİİ, İMAR DURUMU:</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Adana ili, Seyhan ilçesi, Çınarlı Mah. 398 ada, 83 parsel no.lu parselde kayıtlı olup;83 parselin alanı 486,00 m2'dir.Bu taşınmaz üzerinde kat mülkiyeti kurulmuş olup;bodrum+zemin+3 normal katlı taşınmazın 41/486 arsa paylı zemin kat 3 no.lu bağımsız bölüm kuzey- güney- cepheli 55,33 m2 oturum alanlı işyeridir. Taşınmaz Çınarlı mah. Pervin Apt. 61025 sok No:3 Zemin kat Seyhan/Adana adresinde bulunmaktadır.Taşınmaz Ziyapaşa bulvarının 60 mt batısında, Turhan Cemal Beriker Bulvarının 150 mt kuzeyindedir.Taşınmaz kuzey cepheye ve apartmanın girişinin solunda bulunmakta olup; 4,5 no.lu bağımsız bölümler ile birlikte kullanılmaktadır. Yerler seramik, duvarlar saten boya, tavan asma tavandır. Ön cephesi camekanlıdır.WC bulunmaktadır.WC de yerler seramik duvarlar fayanstır.VVC de yarım ayak lavabo bulunmaktadır, iç kapılar Amerikan panel kapıdır.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Taşınmaz, 25.07.2011 tarihli imar çapına göre 15-3991 sayılı imar çapına göre ,0,6-2,4 yoğunluklu merkezi iş alanı, imar yolu görünmektedir. Ayrıca Adana 1 .idare Mahkemesinin 2011/768 ile yürütmeyi durdurma kararı notu vardır.</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Taşınmazın bulunduğu yer,mevkii, konum , özellik, yola ve kamu kurum ve kuruluşlarına olan yakınlık ve uzaklık durumu, şekil, serbest alım- satım rayiçleri ,imar durumu, inşaat yoğunluğu dikkate alınarak arsa payı dahil</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220.000,00</w:t>
      </w:r>
      <w:r w:rsidRPr="000B01BC">
        <w:rPr>
          <w:rFonts w:ascii="Georgia" w:hAnsi="Georgia" w:cs="Times New Roman"/>
          <w:color w:val="000000"/>
          <w:sz w:val="27"/>
          <w:szCs w:val="27"/>
        </w:rPr>
        <w:tab/>
        <w:t>TL'dir.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ADANA İLİ, SEYHAN İLÇESİ, ÇINARLI MAH. 398 ADA, 83 PARSEL ZEMİN KAT, 4 NO.LU BAĞ. BÖLÜM HALİ HAZIR DURUMU VE MEVKİİ, İMAR DURUMU:</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Adana ili, Seyhan ilçesi, Çınarlı Mah. 398 ada, 83 parsel no.lu parselde kayıtlı olup;83 parselin alanı 486,00 m2'dir.Bu taşınmaz üzerinde kat mülkiyeti kurulmuş olup;bodrum+zemin+3 normal kadı taşınmazın 33/486 arsa paylı zemin kat 4 no.lu bağımsız bölüm kuzey- batı cepheli 36,06 m2 oturum alanlı işyeridir. Taşınmaz Çınarlı mah, Pervin Apt. 61025 sok No:3 zemin kat Seyhan/Adana adresinde bulunmaktadır.Taşınmaz Ziyapaşa bulvarının 60 mt batısında, Turhan Cemal Beriker Bulvarının 150 mt kuzeyinde. Taşınmaz kuzey-batı cepheye ve apartmanın girişinin sağında bulunmakla olup: 3,5 no.lu bağımsız bölümler ile birlikte kullanılmaktadır. </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Taşınmaz, arsa payı dahil 144.000,00 TL’dir.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ADANA İLİ, SEYHAN LÇESİ, ÇINARLI MAH. 398 ADA, 83 PARSEL ZEMİN KAT, 5 NO.LU BAĞ. BÖLÜM HALİ HAZIR DURUMU VE MEVKİİ, İMAR DURUMU:</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Adana ili, Seyhan ilçesi Onart Mah. 398 ada, 83 parsel no.lu parselde kayıtlı olup; bağımsız bölüm güney- batı cepheli 24,42 m2 oturum alanlı işyeri. Taşınmaz Çınarlı mah. Pervin Apt. 61025 sok No:3 zemin kat Seyhan/Adana adresinde bulunmaktadır.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Taşınmaz Ziyapaşa bulvarının 60 mt batısında,Turhan Cemal Beriker Bulvarının 150 mt kuzeyindedir.Taşınmaz kuzey-batı cepheye ve apartmanın girişinin sağında bulunmakta olup;3,4 no.lu bağımsız bölümler ile birlikte kanılmaktadır. Yerler seramik, duvarlar saten boya, tavan asma tavandır. E cephesi camekanlıdır Taşınmaz, 25.07.2011 tarihli imar çapına göre 1 3991 sayılı imar çapına göre, 0,6-2,4 yoğunluklu merkezi iş alanı, im yolu görünmektedir. Ayrıca Adana 1. idare Mahkemesinin 2011/768 yürütmeyi durdurma kararı notu vardır.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Taşınmazın bulunduğu yer, mevkii, konum, özellik, yola ve kamu kurum ve kuruluşlarına olan yakınlık ve uzaklık durumu, şekil, serbest alım- satım rayiçleri ,imar durumu, inşaat yoğunluğu dikkate alınarak arsa payı dahil 97.000,00 TL'dir.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ADANA İLİ, ÇUKUROVA İLÇESİ, HUZUREVLERİ MAH. 7592 ADA, 9 PARSEL A BLOK 1. KAT, 2 NO.LU BAG. BÖLÜM HALİ HAZIR DURUMU VE MEVKİİ, İMAR DURUMU :</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Taşınmaz Adana ili, Çukurova ilçesi, Huzurevleri mah. 7592 ada, 9 parselde kayıtlı olup, p parselin tamamı 7071,00 m2 dir. Bu taşınmaz Huzurevleri Mah., Türkmenbaşı Blv. Rıza Sen Sitesi A Blok 1. kat 2 nolu (kuzey¬doğu- güney cepheli) Çukurova /Adana adresindedir.Taşınmaz Türkmen- başı Bulvarı üzerinde olup; Mavi Bulvarın 100 mt kuzeyinde, TEM otoyolunun 300 mt güneyindedir.Taşınmaz üzerinde kat irtifakı vardır.Daire betonarme karkas inşaat şeklinde yapılmış olu$ 3 oda, 1 salon, mutfak, antre, hol, banyo (çift banyolu) WC ve 3 balkonludur.Daire 180 m2 brüt, 155 m2 net oturum alanlı olur. 3 oda, salon, antre, ve hol yerleri seramik üzeri halıfleks kaplıdır, Dairenin tüm duvarları saten boyalıdır. Dairenin kapıları Amerikan panel kapıdır. Balkon kapı ve pencereleri pvc dir.Mutfak yer seramik üzeri halıfleks kaplı, duvarlar saten boyadır,Mutfak dolabı hazır mutfak, tezgah üstü suni mermerdir.Mutfak oturma odası ile birlikte kullanılmaktadır. Banyo yerleri seramik, duvarlar fayans kaplamadır. Banyoda ayaklı lavabo, klozet, kuvvet ve duşakabin bulunmaktadır. WC yerleri seramik, duvarlar fayans kaplamadır. WC de ayaklı lavabo mevcuttur. Yatak odasında bulunan banyonun yerleri seramik, duvarları fayanstır. Yarım ayak lavabo ve duşakabin bulunmaktadır. Banyo ve WC tavanları düşük döşemedir.</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Dairede kartonpiyer ve vestiyer bulunmaktadır. Dairenin giriş kapısı çelik kapıdır. Dairenin elektrik ve su tesisatı faaliyettedir.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Taşınmazın imar durumu 7592 ada, 9 parselin imarı E=2,4 yoğunluklu meskendir.</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Taşınmazın bulunduğu yer, mevkii, konum, özellik, yola ve kamu kurum ve kuruluşlarına olan yakınlık ve uzaklık durumu, şekil, serbest alım- satım rayiçleri, imar durumu, inşaat yoğunluğu dikkate alınarak arsa payı dahil 200.000,00 TL'dir.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ADANA İLİ, ÇUKUROVA İLÇESİ, KİREÇOCAĞI MAH. 7931 ADA, 17</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PARSEL A BLOK 13. KAT, 25 NO.LU BAG. BÖLÜM HALİ HAZIR DURUMU VE MEVKİİ, İMAR DURUMU:</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Taşınmaz Adana ili, Çukurova ilçesi, Kireçocağı mah. 17 parselde kayıtlı olup; 17 no.lu parselin alanı 6242,10 m2 dir. Bu taşınmaz üzerinde kat mülkiyeti kurulmuştur. Bu taşınmaz 100. yıl mah. 85011 sok. no:2 Manolya Sitesi A Blok 13.kat 25 no.lu (kuzey- batı-güney cepheli) Çukurova/Adana adresindedir. Taşınmaz Dr. Ahmet Sadık Bulvarının 400 mt batısında, Carrefour alışveriş merkezinin 400 mt kuzeyindedir. Taşınmaz Galip Avşaroğlu Bulvarı üzerindedir. Daire betonarme karkas inşaat şeklinde yapılmış olup; 3 oda,1 salon, mutfak, antre, hol, banyo(çift banyo) WC, ve 2 balkonludur. 170 m2 brüt, 145 m2 net oturum alanlı olup; 3 oda, antre, hol yerleri seramik üzeri halıfleks kaplıdır.Kiler yer seramik, duvar fayans kaplıdır,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Dairenin tüm duvarları saten boyalıdır. Dairenin tüm kapıları Amerikan panel kapıdır. Balkon kapıları ve pencereleri pvcdir.Mutfak yer seramik üzeri halıfleks kaplı, duvar saten boyadır.Mutfak dolabı hazır mutfak olup; tezgah * üzeri suni mermerdir.Banyo yerleri seramik, duvarlar fayans kaplıdır. Banyoda Hilton lavabo. klozet,kuvvet ve duşakabin bulunmaktadır. WC yerleri a seramik, duvarlar fayanstır ve Hilton lavabo mevcuttur. Yatak odasında balkonda bulunan banyonun yerleri seramik, duvarları fayanstır. Banyo ve WC tavanları düşük döşemedir. Dairede kartonpiyer ve vestiyer bulunmaktadır. 3' Dairenin giriş kapısı çelik kapıdır. Dairenin elektrik ve su tesisatı faaliyettedir,</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Taşınmazın imar durumu 7931 ada, 17 parselin iman E=1,6 yoğunluklu meskendir.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Taşınmazın bulunduğu yer, mevkii, konum, özellik, yola ve kamu kurum ve kuruluşlarına olan yakınlık ve uzaklık durumu, şekil, serbest alım- satım rayiçleri imar durumu inşaat yoğunluğu dikkate alınarak arsa payı dahil 160.000,00 TL'dir.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Satış şartları:</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1 - Satışa konu;</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*Adana ili, Seyhan ilçesi, Çınarlı mahallesi, 398 ada, 83 parsel, zemin kat 3, no.lu bağımsız bölüm dükkanın 1.satışı 27.08.2012 saat: 9:30- 9:40 arasında Adana Adliyesi 5. Kat 408 no.lu odada; açık artırma suretiyle yapılacaktır.</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w:t>
      </w:r>
      <w:r w:rsidRPr="000B01BC">
        <w:rPr>
          <w:rFonts w:ascii="Georgia" w:hAnsi="Georgia" w:cs="Times New Roman"/>
          <w:color w:val="000000"/>
          <w:sz w:val="27"/>
          <w:szCs w:val="27"/>
        </w:rPr>
        <w:tab/>
        <w:t>Adana ili, Seyhan ilçesi, Çınarlı mahallesi, 398 ada, 83 parsel, zemin kat 4, no.lu bağımsız bölüm dükkanın 1.satışı 27.08.2012 saat: 9:45- 9:55 arasında Adana Adliyesi 5. Kat 408 no.lu odada; açık artırma suretiyle yapılacaktır.</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w:t>
      </w:r>
      <w:r w:rsidRPr="000B01BC">
        <w:rPr>
          <w:rFonts w:ascii="Georgia" w:hAnsi="Georgia" w:cs="Times New Roman"/>
          <w:color w:val="000000"/>
          <w:sz w:val="27"/>
          <w:szCs w:val="27"/>
        </w:rPr>
        <w:tab/>
        <w:t>Adana ili, Seyhan ilçesi, Çınarlı mahallesi, 398 ada, 83 parsel, zemin kat 5, no.lu bağımsız bölüm dükkanın 1. satışı 27.08.2012 saat: 10:00- 10:10 arasında Adana Adliyesi 5. Kat 408 no.lu odada; açık artırma suretiyle yapılacaktır.</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w:t>
      </w:r>
      <w:r w:rsidRPr="000B01BC">
        <w:rPr>
          <w:rFonts w:ascii="Georgia" w:hAnsi="Georgia" w:cs="Times New Roman"/>
          <w:color w:val="000000"/>
          <w:sz w:val="27"/>
          <w:szCs w:val="27"/>
        </w:rPr>
        <w:tab/>
        <w:t>Adana ili, Çukurova ilçesi Huzurevleri Mah„ 7592 ada, 9 parsel, A Blok 1 .kat 2 no.lu bağımsız bölüm meskenin 1 .satışı 27.08.2012 saat: 10:15- 10:25 arasında Adana Adliyesi 5. Kat 408 no.lu odada ; açık artırma suretiyle yapılacaktır.</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w:t>
      </w:r>
      <w:r w:rsidRPr="000B01BC">
        <w:rPr>
          <w:rFonts w:ascii="Georgia" w:hAnsi="Georgia" w:cs="Times New Roman"/>
          <w:color w:val="000000"/>
          <w:sz w:val="27"/>
          <w:szCs w:val="27"/>
        </w:rPr>
        <w:tab/>
        <w:t>Adana ili .Çukurova ilçesi, Kireçocağı Mah., 7931 ada, 17 parsel, A Blok, 13.kat 25 no.lu bağımsız bölüm meskenin 1.satışı 27.08.2012 saat: 10:30-10:40 arasında Adana Adliyesi 5. Kat 408 no.lu odada; açık artırma suretiyle yapılacaktır.</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Bu artırmada tahmin edilen değerin % 60'ını ve rüçhanlı alacaklılar varsa alacakları toplamını ve satış giderlerini geçmek şartı ile ihale olunur, Böyle bir bedelle alıcı çıkmazsa en çok artıranın taahhüdü saklı kalmak şartıyla 06.09.2012 günü aynı yerde saat de ikinci artırmaya çıkarılacaktır. Bu artırmada da rüçhanlı alacaklıların alacağını ve satış giderlerini geçmesi şartıyla muhammen bedelin %40'ını bulduğunda , ihale olunur, Böyle fazla bedelle alıcı çıkmazsa satış talebi düşecektir.</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2-</w:t>
      </w:r>
      <w:r w:rsidRPr="000B01BC">
        <w:rPr>
          <w:rFonts w:ascii="Georgia" w:hAnsi="Georgia" w:cs="Times New Roman"/>
          <w:color w:val="000000"/>
          <w:sz w:val="27"/>
          <w:szCs w:val="27"/>
        </w:rPr>
        <w:tab/>
        <w:t>Artırmaya iştirak edeceklerin, tahmin edilen değerin % 20'si oranında pey akçesi veya bu miktar kadar milli bir bankanın ŞARTSIZ, KESİN, SÜRESİZ banka teminat mektubu vermeleri lâzımdır. Satış peşin para iledir, alıcı istediğinde (10) günü geçmemek üzere süre verilebilir. KDV, Tellaliye resmi, damga vergisi, tapu harç ve masrafları alıcıya aittir. Taşınmazın aynından doğan olan birikmiş vergi borçları satış bedelinden ödenir.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*Adana ili, Seyhan ilçesi, Çınarlı mahallesi, 398 ada, 83 parsel, zemin kat 3, no.lu bağımsız bölüm dükkan için KDV % 18</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w:t>
      </w:r>
      <w:r w:rsidRPr="000B01BC">
        <w:rPr>
          <w:rFonts w:ascii="Georgia" w:hAnsi="Georgia" w:cs="Times New Roman"/>
          <w:color w:val="000000"/>
          <w:sz w:val="27"/>
          <w:szCs w:val="27"/>
        </w:rPr>
        <w:tab/>
        <w:t>Adana ili, Seyhan ilçesi, Çınarlı mahallesi, 398 ada, 83 parsel, zemin kat 4, no.lu bağımsız bölüm dükkan için KDV %18</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w:t>
      </w:r>
      <w:r w:rsidRPr="000B01BC">
        <w:rPr>
          <w:rFonts w:ascii="Georgia" w:hAnsi="Georgia" w:cs="Times New Roman"/>
          <w:color w:val="000000"/>
          <w:sz w:val="27"/>
          <w:szCs w:val="27"/>
        </w:rPr>
        <w:tab/>
        <w:t>Adana ili, Seyhan ilçesi, Çınarlı mahallesi, 398 ada, 83 parsel, zemin kat 5, no.lu bağımsız bölüm dükkan için KDV %18</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w:t>
      </w:r>
      <w:r w:rsidRPr="000B01BC">
        <w:rPr>
          <w:rFonts w:ascii="Georgia" w:hAnsi="Georgia" w:cs="Times New Roman"/>
          <w:color w:val="000000"/>
          <w:sz w:val="27"/>
          <w:szCs w:val="27"/>
        </w:rPr>
        <w:tab/>
        <w:t>Adana ili, Çukurova ilçesi Huzurevleri Mah., 7592 ada, 1 pafta, 9 parsel,A Blok 1 .kat 2 no.lu bağımsız bölüm mesken için KDV %18</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'Adana ili .Çukurova ilçesi, Kireçocağı Mah., 7931 ada, 17 parsel, A Blok, 13.kat 25 no.lu bağımsız bölüm mesken için KDV %18</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3-</w:t>
      </w:r>
      <w:r w:rsidRPr="000B01BC">
        <w:rPr>
          <w:rFonts w:ascii="Georgia" w:hAnsi="Georgia" w:cs="Times New Roman"/>
          <w:color w:val="000000"/>
          <w:sz w:val="27"/>
          <w:szCs w:val="27"/>
        </w:rPr>
        <w:tab/>
        <w:t>ipotek sahibi alacaklılarla diğer ilgilerin (*) bu gayrimenkul üzerinde¬ki haklarını özellikle faiz ve giderlere dair olan iddialarını dayanağı belgeler ile (15) gün içinde dairemize bildirmeleri lazımdır; aksi takdirde haklan tapu sicil ile sabit olmadıkça paylaşmadan hariç bırakılacaktır.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4-</w:t>
      </w:r>
      <w:r w:rsidRPr="000B01BC">
        <w:rPr>
          <w:rFonts w:ascii="Georgia" w:hAnsi="Georgia" w:cs="Times New Roman"/>
          <w:color w:val="000000"/>
          <w:sz w:val="27"/>
          <w:szCs w:val="27"/>
        </w:rPr>
        <w:tab/>
        <w:t>Satış bedeli hemen veya verilen mühlet içinde ödenmezse icra ve iflas Kanununun 133 üncü maddesi gereğince ihale feshedilir, iki ihale arasındaki farktan ve %10 faizden alıcı ve kefilleri mesul tutulacak ve hiçbir hükme hacet kalmadan kendilerinden tahsil edilecektir.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5-</w:t>
      </w:r>
      <w:r w:rsidRPr="000B01BC">
        <w:rPr>
          <w:rFonts w:ascii="Georgia" w:hAnsi="Georgia" w:cs="Times New Roman"/>
          <w:color w:val="000000"/>
          <w:sz w:val="27"/>
          <w:szCs w:val="27"/>
        </w:rPr>
        <w:tab/>
        <w:t>Şartname, ilân tarihinden itibaren herkesin görebilmesi için dairede açık olup gideri verildiği takdirde isteyen alıcıya bir örneği gönderilebilir.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6-</w:t>
      </w:r>
      <w:r w:rsidRPr="000B01BC">
        <w:rPr>
          <w:rFonts w:ascii="Georgia" w:hAnsi="Georgia" w:cs="Times New Roman"/>
          <w:color w:val="000000"/>
          <w:sz w:val="27"/>
          <w:szCs w:val="27"/>
        </w:rPr>
        <w:tab/>
        <w:t>Satışı iştirak edenlerin şartnameyi görmüş ve münderecatını kabul etmiş sayılacakları, başkaca bilgi almak isteyenlerin Adana 4.icra Müd. 2011/ 3125 E. sayılı dosya numarasıyla müdürlüğümüze başvurmaları ilân olunur.</w:t>
      </w:r>
    </w:p>
    <w:p w:rsidR="00632281" w:rsidRPr="000B01BC" w:rsidRDefault="00632281" w:rsidP="000B01BC">
      <w:pPr>
        <w:spacing w:after="0" w:line="240" w:lineRule="auto"/>
        <w:rPr>
          <w:rFonts w:ascii="Georgia" w:hAnsi="Georgia" w:cs="Times New Roman"/>
          <w:color w:val="000000"/>
          <w:sz w:val="27"/>
          <w:szCs w:val="27"/>
        </w:rPr>
      </w:pP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(IİK m. 126)</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 İlgililer tabirine irtifak hakkı sahipleri de dahildir. 02.07.2012</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 Bu örnek, bu Yönetmelikten önceki uygulamada kullanılan Örnek 64'e karşılık gelmektedir.</w:t>
      </w:r>
    </w:p>
    <w:p w:rsidR="00632281" w:rsidRPr="000B01BC" w:rsidRDefault="00632281" w:rsidP="000B01BC">
      <w:pPr>
        <w:spacing w:after="0" w:line="240" w:lineRule="auto"/>
        <w:rPr>
          <w:rFonts w:ascii="Georgia" w:hAnsi="Georgia" w:cs="Times New Roman"/>
          <w:color w:val="000000"/>
          <w:sz w:val="27"/>
          <w:szCs w:val="27"/>
        </w:rPr>
      </w:pPr>
      <w:r w:rsidRPr="000B01BC">
        <w:rPr>
          <w:rFonts w:ascii="Georgia" w:hAnsi="Georgia" w:cs="Times New Roman"/>
          <w:color w:val="000000"/>
          <w:sz w:val="27"/>
          <w:szCs w:val="27"/>
        </w:rPr>
        <w:t>B: 42733 www.bik.gov.tr</w:t>
      </w:r>
    </w:p>
    <w:p w:rsidR="00632281" w:rsidRPr="00517971" w:rsidRDefault="00632281" w:rsidP="00517971">
      <w:pPr>
        <w:rPr>
          <w:rFonts w:cs="Times New Roman"/>
          <w:sz w:val="28"/>
          <w:szCs w:val="28"/>
        </w:rPr>
      </w:pPr>
    </w:p>
    <w:sectPr w:rsidR="00632281" w:rsidRPr="00517971" w:rsidSect="00A90892">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C41"/>
    <w:multiLevelType w:val="hybridMultilevel"/>
    <w:tmpl w:val="D31EA386"/>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1C85C81"/>
    <w:multiLevelType w:val="hybridMultilevel"/>
    <w:tmpl w:val="927A0020"/>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76545C3"/>
    <w:multiLevelType w:val="hybridMultilevel"/>
    <w:tmpl w:val="407A0D18"/>
    <w:lvl w:ilvl="0" w:tplc="CBF2844E">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nsid w:val="1AE33B02"/>
    <w:multiLevelType w:val="hybridMultilevel"/>
    <w:tmpl w:val="0910EDF2"/>
    <w:lvl w:ilvl="0" w:tplc="942A7E8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nsid w:val="1E001AAD"/>
    <w:multiLevelType w:val="hybridMultilevel"/>
    <w:tmpl w:val="55D40006"/>
    <w:lvl w:ilvl="0" w:tplc="E8BC1544">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22820F2A"/>
    <w:multiLevelType w:val="hybridMultilevel"/>
    <w:tmpl w:val="4940A408"/>
    <w:lvl w:ilvl="0" w:tplc="B2A614B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25B54D7A"/>
    <w:multiLevelType w:val="hybridMultilevel"/>
    <w:tmpl w:val="1E5E7D44"/>
    <w:lvl w:ilvl="0" w:tplc="7238525C">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326B786C"/>
    <w:multiLevelType w:val="hybridMultilevel"/>
    <w:tmpl w:val="4E2A300C"/>
    <w:lvl w:ilvl="0" w:tplc="8918F164">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48C44524"/>
    <w:multiLevelType w:val="hybridMultilevel"/>
    <w:tmpl w:val="D820DB0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528574A5"/>
    <w:multiLevelType w:val="hybridMultilevel"/>
    <w:tmpl w:val="2C029E50"/>
    <w:lvl w:ilvl="0" w:tplc="E90E7CB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56EA2447"/>
    <w:multiLevelType w:val="hybridMultilevel"/>
    <w:tmpl w:val="EA1249E6"/>
    <w:lvl w:ilvl="0" w:tplc="8AD47D22">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1">
    <w:nsid w:val="5C631E09"/>
    <w:multiLevelType w:val="hybridMultilevel"/>
    <w:tmpl w:val="AD285E9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6BA157AB"/>
    <w:multiLevelType w:val="hybridMultilevel"/>
    <w:tmpl w:val="B3242064"/>
    <w:lvl w:ilvl="0" w:tplc="5024D890">
      <w:numFmt w:val="bullet"/>
      <w:lvlText w:val="-"/>
      <w:lvlJc w:val="left"/>
      <w:pPr>
        <w:ind w:left="1080" w:hanging="360"/>
      </w:pPr>
      <w:rPr>
        <w:rFonts w:ascii="Calibri" w:eastAsia="Times New Roman" w:hAnsi="Calibr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13">
    <w:nsid w:val="75F5027D"/>
    <w:multiLevelType w:val="hybridMultilevel"/>
    <w:tmpl w:val="03D2F558"/>
    <w:lvl w:ilvl="0" w:tplc="7D6C3510">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nsid w:val="7A7525DB"/>
    <w:multiLevelType w:val="hybridMultilevel"/>
    <w:tmpl w:val="EE90D014"/>
    <w:lvl w:ilvl="0" w:tplc="94BEB074">
      <w:start w:val="1"/>
      <w:numFmt w:val="decimal"/>
      <w:lvlText w:val="%1)"/>
      <w:lvlJc w:val="left"/>
      <w:pPr>
        <w:ind w:left="720" w:hanging="360"/>
      </w:pPr>
      <w:rPr>
        <w:rFonts w:ascii="Calibri" w:hAnsi="Calibri" w:cs="Calibr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7E04441C"/>
    <w:multiLevelType w:val="hybridMultilevel"/>
    <w:tmpl w:val="3586CA1E"/>
    <w:lvl w:ilvl="0" w:tplc="1F40430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1"/>
  </w:num>
  <w:num w:numId="2">
    <w:abstractNumId w:val="5"/>
  </w:num>
  <w:num w:numId="3">
    <w:abstractNumId w:val="14"/>
  </w:num>
  <w:num w:numId="4">
    <w:abstractNumId w:val="7"/>
  </w:num>
  <w:num w:numId="5">
    <w:abstractNumId w:val="0"/>
  </w:num>
  <w:num w:numId="6">
    <w:abstractNumId w:val="8"/>
  </w:num>
  <w:num w:numId="7">
    <w:abstractNumId w:val="12"/>
  </w:num>
  <w:num w:numId="8">
    <w:abstractNumId w:val="10"/>
  </w:num>
  <w:num w:numId="9">
    <w:abstractNumId w:val="13"/>
  </w:num>
  <w:num w:numId="10">
    <w:abstractNumId w:val="15"/>
  </w:num>
  <w:num w:numId="11">
    <w:abstractNumId w:val="2"/>
  </w:num>
  <w:num w:numId="12">
    <w:abstractNumId w:val="9"/>
  </w:num>
  <w:num w:numId="13">
    <w:abstractNumId w:val="4"/>
  </w:num>
  <w:num w:numId="14">
    <w:abstractNumId w:val="11"/>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604"/>
    <w:rsid w:val="00002093"/>
    <w:rsid w:val="00002B17"/>
    <w:rsid w:val="00003C90"/>
    <w:rsid w:val="000060E9"/>
    <w:rsid w:val="00006762"/>
    <w:rsid w:val="000103D2"/>
    <w:rsid w:val="00025668"/>
    <w:rsid w:val="00030DF2"/>
    <w:rsid w:val="0003322A"/>
    <w:rsid w:val="0005557F"/>
    <w:rsid w:val="00055F65"/>
    <w:rsid w:val="00056AF3"/>
    <w:rsid w:val="0005753B"/>
    <w:rsid w:val="0006008C"/>
    <w:rsid w:val="00062493"/>
    <w:rsid w:val="000745AA"/>
    <w:rsid w:val="0007705D"/>
    <w:rsid w:val="000775B4"/>
    <w:rsid w:val="00080224"/>
    <w:rsid w:val="0008185A"/>
    <w:rsid w:val="00081C52"/>
    <w:rsid w:val="00083DF3"/>
    <w:rsid w:val="00087682"/>
    <w:rsid w:val="00091040"/>
    <w:rsid w:val="0009313B"/>
    <w:rsid w:val="000A1A11"/>
    <w:rsid w:val="000A5A0A"/>
    <w:rsid w:val="000A65D8"/>
    <w:rsid w:val="000B01BC"/>
    <w:rsid w:val="000B18BD"/>
    <w:rsid w:val="000B1C64"/>
    <w:rsid w:val="000D299F"/>
    <w:rsid w:val="000D5D08"/>
    <w:rsid w:val="000E4FAB"/>
    <w:rsid w:val="000F5734"/>
    <w:rsid w:val="000F58AA"/>
    <w:rsid w:val="000F631B"/>
    <w:rsid w:val="0010467D"/>
    <w:rsid w:val="00107531"/>
    <w:rsid w:val="00117298"/>
    <w:rsid w:val="00120CED"/>
    <w:rsid w:val="00125776"/>
    <w:rsid w:val="00135962"/>
    <w:rsid w:val="0013621F"/>
    <w:rsid w:val="001426E4"/>
    <w:rsid w:val="00142705"/>
    <w:rsid w:val="00143258"/>
    <w:rsid w:val="00161522"/>
    <w:rsid w:val="00161CA3"/>
    <w:rsid w:val="00162A06"/>
    <w:rsid w:val="0016648D"/>
    <w:rsid w:val="001666D0"/>
    <w:rsid w:val="00170F4B"/>
    <w:rsid w:val="00182FBA"/>
    <w:rsid w:val="00192B1A"/>
    <w:rsid w:val="001938D8"/>
    <w:rsid w:val="0019494A"/>
    <w:rsid w:val="00196BDD"/>
    <w:rsid w:val="00196DCD"/>
    <w:rsid w:val="001A05B8"/>
    <w:rsid w:val="001A152F"/>
    <w:rsid w:val="001A25C0"/>
    <w:rsid w:val="001A487B"/>
    <w:rsid w:val="001A4915"/>
    <w:rsid w:val="001B371C"/>
    <w:rsid w:val="001B6532"/>
    <w:rsid w:val="001C1C81"/>
    <w:rsid w:val="001C4050"/>
    <w:rsid w:val="001C6D75"/>
    <w:rsid w:val="001D1366"/>
    <w:rsid w:val="001D4114"/>
    <w:rsid w:val="001E1CB4"/>
    <w:rsid w:val="001E2DD7"/>
    <w:rsid w:val="001E4C8F"/>
    <w:rsid w:val="001F532A"/>
    <w:rsid w:val="00200697"/>
    <w:rsid w:val="00201A14"/>
    <w:rsid w:val="00207689"/>
    <w:rsid w:val="00207F71"/>
    <w:rsid w:val="00224074"/>
    <w:rsid w:val="0022673C"/>
    <w:rsid w:val="00227875"/>
    <w:rsid w:val="0023132B"/>
    <w:rsid w:val="00235E6E"/>
    <w:rsid w:val="002366D8"/>
    <w:rsid w:val="00246F0B"/>
    <w:rsid w:val="00250ADE"/>
    <w:rsid w:val="00250D35"/>
    <w:rsid w:val="002620A6"/>
    <w:rsid w:val="00263F9B"/>
    <w:rsid w:val="0027103E"/>
    <w:rsid w:val="002713E1"/>
    <w:rsid w:val="002718E4"/>
    <w:rsid w:val="0027777C"/>
    <w:rsid w:val="002932F1"/>
    <w:rsid w:val="00295F17"/>
    <w:rsid w:val="00296B3C"/>
    <w:rsid w:val="00297100"/>
    <w:rsid w:val="00297A2C"/>
    <w:rsid w:val="002A4950"/>
    <w:rsid w:val="002B0C3C"/>
    <w:rsid w:val="002B1B13"/>
    <w:rsid w:val="002B66CB"/>
    <w:rsid w:val="002B6BDE"/>
    <w:rsid w:val="002C1EB5"/>
    <w:rsid w:val="002C7BD7"/>
    <w:rsid w:val="002D2568"/>
    <w:rsid w:val="002D47DC"/>
    <w:rsid w:val="002D5E2E"/>
    <w:rsid w:val="002D6145"/>
    <w:rsid w:val="002E0D27"/>
    <w:rsid w:val="002E2817"/>
    <w:rsid w:val="002F44D3"/>
    <w:rsid w:val="00300251"/>
    <w:rsid w:val="00303060"/>
    <w:rsid w:val="0031423A"/>
    <w:rsid w:val="00330614"/>
    <w:rsid w:val="00331E1C"/>
    <w:rsid w:val="0033490E"/>
    <w:rsid w:val="003406AA"/>
    <w:rsid w:val="003436A7"/>
    <w:rsid w:val="0035570F"/>
    <w:rsid w:val="00362E5B"/>
    <w:rsid w:val="00366BED"/>
    <w:rsid w:val="0036782D"/>
    <w:rsid w:val="0037013A"/>
    <w:rsid w:val="00370841"/>
    <w:rsid w:val="003709D9"/>
    <w:rsid w:val="0037255E"/>
    <w:rsid w:val="00375258"/>
    <w:rsid w:val="00376752"/>
    <w:rsid w:val="0037712A"/>
    <w:rsid w:val="003777CF"/>
    <w:rsid w:val="00381021"/>
    <w:rsid w:val="003817A1"/>
    <w:rsid w:val="0038201E"/>
    <w:rsid w:val="00382170"/>
    <w:rsid w:val="00384A9C"/>
    <w:rsid w:val="003857B0"/>
    <w:rsid w:val="0039130B"/>
    <w:rsid w:val="00392B98"/>
    <w:rsid w:val="00392C90"/>
    <w:rsid w:val="00396E60"/>
    <w:rsid w:val="003A1FC8"/>
    <w:rsid w:val="003A603F"/>
    <w:rsid w:val="003A76A6"/>
    <w:rsid w:val="003B5FD6"/>
    <w:rsid w:val="003C59EC"/>
    <w:rsid w:val="003C7BAA"/>
    <w:rsid w:val="003C7DA0"/>
    <w:rsid w:val="003C7FA9"/>
    <w:rsid w:val="003D2B86"/>
    <w:rsid w:val="003D695A"/>
    <w:rsid w:val="003E2375"/>
    <w:rsid w:val="003F1A45"/>
    <w:rsid w:val="00411597"/>
    <w:rsid w:val="0041243F"/>
    <w:rsid w:val="00426C03"/>
    <w:rsid w:val="0042709E"/>
    <w:rsid w:val="00433B5D"/>
    <w:rsid w:val="00434BC0"/>
    <w:rsid w:val="00442F15"/>
    <w:rsid w:val="00455659"/>
    <w:rsid w:val="0045661D"/>
    <w:rsid w:val="004568C0"/>
    <w:rsid w:val="00457580"/>
    <w:rsid w:val="004621DE"/>
    <w:rsid w:val="004640EB"/>
    <w:rsid w:val="004646DD"/>
    <w:rsid w:val="004678CA"/>
    <w:rsid w:val="00471E55"/>
    <w:rsid w:val="00472BEE"/>
    <w:rsid w:val="00481BA5"/>
    <w:rsid w:val="00483247"/>
    <w:rsid w:val="004833F3"/>
    <w:rsid w:val="00486578"/>
    <w:rsid w:val="00490747"/>
    <w:rsid w:val="004907CF"/>
    <w:rsid w:val="00492CCB"/>
    <w:rsid w:val="0049332C"/>
    <w:rsid w:val="00493470"/>
    <w:rsid w:val="00494D4D"/>
    <w:rsid w:val="00495D2B"/>
    <w:rsid w:val="004965A7"/>
    <w:rsid w:val="004A05BE"/>
    <w:rsid w:val="004A4E38"/>
    <w:rsid w:val="004B105C"/>
    <w:rsid w:val="004B5DBB"/>
    <w:rsid w:val="004B7A09"/>
    <w:rsid w:val="004C096F"/>
    <w:rsid w:val="004C0BDB"/>
    <w:rsid w:val="004C3A29"/>
    <w:rsid w:val="004C4C6E"/>
    <w:rsid w:val="004C76F5"/>
    <w:rsid w:val="004D5A2F"/>
    <w:rsid w:val="004E14F5"/>
    <w:rsid w:val="004E59E6"/>
    <w:rsid w:val="004F0C4D"/>
    <w:rsid w:val="004F1BB3"/>
    <w:rsid w:val="0050278C"/>
    <w:rsid w:val="00502CF7"/>
    <w:rsid w:val="00507701"/>
    <w:rsid w:val="005125FD"/>
    <w:rsid w:val="00515A35"/>
    <w:rsid w:val="00517971"/>
    <w:rsid w:val="00517B18"/>
    <w:rsid w:val="00527982"/>
    <w:rsid w:val="0052799F"/>
    <w:rsid w:val="00530FAC"/>
    <w:rsid w:val="00534116"/>
    <w:rsid w:val="0054072A"/>
    <w:rsid w:val="00542FA5"/>
    <w:rsid w:val="00547881"/>
    <w:rsid w:val="00554BFB"/>
    <w:rsid w:val="005603E7"/>
    <w:rsid w:val="0056350F"/>
    <w:rsid w:val="0056668D"/>
    <w:rsid w:val="00574D4E"/>
    <w:rsid w:val="005762CD"/>
    <w:rsid w:val="00581068"/>
    <w:rsid w:val="005829D2"/>
    <w:rsid w:val="005836FA"/>
    <w:rsid w:val="00583ED2"/>
    <w:rsid w:val="00594BC8"/>
    <w:rsid w:val="005955DA"/>
    <w:rsid w:val="005962D1"/>
    <w:rsid w:val="00596652"/>
    <w:rsid w:val="00597CC9"/>
    <w:rsid w:val="005A1F37"/>
    <w:rsid w:val="005A5D38"/>
    <w:rsid w:val="005A7363"/>
    <w:rsid w:val="005A76D3"/>
    <w:rsid w:val="005B4B3C"/>
    <w:rsid w:val="005B65A1"/>
    <w:rsid w:val="005B7F4E"/>
    <w:rsid w:val="005C0CB2"/>
    <w:rsid w:val="005C2FE4"/>
    <w:rsid w:val="005C3877"/>
    <w:rsid w:val="005C4277"/>
    <w:rsid w:val="005C7CB6"/>
    <w:rsid w:val="005D2840"/>
    <w:rsid w:val="005D6D96"/>
    <w:rsid w:val="005E0671"/>
    <w:rsid w:val="005E0A9D"/>
    <w:rsid w:val="005E25B1"/>
    <w:rsid w:val="005E5A17"/>
    <w:rsid w:val="005F4F8D"/>
    <w:rsid w:val="005F7ED4"/>
    <w:rsid w:val="00606EFA"/>
    <w:rsid w:val="006104DF"/>
    <w:rsid w:val="0061232D"/>
    <w:rsid w:val="0061235A"/>
    <w:rsid w:val="006139AC"/>
    <w:rsid w:val="00615599"/>
    <w:rsid w:val="00621F41"/>
    <w:rsid w:val="00625B1B"/>
    <w:rsid w:val="006313B6"/>
    <w:rsid w:val="00632281"/>
    <w:rsid w:val="00633B49"/>
    <w:rsid w:val="00643A12"/>
    <w:rsid w:val="00644C5B"/>
    <w:rsid w:val="006452E6"/>
    <w:rsid w:val="006504A1"/>
    <w:rsid w:val="00664374"/>
    <w:rsid w:val="006661C8"/>
    <w:rsid w:val="00667C3B"/>
    <w:rsid w:val="006701A8"/>
    <w:rsid w:val="0067547C"/>
    <w:rsid w:val="00677487"/>
    <w:rsid w:val="006835D5"/>
    <w:rsid w:val="00697C28"/>
    <w:rsid w:val="006A251D"/>
    <w:rsid w:val="006A376C"/>
    <w:rsid w:val="006B43B9"/>
    <w:rsid w:val="006B6B54"/>
    <w:rsid w:val="006D34E7"/>
    <w:rsid w:val="006D4CAF"/>
    <w:rsid w:val="006D4CD8"/>
    <w:rsid w:val="006D4CFF"/>
    <w:rsid w:val="006D6FB2"/>
    <w:rsid w:val="006E4D2E"/>
    <w:rsid w:val="006F0351"/>
    <w:rsid w:val="006F4052"/>
    <w:rsid w:val="006F59E3"/>
    <w:rsid w:val="006F790F"/>
    <w:rsid w:val="0070031B"/>
    <w:rsid w:val="0070241A"/>
    <w:rsid w:val="007073F1"/>
    <w:rsid w:val="00710C25"/>
    <w:rsid w:val="00723C69"/>
    <w:rsid w:val="00725D46"/>
    <w:rsid w:val="00726FCA"/>
    <w:rsid w:val="00741CD2"/>
    <w:rsid w:val="00745985"/>
    <w:rsid w:val="007474A3"/>
    <w:rsid w:val="00752AEB"/>
    <w:rsid w:val="00752B81"/>
    <w:rsid w:val="00756D39"/>
    <w:rsid w:val="00756F8E"/>
    <w:rsid w:val="007603A6"/>
    <w:rsid w:val="00762C90"/>
    <w:rsid w:val="00764D88"/>
    <w:rsid w:val="00767814"/>
    <w:rsid w:val="00767EC9"/>
    <w:rsid w:val="007708F9"/>
    <w:rsid w:val="00772644"/>
    <w:rsid w:val="00775FC6"/>
    <w:rsid w:val="00776E0C"/>
    <w:rsid w:val="00780C1D"/>
    <w:rsid w:val="00780EDD"/>
    <w:rsid w:val="00781BCD"/>
    <w:rsid w:val="00785070"/>
    <w:rsid w:val="00787439"/>
    <w:rsid w:val="00790AC4"/>
    <w:rsid w:val="00793DDC"/>
    <w:rsid w:val="007947BB"/>
    <w:rsid w:val="007950D9"/>
    <w:rsid w:val="007A2AA3"/>
    <w:rsid w:val="007A4C28"/>
    <w:rsid w:val="007B5676"/>
    <w:rsid w:val="007D1CBB"/>
    <w:rsid w:val="007E3156"/>
    <w:rsid w:val="007F1123"/>
    <w:rsid w:val="007F1DD5"/>
    <w:rsid w:val="007F3DB5"/>
    <w:rsid w:val="00801473"/>
    <w:rsid w:val="00801860"/>
    <w:rsid w:val="00803A69"/>
    <w:rsid w:val="008073E9"/>
    <w:rsid w:val="008156AF"/>
    <w:rsid w:val="00815B34"/>
    <w:rsid w:val="008209B6"/>
    <w:rsid w:val="00820A87"/>
    <w:rsid w:val="008212E3"/>
    <w:rsid w:val="00826129"/>
    <w:rsid w:val="00827FBE"/>
    <w:rsid w:val="0083563D"/>
    <w:rsid w:val="00836B46"/>
    <w:rsid w:val="00837965"/>
    <w:rsid w:val="00841506"/>
    <w:rsid w:val="00841680"/>
    <w:rsid w:val="00847B93"/>
    <w:rsid w:val="008523DB"/>
    <w:rsid w:val="0085395A"/>
    <w:rsid w:val="00860052"/>
    <w:rsid w:val="00861A35"/>
    <w:rsid w:val="008631B6"/>
    <w:rsid w:val="00871D6B"/>
    <w:rsid w:val="00874626"/>
    <w:rsid w:val="00875EF2"/>
    <w:rsid w:val="00887827"/>
    <w:rsid w:val="00891007"/>
    <w:rsid w:val="00891406"/>
    <w:rsid w:val="00893558"/>
    <w:rsid w:val="008945B3"/>
    <w:rsid w:val="008A3AC5"/>
    <w:rsid w:val="008A534E"/>
    <w:rsid w:val="008A7611"/>
    <w:rsid w:val="008B1481"/>
    <w:rsid w:val="008B79E9"/>
    <w:rsid w:val="008C0216"/>
    <w:rsid w:val="008C0397"/>
    <w:rsid w:val="008C0631"/>
    <w:rsid w:val="008C26D3"/>
    <w:rsid w:val="008C4BDB"/>
    <w:rsid w:val="008C5A0E"/>
    <w:rsid w:val="008C64C7"/>
    <w:rsid w:val="008C64D6"/>
    <w:rsid w:val="008D48BC"/>
    <w:rsid w:val="008E4FC3"/>
    <w:rsid w:val="008E5424"/>
    <w:rsid w:val="008F11E4"/>
    <w:rsid w:val="009039C0"/>
    <w:rsid w:val="00911D26"/>
    <w:rsid w:val="00911F2C"/>
    <w:rsid w:val="00914EF1"/>
    <w:rsid w:val="00920A1C"/>
    <w:rsid w:val="00923B93"/>
    <w:rsid w:val="009251CD"/>
    <w:rsid w:val="00933C95"/>
    <w:rsid w:val="009409FA"/>
    <w:rsid w:val="0094153D"/>
    <w:rsid w:val="00943B37"/>
    <w:rsid w:val="0094414E"/>
    <w:rsid w:val="009446EE"/>
    <w:rsid w:val="009509F1"/>
    <w:rsid w:val="00951E0E"/>
    <w:rsid w:val="00963233"/>
    <w:rsid w:val="009632B7"/>
    <w:rsid w:val="00963B23"/>
    <w:rsid w:val="00967C65"/>
    <w:rsid w:val="009742D1"/>
    <w:rsid w:val="00990C89"/>
    <w:rsid w:val="00991C8A"/>
    <w:rsid w:val="009A30ED"/>
    <w:rsid w:val="009A315C"/>
    <w:rsid w:val="009A4642"/>
    <w:rsid w:val="009A63F2"/>
    <w:rsid w:val="009B58B8"/>
    <w:rsid w:val="009D3CB0"/>
    <w:rsid w:val="009E1E07"/>
    <w:rsid w:val="009E4177"/>
    <w:rsid w:val="009E5F48"/>
    <w:rsid w:val="009F767B"/>
    <w:rsid w:val="00A03FA3"/>
    <w:rsid w:val="00A153CE"/>
    <w:rsid w:val="00A17FBB"/>
    <w:rsid w:val="00A20F63"/>
    <w:rsid w:val="00A220EC"/>
    <w:rsid w:val="00A27290"/>
    <w:rsid w:val="00A50DCD"/>
    <w:rsid w:val="00A51065"/>
    <w:rsid w:val="00A573AC"/>
    <w:rsid w:val="00A66558"/>
    <w:rsid w:val="00A6723F"/>
    <w:rsid w:val="00A74F60"/>
    <w:rsid w:val="00A80F64"/>
    <w:rsid w:val="00A84E96"/>
    <w:rsid w:val="00A877C9"/>
    <w:rsid w:val="00A90892"/>
    <w:rsid w:val="00A916C3"/>
    <w:rsid w:val="00A960F8"/>
    <w:rsid w:val="00AA562D"/>
    <w:rsid w:val="00AA7997"/>
    <w:rsid w:val="00AC6467"/>
    <w:rsid w:val="00AD025A"/>
    <w:rsid w:val="00AD17D4"/>
    <w:rsid w:val="00AD2690"/>
    <w:rsid w:val="00AE145F"/>
    <w:rsid w:val="00AE301C"/>
    <w:rsid w:val="00AE32ED"/>
    <w:rsid w:val="00AE3E86"/>
    <w:rsid w:val="00AE4BED"/>
    <w:rsid w:val="00AF0929"/>
    <w:rsid w:val="00AF17E6"/>
    <w:rsid w:val="00AF2BA0"/>
    <w:rsid w:val="00AF61A7"/>
    <w:rsid w:val="00B04CBD"/>
    <w:rsid w:val="00B10784"/>
    <w:rsid w:val="00B20FE2"/>
    <w:rsid w:val="00B23588"/>
    <w:rsid w:val="00B24B90"/>
    <w:rsid w:val="00B31992"/>
    <w:rsid w:val="00B4099A"/>
    <w:rsid w:val="00B4288C"/>
    <w:rsid w:val="00B4305F"/>
    <w:rsid w:val="00B50063"/>
    <w:rsid w:val="00B609D5"/>
    <w:rsid w:val="00B62516"/>
    <w:rsid w:val="00B6383A"/>
    <w:rsid w:val="00B65307"/>
    <w:rsid w:val="00B6589B"/>
    <w:rsid w:val="00B65F71"/>
    <w:rsid w:val="00B73359"/>
    <w:rsid w:val="00B76722"/>
    <w:rsid w:val="00B81610"/>
    <w:rsid w:val="00B90153"/>
    <w:rsid w:val="00B9076D"/>
    <w:rsid w:val="00BA3634"/>
    <w:rsid w:val="00BB0C34"/>
    <w:rsid w:val="00BB40E3"/>
    <w:rsid w:val="00BC0660"/>
    <w:rsid w:val="00BC1222"/>
    <w:rsid w:val="00BC7619"/>
    <w:rsid w:val="00BD0554"/>
    <w:rsid w:val="00BD1BEE"/>
    <w:rsid w:val="00BD1DE1"/>
    <w:rsid w:val="00BD23B1"/>
    <w:rsid w:val="00BD77E4"/>
    <w:rsid w:val="00BE3271"/>
    <w:rsid w:val="00BE42A3"/>
    <w:rsid w:val="00BF0FC4"/>
    <w:rsid w:val="00BF2486"/>
    <w:rsid w:val="00BF3027"/>
    <w:rsid w:val="00BF5D94"/>
    <w:rsid w:val="00BF788A"/>
    <w:rsid w:val="00BF7F39"/>
    <w:rsid w:val="00C05009"/>
    <w:rsid w:val="00C0509E"/>
    <w:rsid w:val="00C05347"/>
    <w:rsid w:val="00C062BE"/>
    <w:rsid w:val="00C06CE6"/>
    <w:rsid w:val="00C1193E"/>
    <w:rsid w:val="00C1293A"/>
    <w:rsid w:val="00C15643"/>
    <w:rsid w:val="00C22CC3"/>
    <w:rsid w:val="00C35604"/>
    <w:rsid w:val="00C3736A"/>
    <w:rsid w:val="00C459F7"/>
    <w:rsid w:val="00C5353D"/>
    <w:rsid w:val="00C54302"/>
    <w:rsid w:val="00C546F8"/>
    <w:rsid w:val="00C618F7"/>
    <w:rsid w:val="00C65CD3"/>
    <w:rsid w:val="00C7515E"/>
    <w:rsid w:val="00C84409"/>
    <w:rsid w:val="00C92A04"/>
    <w:rsid w:val="00C93581"/>
    <w:rsid w:val="00C93CA9"/>
    <w:rsid w:val="00C941E9"/>
    <w:rsid w:val="00C95B9B"/>
    <w:rsid w:val="00C96032"/>
    <w:rsid w:val="00C964C8"/>
    <w:rsid w:val="00CA7707"/>
    <w:rsid w:val="00CC18F5"/>
    <w:rsid w:val="00CC4C9B"/>
    <w:rsid w:val="00CD00D3"/>
    <w:rsid w:val="00CD3058"/>
    <w:rsid w:val="00CE19B6"/>
    <w:rsid w:val="00CE369D"/>
    <w:rsid w:val="00CE5142"/>
    <w:rsid w:val="00CE55D1"/>
    <w:rsid w:val="00CE5FEB"/>
    <w:rsid w:val="00CF0B1D"/>
    <w:rsid w:val="00CF2154"/>
    <w:rsid w:val="00D02CA7"/>
    <w:rsid w:val="00D035E9"/>
    <w:rsid w:val="00D1157D"/>
    <w:rsid w:val="00D135E7"/>
    <w:rsid w:val="00D16755"/>
    <w:rsid w:val="00D20994"/>
    <w:rsid w:val="00D2695D"/>
    <w:rsid w:val="00D3261C"/>
    <w:rsid w:val="00D34482"/>
    <w:rsid w:val="00D34A97"/>
    <w:rsid w:val="00D3549A"/>
    <w:rsid w:val="00D421A2"/>
    <w:rsid w:val="00D42B9B"/>
    <w:rsid w:val="00D4437F"/>
    <w:rsid w:val="00D459F9"/>
    <w:rsid w:val="00D4712D"/>
    <w:rsid w:val="00D50D79"/>
    <w:rsid w:val="00D578D5"/>
    <w:rsid w:val="00D640C0"/>
    <w:rsid w:val="00D7199C"/>
    <w:rsid w:val="00D728F6"/>
    <w:rsid w:val="00D72E6C"/>
    <w:rsid w:val="00D752FD"/>
    <w:rsid w:val="00D7534C"/>
    <w:rsid w:val="00D7681D"/>
    <w:rsid w:val="00D849EB"/>
    <w:rsid w:val="00D85A71"/>
    <w:rsid w:val="00D92347"/>
    <w:rsid w:val="00D93DCD"/>
    <w:rsid w:val="00D967AC"/>
    <w:rsid w:val="00D97DEC"/>
    <w:rsid w:val="00DA195C"/>
    <w:rsid w:val="00DA2748"/>
    <w:rsid w:val="00DA3EE3"/>
    <w:rsid w:val="00DA6756"/>
    <w:rsid w:val="00DB004C"/>
    <w:rsid w:val="00DB519A"/>
    <w:rsid w:val="00DC5C2A"/>
    <w:rsid w:val="00DD049F"/>
    <w:rsid w:val="00DD3513"/>
    <w:rsid w:val="00DE197A"/>
    <w:rsid w:val="00DE43F5"/>
    <w:rsid w:val="00DF1220"/>
    <w:rsid w:val="00DF35A9"/>
    <w:rsid w:val="00DF398D"/>
    <w:rsid w:val="00E057F6"/>
    <w:rsid w:val="00E0751E"/>
    <w:rsid w:val="00E11865"/>
    <w:rsid w:val="00E16931"/>
    <w:rsid w:val="00E17C0E"/>
    <w:rsid w:val="00E20ACF"/>
    <w:rsid w:val="00E24D2C"/>
    <w:rsid w:val="00E25114"/>
    <w:rsid w:val="00E305E5"/>
    <w:rsid w:val="00E306BF"/>
    <w:rsid w:val="00E33A42"/>
    <w:rsid w:val="00E34D6B"/>
    <w:rsid w:val="00E36611"/>
    <w:rsid w:val="00E37980"/>
    <w:rsid w:val="00E41E77"/>
    <w:rsid w:val="00E52013"/>
    <w:rsid w:val="00E609F2"/>
    <w:rsid w:val="00E61F4D"/>
    <w:rsid w:val="00E6764E"/>
    <w:rsid w:val="00E76F66"/>
    <w:rsid w:val="00E80B4B"/>
    <w:rsid w:val="00E81BBC"/>
    <w:rsid w:val="00E84792"/>
    <w:rsid w:val="00E87715"/>
    <w:rsid w:val="00E94399"/>
    <w:rsid w:val="00EA27B3"/>
    <w:rsid w:val="00EB2317"/>
    <w:rsid w:val="00EB56F7"/>
    <w:rsid w:val="00EB70A2"/>
    <w:rsid w:val="00EB7390"/>
    <w:rsid w:val="00EC045D"/>
    <w:rsid w:val="00EC0A6C"/>
    <w:rsid w:val="00EC20FD"/>
    <w:rsid w:val="00EC3034"/>
    <w:rsid w:val="00ED030A"/>
    <w:rsid w:val="00ED08AF"/>
    <w:rsid w:val="00ED2E7B"/>
    <w:rsid w:val="00ED46EA"/>
    <w:rsid w:val="00ED7601"/>
    <w:rsid w:val="00EE4824"/>
    <w:rsid w:val="00EE6131"/>
    <w:rsid w:val="00EF3727"/>
    <w:rsid w:val="00EF4502"/>
    <w:rsid w:val="00EF547C"/>
    <w:rsid w:val="00F01C89"/>
    <w:rsid w:val="00F05C50"/>
    <w:rsid w:val="00F1337B"/>
    <w:rsid w:val="00F164BC"/>
    <w:rsid w:val="00F17B96"/>
    <w:rsid w:val="00F204BC"/>
    <w:rsid w:val="00F21029"/>
    <w:rsid w:val="00F25BB3"/>
    <w:rsid w:val="00F26642"/>
    <w:rsid w:val="00F2790D"/>
    <w:rsid w:val="00F359AD"/>
    <w:rsid w:val="00F4144F"/>
    <w:rsid w:val="00F43876"/>
    <w:rsid w:val="00F50F17"/>
    <w:rsid w:val="00F65028"/>
    <w:rsid w:val="00F718C1"/>
    <w:rsid w:val="00F71CF1"/>
    <w:rsid w:val="00F76AAA"/>
    <w:rsid w:val="00F76CCD"/>
    <w:rsid w:val="00F805FD"/>
    <w:rsid w:val="00F83F72"/>
    <w:rsid w:val="00F91125"/>
    <w:rsid w:val="00F9122C"/>
    <w:rsid w:val="00F9160F"/>
    <w:rsid w:val="00F9187D"/>
    <w:rsid w:val="00FA2EAE"/>
    <w:rsid w:val="00FB6115"/>
    <w:rsid w:val="00FC0B46"/>
    <w:rsid w:val="00FC1314"/>
    <w:rsid w:val="00FC558F"/>
    <w:rsid w:val="00FD3997"/>
    <w:rsid w:val="00FD547E"/>
    <w:rsid w:val="00FD6A79"/>
    <w:rsid w:val="00FE0F9A"/>
    <w:rsid w:val="00FF3BF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29"/>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6AAA"/>
    <w:pPr>
      <w:ind w:left="720"/>
    </w:pPr>
  </w:style>
  <w:style w:type="character" w:styleId="Hyperlink">
    <w:name w:val="Hyperlink"/>
    <w:basedOn w:val="DefaultParagraphFont"/>
    <w:uiPriority w:val="99"/>
    <w:rsid w:val="00991C8A"/>
    <w:rPr>
      <w:color w:val="0000FF"/>
      <w:u w:val="single"/>
    </w:rPr>
  </w:style>
  <w:style w:type="character" w:customStyle="1" w:styleId="apple-tab-span">
    <w:name w:val="apple-tab-span"/>
    <w:basedOn w:val="DefaultParagraphFont"/>
    <w:uiPriority w:val="99"/>
    <w:rsid w:val="000B01BC"/>
  </w:style>
</w:styles>
</file>

<file path=word/webSettings.xml><?xml version="1.0" encoding="utf-8"?>
<w:webSettings xmlns:r="http://schemas.openxmlformats.org/officeDocument/2006/relationships" xmlns:w="http://schemas.openxmlformats.org/wordprocessingml/2006/main">
  <w:divs>
    <w:div w:id="946040892">
      <w:marLeft w:val="0"/>
      <w:marRight w:val="0"/>
      <w:marTop w:val="0"/>
      <w:marBottom w:val="0"/>
      <w:divBdr>
        <w:top w:val="none" w:sz="0" w:space="0" w:color="auto"/>
        <w:left w:val="none" w:sz="0" w:space="0" w:color="auto"/>
        <w:bottom w:val="none" w:sz="0" w:space="0" w:color="auto"/>
        <w:right w:val="none" w:sz="0" w:space="0" w:color="auto"/>
      </w:divBdr>
      <w:divsChild>
        <w:div w:id="946040891">
          <w:marLeft w:val="0"/>
          <w:marRight w:val="0"/>
          <w:marTop w:val="0"/>
          <w:marBottom w:val="0"/>
          <w:divBdr>
            <w:top w:val="none" w:sz="0" w:space="0" w:color="auto"/>
            <w:left w:val="none" w:sz="0" w:space="0" w:color="auto"/>
            <w:bottom w:val="none" w:sz="0" w:space="0" w:color="auto"/>
            <w:right w:val="none" w:sz="0" w:space="0" w:color="auto"/>
          </w:divBdr>
        </w:div>
      </w:divsChild>
    </w:div>
    <w:div w:id="946040917">
      <w:marLeft w:val="0"/>
      <w:marRight w:val="0"/>
      <w:marTop w:val="0"/>
      <w:marBottom w:val="0"/>
      <w:divBdr>
        <w:top w:val="none" w:sz="0" w:space="0" w:color="auto"/>
        <w:left w:val="none" w:sz="0" w:space="0" w:color="auto"/>
        <w:bottom w:val="none" w:sz="0" w:space="0" w:color="auto"/>
        <w:right w:val="none" w:sz="0" w:space="0" w:color="auto"/>
      </w:divBdr>
      <w:divsChild>
        <w:div w:id="946040893">
          <w:marLeft w:val="0"/>
          <w:marRight w:val="0"/>
          <w:marTop w:val="0"/>
          <w:marBottom w:val="0"/>
          <w:divBdr>
            <w:top w:val="none" w:sz="0" w:space="0" w:color="auto"/>
            <w:left w:val="none" w:sz="0" w:space="0" w:color="auto"/>
            <w:bottom w:val="none" w:sz="0" w:space="0" w:color="auto"/>
            <w:right w:val="none" w:sz="0" w:space="0" w:color="auto"/>
          </w:divBdr>
        </w:div>
        <w:div w:id="946040894">
          <w:marLeft w:val="0"/>
          <w:marRight w:val="0"/>
          <w:marTop w:val="0"/>
          <w:marBottom w:val="0"/>
          <w:divBdr>
            <w:top w:val="none" w:sz="0" w:space="0" w:color="auto"/>
            <w:left w:val="none" w:sz="0" w:space="0" w:color="auto"/>
            <w:bottom w:val="none" w:sz="0" w:space="0" w:color="auto"/>
            <w:right w:val="none" w:sz="0" w:space="0" w:color="auto"/>
          </w:divBdr>
        </w:div>
        <w:div w:id="946040895">
          <w:marLeft w:val="0"/>
          <w:marRight w:val="0"/>
          <w:marTop w:val="0"/>
          <w:marBottom w:val="0"/>
          <w:divBdr>
            <w:top w:val="none" w:sz="0" w:space="0" w:color="auto"/>
            <w:left w:val="none" w:sz="0" w:space="0" w:color="auto"/>
            <w:bottom w:val="none" w:sz="0" w:space="0" w:color="auto"/>
            <w:right w:val="none" w:sz="0" w:space="0" w:color="auto"/>
          </w:divBdr>
        </w:div>
        <w:div w:id="946040896">
          <w:marLeft w:val="0"/>
          <w:marRight w:val="0"/>
          <w:marTop w:val="0"/>
          <w:marBottom w:val="0"/>
          <w:divBdr>
            <w:top w:val="none" w:sz="0" w:space="0" w:color="auto"/>
            <w:left w:val="none" w:sz="0" w:space="0" w:color="auto"/>
            <w:bottom w:val="none" w:sz="0" w:space="0" w:color="auto"/>
            <w:right w:val="none" w:sz="0" w:space="0" w:color="auto"/>
          </w:divBdr>
        </w:div>
        <w:div w:id="946040897">
          <w:marLeft w:val="0"/>
          <w:marRight w:val="0"/>
          <w:marTop w:val="0"/>
          <w:marBottom w:val="0"/>
          <w:divBdr>
            <w:top w:val="none" w:sz="0" w:space="0" w:color="auto"/>
            <w:left w:val="none" w:sz="0" w:space="0" w:color="auto"/>
            <w:bottom w:val="none" w:sz="0" w:space="0" w:color="auto"/>
            <w:right w:val="none" w:sz="0" w:space="0" w:color="auto"/>
          </w:divBdr>
        </w:div>
        <w:div w:id="946040898">
          <w:marLeft w:val="0"/>
          <w:marRight w:val="0"/>
          <w:marTop w:val="0"/>
          <w:marBottom w:val="0"/>
          <w:divBdr>
            <w:top w:val="none" w:sz="0" w:space="0" w:color="auto"/>
            <w:left w:val="none" w:sz="0" w:space="0" w:color="auto"/>
            <w:bottom w:val="none" w:sz="0" w:space="0" w:color="auto"/>
            <w:right w:val="none" w:sz="0" w:space="0" w:color="auto"/>
          </w:divBdr>
        </w:div>
        <w:div w:id="946040899">
          <w:marLeft w:val="0"/>
          <w:marRight w:val="0"/>
          <w:marTop w:val="0"/>
          <w:marBottom w:val="0"/>
          <w:divBdr>
            <w:top w:val="none" w:sz="0" w:space="0" w:color="auto"/>
            <w:left w:val="none" w:sz="0" w:space="0" w:color="auto"/>
            <w:bottom w:val="none" w:sz="0" w:space="0" w:color="auto"/>
            <w:right w:val="none" w:sz="0" w:space="0" w:color="auto"/>
          </w:divBdr>
        </w:div>
        <w:div w:id="946040900">
          <w:marLeft w:val="0"/>
          <w:marRight w:val="0"/>
          <w:marTop w:val="0"/>
          <w:marBottom w:val="0"/>
          <w:divBdr>
            <w:top w:val="none" w:sz="0" w:space="0" w:color="auto"/>
            <w:left w:val="none" w:sz="0" w:space="0" w:color="auto"/>
            <w:bottom w:val="none" w:sz="0" w:space="0" w:color="auto"/>
            <w:right w:val="none" w:sz="0" w:space="0" w:color="auto"/>
          </w:divBdr>
        </w:div>
        <w:div w:id="946040901">
          <w:marLeft w:val="0"/>
          <w:marRight w:val="0"/>
          <w:marTop w:val="0"/>
          <w:marBottom w:val="0"/>
          <w:divBdr>
            <w:top w:val="none" w:sz="0" w:space="0" w:color="auto"/>
            <w:left w:val="none" w:sz="0" w:space="0" w:color="auto"/>
            <w:bottom w:val="none" w:sz="0" w:space="0" w:color="auto"/>
            <w:right w:val="none" w:sz="0" w:space="0" w:color="auto"/>
          </w:divBdr>
        </w:div>
        <w:div w:id="946040902">
          <w:marLeft w:val="0"/>
          <w:marRight w:val="0"/>
          <w:marTop w:val="0"/>
          <w:marBottom w:val="0"/>
          <w:divBdr>
            <w:top w:val="none" w:sz="0" w:space="0" w:color="auto"/>
            <w:left w:val="none" w:sz="0" w:space="0" w:color="auto"/>
            <w:bottom w:val="none" w:sz="0" w:space="0" w:color="auto"/>
            <w:right w:val="none" w:sz="0" w:space="0" w:color="auto"/>
          </w:divBdr>
        </w:div>
        <w:div w:id="946040903">
          <w:marLeft w:val="0"/>
          <w:marRight w:val="0"/>
          <w:marTop w:val="0"/>
          <w:marBottom w:val="0"/>
          <w:divBdr>
            <w:top w:val="none" w:sz="0" w:space="0" w:color="auto"/>
            <w:left w:val="none" w:sz="0" w:space="0" w:color="auto"/>
            <w:bottom w:val="none" w:sz="0" w:space="0" w:color="auto"/>
            <w:right w:val="none" w:sz="0" w:space="0" w:color="auto"/>
          </w:divBdr>
        </w:div>
        <w:div w:id="946040904">
          <w:marLeft w:val="0"/>
          <w:marRight w:val="0"/>
          <w:marTop w:val="0"/>
          <w:marBottom w:val="0"/>
          <w:divBdr>
            <w:top w:val="none" w:sz="0" w:space="0" w:color="auto"/>
            <w:left w:val="none" w:sz="0" w:space="0" w:color="auto"/>
            <w:bottom w:val="none" w:sz="0" w:space="0" w:color="auto"/>
            <w:right w:val="none" w:sz="0" w:space="0" w:color="auto"/>
          </w:divBdr>
        </w:div>
        <w:div w:id="946040905">
          <w:marLeft w:val="0"/>
          <w:marRight w:val="0"/>
          <w:marTop w:val="0"/>
          <w:marBottom w:val="0"/>
          <w:divBdr>
            <w:top w:val="none" w:sz="0" w:space="0" w:color="auto"/>
            <w:left w:val="none" w:sz="0" w:space="0" w:color="auto"/>
            <w:bottom w:val="none" w:sz="0" w:space="0" w:color="auto"/>
            <w:right w:val="none" w:sz="0" w:space="0" w:color="auto"/>
          </w:divBdr>
        </w:div>
        <w:div w:id="946040906">
          <w:marLeft w:val="0"/>
          <w:marRight w:val="0"/>
          <w:marTop w:val="0"/>
          <w:marBottom w:val="0"/>
          <w:divBdr>
            <w:top w:val="none" w:sz="0" w:space="0" w:color="auto"/>
            <w:left w:val="none" w:sz="0" w:space="0" w:color="auto"/>
            <w:bottom w:val="none" w:sz="0" w:space="0" w:color="auto"/>
            <w:right w:val="none" w:sz="0" w:space="0" w:color="auto"/>
          </w:divBdr>
        </w:div>
        <w:div w:id="946040907">
          <w:marLeft w:val="0"/>
          <w:marRight w:val="0"/>
          <w:marTop w:val="0"/>
          <w:marBottom w:val="0"/>
          <w:divBdr>
            <w:top w:val="none" w:sz="0" w:space="0" w:color="auto"/>
            <w:left w:val="none" w:sz="0" w:space="0" w:color="auto"/>
            <w:bottom w:val="none" w:sz="0" w:space="0" w:color="auto"/>
            <w:right w:val="none" w:sz="0" w:space="0" w:color="auto"/>
          </w:divBdr>
        </w:div>
        <w:div w:id="946040908">
          <w:marLeft w:val="0"/>
          <w:marRight w:val="0"/>
          <w:marTop w:val="0"/>
          <w:marBottom w:val="0"/>
          <w:divBdr>
            <w:top w:val="none" w:sz="0" w:space="0" w:color="auto"/>
            <w:left w:val="none" w:sz="0" w:space="0" w:color="auto"/>
            <w:bottom w:val="none" w:sz="0" w:space="0" w:color="auto"/>
            <w:right w:val="none" w:sz="0" w:space="0" w:color="auto"/>
          </w:divBdr>
        </w:div>
        <w:div w:id="946040909">
          <w:marLeft w:val="0"/>
          <w:marRight w:val="0"/>
          <w:marTop w:val="0"/>
          <w:marBottom w:val="0"/>
          <w:divBdr>
            <w:top w:val="none" w:sz="0" w:space="0" w:color="auto"/>
            <w:left w:val="none" w:sz="0" w:space="0" w:color="auto"/>
            <w:bottom w:val="none" w:sz="0" w:space="0" w:color="auto"/>
            <w:right w:val="none" w:sz="0" w:space="0" w:color="auto"/>
          </w:divBdr>
        </w:div>
        <w:div w:id="946040910">
          <w:marLeft w:val="0"/>
          <w:marRight w:val="0"/>
          <w:marTop w:val="0"/>
          <w:marBottom w:val="0"/>
          <w:divBdr>
            <w:top w:val="none" w:sz="0" w:space="0" w:color="auto"/>
            <w:left w:val="none" w:sz="0" w:space="0" w:color="auto"/>
            <w:bottom w:val="none" w:sz="0" w:space="0" w:color="auto"/>
            <w:right w:val="none" w:sz="0" w:space="0" w:color="auto"/>
          </w:divBdr>
        </w:div>
        <w:div w:id="946040911">
          <w:marLeft w:val="0"/>
          <w:marRight w:val="0"/>
          <w:marTop w:val="0"/>
          <w:marBottom w:val="0"/>
          <w:divBdr>
            <w:top w:val="none" w:sz="0" w:space="0" w:color="auto"/>
            <w:left w:val="none" w:sz="0" w:space="0" w:color="auto"/>
            <w:bottom w:val="none" w:sz="0" w:space="0" w:color="auto"/>
            <w:right w:val="none" w:sz="0" w:space="0" w:color="auto"/>
          </w:divBdr>
        </w:div>
        <w:div w:id="946040912">
          <w:marLeft w:val="0"/>
          <w:marRight w:val="0"/>
          <w:marTop w:val="0"/>
          <w:marBottom w:val="0"/>
          <w:divBdr>
            <w:top w:val="none" w:sz="0" w:space="0" w:color="auto"/>
            <w:left w:val="none" w:sz="0" w:space="0" w:color="auto"/>
            <w:bottom w:val="none" w:sz="0" w:space="0" w:color="auto"/>
            <w:right w:val="none" w:sz="0" w:space="0" w:color="auto"/>
          </w:divBdr>
        </w:div>
        <w:div w:id="946040913">
          <w:marLeft w:val="0"/>
          <w:marRight w:val="0"/>
          <w:marTop w:val="0"/>
          <w:marBottom w:val="0"/>
          <w:divBdr>
            <w:top w:val="none" w:sz="0" w:space="0" w:color="auto"/>
            <w:left w:val="none" w:sz="0" w:space="0" w:color="auto"/>
            <w:bottom w:val="none" w:sz="0" w:space="0" w:color="auto"/>
            <w:right w:val="none" w:sz="0" w:space="0" w:color="auto"/>
          </w:divBdr>
        </w:div>
        <w:div w:id="946040914">
          <w:marLeft w:val="0"/>
          <w:marRight w:val="0"/>
          <w:marTop w:val="0"/>
          <w:marBottom w:val="0"/>
          <w:divBdr>
            <w:top w:val="none" w:sz="0" w:space="0" w:color="auto"/>
            <w:left w:val="none" w:sz="0" w:space="0" w:color="auto"/>
            <w:bottom w:val="none" w:sz="0" w:space="0" w:color="auto"/>
            <w:right w:val="none" w:sz="0" w:space="0" w:color="auto"/>
          </w:divBdr>
        </w:div>
        <w:div w:id="946040915">
          <w:marLeft w:val="0"/>
          <w:marRight w:val="0"/>
          <w:marTop w:val="0"/>
          <w:marBottom w:val="0"/>
          <w:divBdr>
            <w:top w:val="none" w:sz="0" w:space="0" w:color="auto"/>
            <w:left w:val="none" w:sz="0" w:space="0" w:color="auto"/>
            <w:bottom w:val="none" w:sz="0" w:space="0" w:color="auto"/>
            <w:right w:val="none" w:sz="0" w:space="0" w:color="auto"/>
          </w:divBdr>
        </w:div>
        <w:div w:id="946040916">
          <w:marLeft w:val="0"/>
          <w:marRight w:val="0"/>
          <w:marTop w:val="0"/>
          <w:marBottom w:val="0"/>
          <w:divBdr>
            <w:top w:val="none" w:sz="0" w:space="0" w:color="auto"/>
            <w:left w:val="none" w:sz="0" w:space="0" w:color="auto"/>
            <w:bottom w:val="none" w:sz="0" w:space="0" w:color="auto"/>
            <w:right w:val="none" w:sz="0" w:space="0" w:color="auto"/>
          </w:divBdr>
        </w:div>
        <w:div w:id="946040918">
          <w:marLeft w:val="0"/>
          <w:marRight w:val="0"/>
          <w:marTop w:val="0"/>
          <w:marBottom w:val="0"/>
          <w:divBdr>
            <w:top w:val="none" w:sz="0" w:space="0" w:color="auto"/>
            <w:left w:val="none" w:sz="0" w:space="0" w:color="auto"/>
            <w:bottom w:val="none" w:sz="0" w:space="0" w:color="auto"/>
            <w:right w:val="none" w:sz="0" w:space="0" w:color="auto"/>
          </w:divBdr>
        </w:div>
        <w:div w:id="946040919">
          <w:marLeft w:val="0"/>
          <w:marRight w:val="0"/>
          <w:marTop w:val="0"/>
          <w:marBottom w:val="0"/>
          <w:divBdr>
            <w:top w:val="none" w:sz="0" w:space="0" w:color="auto"/>
            <w:left w:val="none" w:sz="0" w:space="0" w:color="auto"/>
            <w:bottom w:val="none" w:sz="0" w:space="0" w:color="auto"/>
            <w:right w:val="none" w:sz="0" w:space="0" w:color="auto"/>
          </w:divBdr>
        </w:div>
        <w:div w:id="946040920">
          <w:marLeft w:val="0"/>
          <w:marRight w:val="0"/>
          <w:marTop w:val="0"/>
          <w:marBottom w:val="0"/>
          <w:divBdr>
            <w:top w:val="none" w:sz="0" w:space="0" w:color="auto"/>
            <w:left w:val="none" w:sz="0" w:space="0" w:color="auto"/>
            <w:bottom w:val="none" w:sz="0" w:space="0" w:color="auto"/>
            <w:right w:val="none" w:sz="0" w:space="0" w:color="auto"/>
          </w:divBdr>
        </w:div>
        <w:div w:id="946040921">
          <w:marLeft w:val="0"/>
          <w:marRight w:val="0"/>
          <w:marTop w:val="0"/>
          <w:marBottom w:val="0"/>
          <w:divBdr>
            <w:top w:val="none" w:sz="0" w:space="0" w:color="auto"/>
            <w:left w:val="none" w:sz="0" w:space="0" w:color="auto"/>
            <w:bottom w:val="none" w:sz="0" w:space="0" w:color="auto"/>
            <w:right w:val="none" w:sz="0" w:space="0" w:color="auto"/>
          </w:divBdr>
        </w:div>
        <w:div w:id="946040922">
          <w:marLeft w:val="0"/>
          <w:marRight w:val="0"/>
          <w:marTop w:val="0"/>
          <w:marBottom w:val="0"/>
          <w:divBdr>
            <w:top w:val="none" w:sz="0" w:space="0" w:color="auto"/>
            <w:left w:val="none" w:sz="0" w:space="0" w:color="auto"/>
            <w:bottom w:val="none" w:sz="0" w:space="0" w:color="auto"/>
            <w:right w:val="none" w:sz="0" w:space="0" w:color="auto"/>
          </w:divBdr>
        </w:div>
        <w:div w:id="946040923">
          <w:marLeft w:val="0"/>
          <w:marRight w:val="0"/>
          <w:marTop w:val="0"/>
          <w:marBottom w:val="0"/>
          <w:divBdr>
            <w:top w:val="none" w:sz="0" w:space="0" w:color="auto"/>
            <w:left w:val="none" w:sz="0" w:space="0" w:color="auto"/>
            <w:bottom w:val="none" w:sz="0" w:space="0" w:color="auto"/>
            <w:right w:val="none" w:sz="0" w:space="0" w:color="auto"/>
          </w:divBdr>
        </w:div>
        <w:div w:id="946040924">
          <w:marLeft w:val="0"/>
          <w:marRight w:val="0"/>
          <w:marTop w:val="0"/>
          <w:marBottom w:val="0"/>
          <w:divBdr>
            <w:top w:val="none" w:sz="0" w:space="0" w:color="auto"/>
            <w:left w:val="none" w:sz="0" w:space="0" w:color="auto"/>
            <w:bottom w:val="none" w:sz="0" w:space="0" w:color="auto"/>
            <w:right w:val="none" w:sz="0" w:space="0" w:color="auto"/>
          </w:divBdr>
        </w:div>
        <w:div w:id="946040925">
          <w:marLeft w:val="0"/>
          <w:marRight w:val="0"/>
          <w:marTop w:val="0"/>
          <w:marBottom w:val="0"/>
          <w:divBdr>
            <w:top w:val="none" w:sz="0" w:space="0" w:color="auto"/>
            <w:left w:val="none" w:sz="0" w:space="0" w:color="auto"/>
            <w:bottom w:val="none" w:sz="0" w:space="0" w:color="auto"/>
            <w:right w:val="none" w:sz="0" w:space="0" w:color="auto"/>
          </w:divBdr>
        </w:div>
        <w:div w:id="946040926">
          <w:marLeft w:val="0"/>
          <w:marRight w:val="0"/>
          <w:marTop w:val="0"/>
          <w:marBottom w:val="0"/>
          <w:divBdr>
            <w:top w:val="none" w:sz="0" w:space="0" w:color="auto"/>
            <w:left w:val="none" w:sz="0" w:space="0" w:color="auto"/>
            <w:bottom w:val="none" w:sz="0" w:space="0" w:color="auto"/>
            <w:right w:val="none" w:sz="0" w:space="0" w:color="auto"/>
          </w:divBdr>
        </w:div>
        <w:div w:id="946040927">
          <w:marLeft w:val="0"/>
          <w:marRight w:val="0"/>
          <w:marTop w:val="0"/>
          <w:marBottom w:val="0"/>
          <w:divBdr>
            <w:top w:val="none" w:sz="0" w:space="0" w:color="auto"/>
            <w:left w:val="none" w:sz="0" w:space="0" w:color="auto"/>
            <w:bottom w:val="none" w:sz="0" w:space="0" w:color="auto"/>
            <w:right w:val="none" w:sz="0" w:space="0" w:color="auto"/>
          </w:divBdr>
        </w:div>
        <w:div w:id="946040928">
          <w:marLeft w:val="0"/>
          <w:marRight w:val="0"/>
          <w:marTop w:val="0"/>
          <w:marBottom w:val="0"/>
          <w:divBdr>
            <w:top w:val="none" w:sz="0" w:space="0" w:color="auto"/>
            <w:left w:val="none" w:sz="0" w:space="0" w:color="auto"/>
            <w:bottom w:val="none" w:sz="0" w:space="0" w:color="auto"/>
            <w:right w:val="none" w:sz="0" w:space="0" w:color="auto"/>
          </w:divBdr>
        </w:div>
        <w:div w:id="946040929">
          <w:marLeft w:val="0"/>
          <w:marRight w:val="0"/>
          <w:marTop w:val="0"/>
          <w:marBottom w:val="0"/>
          <w:divBdr>
            <w:top w:val="none" w:sz="0" w:space="0" w:color="auto"/>
            <w:left w:val="none" w:sz="0" w:space="0" w:color="auto"/>
            <w:bottom w:val="none" w:sz="0" w:space="0" w:color="auto"/>
            <w:right w:val="none" w:sz="0" w:space="0" w:color="auto"/>
          </w:divBdr>
        </w:div>
        <w:div w:id="946040930">
          <w:marLeft w:val="0"/>
          <w:marRight w:val="0"/>
          <w:marTop w:val="0"/>
          <w:marBottom w:val="0"/>
          <w:divBdr>
            <w:top w:val="none" w:sz="0" w:space="0" w:color="auto"/>
            <w:left w:val="none" w:sz="0" w:space="0" w:color="auto"/>
            <w:bottom w:val="none" w:sz="0" w:space="0" w:color="auto"/>
            <w:right w:val="none" w:sz="0" w:space="0" w:color="auto"/>
          </w:divBdr>
        </w:div>
        <w:div w:id="946040931">
          <w:marLeft w:val="0"/>
          <w:marRight w:val="0"/>
          <w:marTop w:val="0"/>
          <w:marBottom w:val="0"/>
          <w:divBdr>
            <w:top w:val="none" w:sz="0" w:space="0" w:color="auto"/>
            <w:left w:val="none" w:sz="0" w:space="0" w:color="auto"/>
            <w:bottom w:val="none" w:sz="0" w:space="0" w:color="auto"/>
            <w:right w:val="none" w:sz="0" w:space="0" w:color="auto"/>
          </w:divBdr>
        </w:div>
        <w:div w:id="946040932">
          <w:marLeft w:val="0"/>
          <w:marRight w:val="0"/>
          <w:marTop w:val="0"/>
          <w:marBottom w:val="0"/>
          <w:divBdr>
            <w:top w:val="none" w:sz="0" w:space="0" w:color="auto"/>
            <w:left w:val="none" w:sz="0" w:space="0" w:color="auto"/>
            <w:bottom w:val="none" w:sz="0" w:space="0" w:color="auto"/>
            <w:right w:val="none" w:sz="0" w:space="0" w:color="auto"/>
          </w:divBdr>
        </w:div>
        <w:div w:id="946040933">
          <w:marLeft w:val="0"/>
          <w:marRight w:val="0"/>
          <w:marTop w:val="0"/>
          <w:marBottom w:val="0"/>
          <w:divBdr>
            <w:top w:val="none" w:sz="0" w:space="0" w:color="auto"/>
            <w:left w:val="none" w:sz="0" w:space="0" w:color="auto"/>
            <w:bottom w:val="none" w:sz="0" w:space="0" w:color="auto"/>
            <w:right w:val="none" w:sz="0" w:space="0" w:color="auto"/>
          </w:divBdr>
        </w:div>
        <w:div w:id="946040934">
          <w:marLeft w:val="0"/>
          <w:marRight w:val="0"/>
          <w:marTop w:val="0"/>
          <w:marBottom w:val="0"/>
          <w:divBdr>
            <w:top w:val="none" w:sz="0" w:space="0" w:color="auto"/>
            <w:left w:val="none" w:sz="0" w:space="0" w:color="auto"/>
            <w:bottom w:val="none" w:sz="0" w:space="0" w:color="auto"/>
            <w:right w:val="none" w:sz="0" w:space="0" w:color="auto"/>
          </w:divBdr>
        </w:div>
        <w:div w:id="946040935">
          <w:marLeft w:val="0"/>
          <w:marRight w:val="0"/>
          <w:marTop w:val="0"/>
          <w:marBottom w:val="0"/>
          <w:divBdr>
            <w:top w:val="none" w:sz="0" w:space="0" w:color="auto"/>
            <w:left w:val="none" w:sz="0" w:space="0" w:color="auto"/>
            <w:bottom w:val="none" w:sz="0" w:space="0" w:color="auto"/>
            <w:right w:val="none" w:sz="0" w:space="0" w:color="auto"/>
          </w:divBdr>
        </w:div>
        <w:div w:id="946040936">
          <w:marLeft w:val="0"/>
          <w:marRight w:val="0"/>
          <w:marTop w:val="0"/>
          <w:marBottom w:val="0"/>
          <w:divBdr>
            <w:top w:val="none" w:sz="0" w:space="0" w:color="auto"/>
            <w:left w:val="none" w:sz="0" w:space="0" w:color="auto"/>
            <w:bottom w:val="none" w:sz="0" w:space="0" w:color="auto"/>
            <w:right w:val="none" w:sz="0" w:space="0" w:color="auto"/>
          </w:divBdr>
        </w:div>
        <w:div w:id="946040937">
          <w:marLeft w:val="0"/>
          <w:marRight w:val="0"/>
          <w:marTop w:val="0"/>
          <w:marBottom w:val="0"/>
          <w:divBdr>
            <w:top w:val="none" w:sz="0" w:space="0" w:color="auto"/>
            <w:left w:val="none" w:sz="0" w:space="0" w:color="auto"/>
            <w:bottom w:val="none" w:sz="0" w:space="0" w:color="auto"/>
            <w:right w:val="none" w:sz="0" w:space="0" w:color="auto"/>
          </w:divBdr>
        </w:div>
        <w:div w:id="946040938">
          <w:marLeft w:val="0"/>
          <w:marRight w:val="0"/>
          <w:marTop w:val="0"/>
          <w:marBottom w:val="0"/>
          <w:divBdr>
            <w:top w:val="none" w:sz="0" w:space="0" w:color="auto"/>
            <w:left w:val="none" w:sz="0" w:space="0" w:color="auto"/>
            <w:bottom w:val="none" w:sz="0" w:space="0" w:color="auto"/>
            <w:right w:val="none" w:sz="0" w:space="0" w:color="auto"/>
          </w:divBdr>
        </w:div>
        <w:div w:id="946040939">
          <w:marLeft w:val="0"/>
          <w:marRight w:val="0"/>
          <w:marTop w:val="0"/>
          <w:marBottom w:val="0"/>
          <w:divBdr>
            <w:top w:val="none" w:sz="0" w:space="0" w:color="auto"/>
            <w:left w:val="none" w:sz="0" w:space="0" w:color="auto"/>
            <w:bottom w:val="none" w:sz="0" w:space="0" w:color="auto"/>
            <w:right w:val="none" w:sz="0" w:space="0" w:color="auto"/>
          </w:divBdr>
        </w:div>
        <w:div w:id="946040940">
          <w:marLeft w:val="0"/>
          <w:marRight w:val="0"/>
          <w:marTop w:val="0"/>
          <w:marBottom w:val="0"/>
          <w:divBdr>
            <w:top w:val="none" w:sz="0" w:space="0" w:color="auto"/>
            <w:left w:val="none" w:sz="0" w:space="0" w:color="auto"/>
            <w:bottom w:val="none" w:sz="0" w:space="0" w:color="auto"/>
            <w:right w:val="none" w:sz="0" w:space="0" w:color="auto"/>
          </w:divBdr>
        </w:div>
        <w:div w:id="946040941">
          <w:marLeft w:val="0"/>
          <w:marRight w:val="0"/>
          <w:marTop w:val="0"/>
          <w:marBottom w:val="0"/>
          <w:divBdr>
            <w:top w:val="none" w:sz="0" w:space="0" w:color="auto"/>
            <w:left w:val="none" w:sz="0" w:space="0" w:color="auto"/>
            <w:bottom w:val="none" w:sz="0" w:space="0" w:color="auto"/>
            <w:right w:val="none" w:sz="0" w:space="0" w:color="auto"/>
          </w:divBdr>
        </w:div>
        <w:div w:id="946040942">
          <w:marLeft w:val="0"/>
          <w:marRight w:val="0"/>
          <w:marTop w:val="0"/>
          <w:marBottom w:val="0"/>
          <w:divBdr>
            <w:top w:val="none" w:sz="0" w:space="0" w:color="auto"/>
            <w:left w:val="none" w:sz="0" w:space="0" w:color="auto"/>
            <w:bottom w:val="none" w:sz="0" w:space="0" w:color="auto"/>
            <w:right w:val="none" w:sz="0" w:space="0" w:color="auto"/>
          </w:divBdr>
        </w:div>
        <w:div w:id="946040943">
          <w:marLeft w:val="0"/>
          <w:marRight w:val="0"/>
          <w:marTop w:val="0"/>
          <w:marBottom w:val="0"/>
          <w:divBdr>
            <w:top w:val="none" w:sz="0" w:space="0" w:color="auto"/>
            <w:left w:val="none" w:sz="0" w:space="0" w:color="auto"/>
            <w:bottom w:val="none" w:sz="0" w:space="0" w:color="auto"/>
            <w:right w:val="none" w:sz="0" w:space="0" w:color="auto"/>
          </w:divBdr>
        </w:div>
        <w:div w:id="946040944">
          <w:marLeft w:val="0"/>
          <w:marRight w:val="0"/>
          <w:marTop w:val="0"/>
          <w:marBottom w:val="0"/>
          <w:divBdr>
            <w:top w:val="none" w:sz="0" w:space="0" w:color="auto"/>
            <w:left w:val="none" w:sz="0" w:space="0" w:color="auto"/>
            <w:bottom w:val="none" w:sz="0" w:space="0" w:color="auto"/>
            <w:right w:val="none" w:sz="0" w:space="0" w:color="auto"/>
          </w:divBdr>
        </w:div>
        <w:div w:id="946040945">
          <w:marLeft w:val="0"/>
          <w:marRight w:val="0"/>
          <w:marTop w:val="0"/>
          <w:marBottom w:val="0"/>
          <w:divBdr>
            <w:top w:val="none" w:sz="0" w:space="0" w:color="auto"/>
            <w:left w:val="none" w:sz="0" w:space="0" w:color="auto"/>
            <w:bottom w:val="none" w:sz="0" w:space="0" w:color="auto"/>
            <w:right w:val="none" w:sz="0" w:space="0" w:color="auto"/>
          </w:divBdr>
        </w:div>
        <w:div w:id="946040946">
          <w:marLeft w:val="0"/>
          <w:marRight w:val="0"/>
          <w:marTop w:val="0"/>
          <w:marBottom w:val="0"/>
          <w:divBdr>
            <w:top w:val="none" w:sz="0" w:space="0" w:color="auto"/>
            <w:left w:val="none" w:sz="0" w:space="0" w:color="auto"/>
            <w:bottom w:val="none" w:sz="0" w:space="0" w:color="auto"/>
            <w:right w:val="none" w:sz="0" w:space="0" w:color="auto"/>
          </w:divBdr>
        </w:div>
        <w:div w:id="946040947">
          <w:marLeft w:val="0"/>
          <w:marRight w:val="0"/>
          <w:marTop w:val="0"/>
          <w:marBottom w:val="0"/>
          <w:divBdr>
            <w:top w:val="none" w:sz="0" w:space="0" w:color="auto"/>
            <w:left w:val="none" w:sz="0" w:space="0" w:color="auto"/>
            <w:bottom w:val="none" w:sz="0" w:space="0" w:color="auto"/>
            <w:right w:val="none" w:sz="0" w:space="0" w:color="auto"/>
          </w:divBdr>
        </w:div>
        <w:div w:id="946040948">
          <w:marLeft w:val="0"/>
          <w:marRight w:val="0"/>
          <w:marTop w:val="0"/>
          <w:marBottom w:val="0"/>
          <w:divBdr>
            <w:top w:val="none" w:sz="0" w:space="0" w:color="auto"/>
            <w:left w:val="none" w:sz="0" w:space="0" w:color="auto"/>
            <w:bottom w:val="none" w:sz="0" w:space="0" w:color="auto"/>
            <w:right w:val="none" w:sz="0" w:space="0" w:color="auto"/>
          </w:divBdr>
        </w:div>
        <w:div w:id="946040949">
          <w:marLeft w:val="0"/>
          <w:marRight w:val="0"/>
          <w:marTop w:val="0"/>
          <w:marBottom w:val="0"/>
          <w:divBdr>
            <w:top w:val="none" w:sz="0" w:space="0" w:color="auto"/>
            <w:left w:val="none" w:sz="0" w:space="0" w:color="auto"/>
            <w:bottom w:val="none" w:sz="0" w:space="0" w:color="auto"/>
            <w:right w:val="none" w:sz="0" w:space="0" w:color="auto"/>
          </w:divBdr>
        </w:div>
        <w:div w:id="946040950">
          <w:marLeft w:val="0"/>
          <w:marRight w:val="0"/>
          <w:marTop w:val="0"/>
          <w:marBottom w:val="0"/>
          <w:divBdr>
            <w:top w:val="none" w:sz="0" w:space="0" w:color="auto"/>
            <w:left w:val="none" w:sz="0" w:space="0" w:color="auto"/>
            <w:bottom w:val="none" w:sz="0" w:space="0" w:color="auto"/>
            <w:right w:val="none" w:sz="0" w:space="0" w:color="auto"/>
          </w:divBdr>
        </w:div>
        <w:div w:id="946040951">
          <w:marLeft w:val="0"/>
          <w:marRight w:val="0"/>
          <w:marTop w:val="0"/>
          <w:marBottom w:val="0"/>
          <w:divBdr>
            <w:top w:val="none" w:sz="0" w:space="0" w:color="auto"/>
            <w:left w:val="none" w:sz="0" w:space="0" w:color="auto"/>
            <w:bottom w:val="none" w:sz="0" w:space="0" w:color="auto"/>
            <w:right w:val="none" w:sz="0" w:space="0" w:color="auto"/>
          </w:divBdr>
        </w:div>
        <w:div w:id="946040952">
          <w:marLeft w:val="0"/>
          <w:marRight w:val="0"/>
          <w:marTop w:val="0"/>
          <w:marBottom w:val="0"/>
          <w:divBdr>
            <w:top w:val="none" w:sz="0" w:space="0" w:color="auto"/>
            <w:left w:val="none" w:sz="0" w:space="0" w:color="auto"/>
            <w:bottom w:val="none" w:sz="0" w:space="0" w:color="auto"/>
            <w:right w:val="none" w:sz="0" w:space="0" w:color="auto"/>
          </w:divBdr>
        </w:div>
        <w:div w:id="946040953">
          <w:marLeft w:val="0"/>
          <w:marRight w:val="0"/>
          <w:marTop w:val="0"/>
          <w:marBottom w:val="0"/>
          <w:divBdr>
            <w:top w:val="none" w:sz="0" w:space="0" w:color="auto"/>
            <w:left w:val="none" w:sz="0" w:space="0" w:color="auto"/>
            <w:bottom w:val="none" w:sz="0" w:space="0" w:color="auto"/>
            <w:right w:val="none" w:sz="0" w:space="0" w:color="auto"/>
          </w:divBdr>
        </w:div>
        <w:div w:id="946040954">
          <w:marLeft w:val="0"/>
          <w:marRight w:val="0"/>
          <w:marTop w:val="0"/>
          <w:marBottom w:val="0"/>
          <w:divBdr>
            <w:top w:val="none" w:sz="0" w:space="0" w:color="auto"/>
            <w:left w:val="none" w:sz="0" w:space="0" w:color="auto"/>
            <w:bottom w:val="none" w:sz="0" w:space="0" w:color="auto"/>
            <w:right w:val="none" w:sz="0" w:space="0" w:color="auto"/>
          </w:divBdr>
        </w:div>
        <w:div w:id="946040955">
          <w:marLeft w:val="0"/>
          <w:marRight w:val="0"/>
          <w:marTop w:val="0"/>
          <w:marBottom w:val="0"/>
          <w:divBdr>
            <w:top w:val="none" w:sz="0" w:space="0" w:color="auto"/>
            <w:left w:val="none" w:sz="0" w:space="0" w:color="auto"/>
            <w:bottom w:val="none" w:sz="0" w:space="0" w:color="auto"/>
            <w:right w:val="none" w:sz="0" w:space="0" w:color="auto"/>
          </w:divBdr>
        </w:div>
        <w:div w:id="946040956">
          <w:marLeft w:val="0"/>
          <w:marRight w:val="0"/>
          <w:marTop w:val="0"/>
          <w:marBottom w:val="0"/>
          <w:divBdr>
            <w:top w:val="none" w:sz="0" w:space="0" w:color="auto"/>
            <w:left w:val="none" w:sz="0" w:space="0" w:color="auto"/>
            <w:bottom w:val="none" w:sz="0" w:space="0" w:color="auto"/>
            <w:right w:val="none" w:sz="0" w:space="0" w:color="auto"/>
          </w:divBdr>
        </w:div>
        <w:div w:id="946040957">
          <w:marLeft w:val="0"/>
          <w:marRight w:val="0"/>
          <w:marTop w:val="0"/>
          <w:marBottom w:val="0"/>
          <w:divBdr>
            <w:top w:val="none" w:sz="0" w:space="0" w:color="auto"/>
            <w:left w:val="none" w:sz="0" w:space="0" w:color="auto"/>
            <w:bottom w:val="none" w:sz="0" w:space="0" w:color="auto"/>
            <w:right w:val="none" w:sz="0" w:space="0" w:color="auto"/>
          </w:divBdr>
        </w:div>
        <w:div w:id="946040958">
          <w:marLeft w:val="0"/>
          <w:marRight w:val="0"/>
          <w:marTop w:val="0"/>
          <w:marBottom w:val="0"/>
          <w:divBdr>
            <w:top w:val="none" w:sz="0" w:space="0" w:color="auto"/>
            <w:left w:val="none" w:sz="0" w:space="0" w:color="auto"/>
            <w:bottom w:val="none" w:sz="0" w:space="0" w:color="auto"/>
            <w:right w:val="none" w:sz="0" w:space="0" w:color="auto"/>
          </w:divBdr>
        </w:div>
        <w:div w:id="946040959">
          <w:marLeft w:val="0"/>
          <w:marRight w:val="0"/>
          <w:marTop w:val="0"/>
          <w:marBottom w:val="0"/>
          <w:divBdr>
            <w:top w:val="none" w:sz="0" w:space="0" w:color="auto"/>
            <w:left w:val="none" w:sz="0" w:space="0" w:color="auto"/>
            <w:bottom w:val="none" w:sz="0" w:space="0" w:color="auto"/>
            <w:right w:val="none" w:sz="0" w:space="0" w:color="auto"/>
          </w:divBdr>
        </w:div>
        <w:div w:id="946040960">
          <w:marLeft w:val="0"/>
          <w:marRight w:val="0"/>
          <w:marTop w:val="0"/>
          <w:marBottom w:val="0"/>
          <w:divBdr>
            <w:top w:val="none" w:sz="0" w:space="0" w:color="auto"/>
            <w:left w:val="none" w:sz="0" w:space="0" w:color="auto"/>
            <w:bottom w:val="none" w:sz="0" w:space="0" w:color="auto"/>
            <w:right w:val="none" w:sz="0" w:space="0" w:color="auto"/>
          </w:divBdr>
        </w:div>
        <w:div w:id="946040961">
          <w:marLeft w:val="0"/>
          <w:marRight w:val="0"/>
          <w:marTop w:val="0"/>
          <w:marBottom w:val="0"/>
          <w:divBdr>
            <w:top w:val="none" w:sz="0" w:space="0" w:color="auto"/>
            <w:left w:val="none" w:sz="0" w:space="0" w:color="auto"/>
            <w:bottom w:val="none" w:sz="0" w:space="0" w:color="auto"/>
            <w:right w:val="none" w:sz="0" w:space="0" w:color="auto"/>
          </w:divBdr>
        </w:div>
        <w:div w:id="946040962">
          <w:marLeft w:val="0"/>
          <w:marRight w:val="0"/>
          <w:marTop w:val="0"/>
          <w:marBottom w:val="0"/>
          <w:divBdr>
            <w:top w:val="none" w:sz="0" w:space="0" w:color="auto"/>
            <w:left w:val="none" w:sz="0" w:space="0" w:color="auto"/>
            <w:bottom w:val="none" w:sz="0" w:space="0" w:color="auto"/>
            <w:right w:val="none" w:sz="0" w:space="0" w:color="auto"/>
          </w:divBdr>
        </w:div>
        <w:div w:id="946040963">
          <w:marLeft w:val="0"/>
          <w:marRight w:val="0"/>
          <w:marTop w:val="0"/>
          <w:marBottom w:val="0"/>
          <w:divBdr>
            <w:top w:val="none" w:sz="0" w:space="0" w:color="auto"/>
            <w:left w:val="none" w:sz="0" w:space="0" w:color="auto"/>
            <w:bottom w:val="none" w:sz="0" w:space="0" w:color="auto"/>
            <w:right w:val="none" w:sz="0" w:space="0" w:color="auto"/>
          </w:divBdr>
        </w:div>
        <w:div w:id="946040964">
          <w:marLeft w:val="0"/>
          <w:marRight w:val="0"/>
          <w:marTop w:val="0"/>
          <w:marBottom w:val="0"/>
          <w:divBdr>
            <w:top w:val="none" w:sz="0" w:space="0" w:color="auto"/>
            <w:left w:val="none" w:sz="0" w:space="0" w:color="auto"/>
            <w:bottom w:val="none" w:sz="0" w:space="0" w:color="auto"/>
            <w:right w:val="none" w:sz="0" w:space="0" w:color="auto"/>
          </w:divBdr>
        </w:div>
        <w:div w:id="946040965">
          <w:marLeft w:val="0"/>
          <w:marRight w:val="0"/>
          <w:marTop w:val="0"/>
          <w:marBottom w:val="0"/>
          <w:divBdr>
            <w:top w:val="none" w:sz="0" w:space="0" w:color="auto"/>
            <w:left w:val="none" w:sz="0" w:space="0" w:color="auto"/>
            <w:bottom w:val="none" w:sz="0" w:space="0" w:color="auto"/>
            <w:right w:val="none" w:sz="0" w:space="0" w:color="auto"/>
          </w:divBdr>
        </w:div>
        <w:div w:id="946040966">
          <w:marLeft w:val="0"/>
          <w:marRight w:val="0"/>
          <w:marTop w:val="0"/>
          <w:marBottom w:val="0"/>
          <w:divBdr>
            <w:top w:val="none" w:sz="0" w:space="0" w:color="auto"/>
            <w:left w:val="none" w:sz="0" w:space="0" w:color="auto"/>
            <w:bottom w:val="none" w:sz="0" w:space="0" w:color="auto"/>
            <w:right w:val="none" w:sz="0" w:space="0" w:color="auto"/>
          </w:divBdr>
        </w:div>
        <w:div w:id="946040967">
          <w:marLeft w:val="0"/>
          <w:marRight w:val="0"/>
          <w:marTop w:val="0"/>
          <w:marBottom w:val="0"/>
          <w:divBdr>
            <w:top w:val="none" w:sz="0" w:space="0" w:color="auto"/>
            <w:left w:val="none" w:sz="0" w:space="0" w:color="auto"/>
            <w:bottom w:val="none" w:sz="0" w:space="0" w:color="auto"/>
            <w:right w:val="none" w:sz="0" w:space="0" w:color="auto"/>
          </w:divBdr>
        </w:div>
        <w:div w:id="946040968">
          <w:marLeft w:val="0"/>
          <w:marRight w:val="0"/>
          <w:marTop w:val="0"/>
          <w:marBottom w:val="0"/>
          <w:divBdr>
            <w:top w:val="none" w:sz="0" w:space="0" w:color="auto"/>
            <w:left w:val="none" w:sz="0" w:space="0" w:color="auto"/>
            <w:bottom w:val="none" w:sz="0" w:space="0" w:color="auto"/>
            <w:right w:val="none" w:sz="0" w:space="0" w:color="auto"/>
          </w:divBdr>
        </w:div>
        <w:div w:id="946040969">
          <w:marLeft w:val="0"/>
          <w:marRight w:val="0"/>
          <w:marTop w:val="0"/>
          <w:marBottom w:val="0"/>
          <w:divBdr>
            <w:top w:val="none" w:sz="0" w:space="0" w:color="auto"/>
            <w:left w:val="none" w:sz="0" w:space="0" w:color="auto"/>
            <w:bottom w:val="none" w:sz="0" w:space="0" w:color="auto"/>
            <w:right w:val="none" w:sz="0" w:space="0" w:color="auto"/>
          </w:divBdr>
        </w:div>
        <w:div w:id="946040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Pages>
  <Words>1774</Words>
  <Characters>10114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TORBALI 1</dc:title>
  <dc:subject/>
  <dc:creator>asus</dc:creator>
  <cp:keywords/>
  <dc:description/>
  <cp:lastModifiedBy>tk</cp:lastModifiedBy>
  <cp:revision>3</cp:revision>
  <dcterms:created xsi:type="dcterms:W3CDTF">2012-07-08T10:04:00Z</dcterms:created>
  <dcterms:modified xsi:type="dcterms:W3CDTF">2012-07-08T11:25:00Z</dcterms:modified>
</cp:coreProperties>
</file>