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073" w:rsidRDefault="008A5130">
      <w:pPr>
        <w:pStyle w:val="Balk10"/>
        <w:framePr w:w="6043" w:h="703" w:hRule="exact" w:wrap="none" w:vAnchor="page" w:hAnchor="page" w:x="1187" w:y="429"/>
        <w:shd w:val="clear" w:color="auto" w:fill="000000"/>
        <w:spacing w:line="240" w:lineRule="exact"/>
        <w:ind w:left="216" w:right="240"/>
      </w:pPr>
      <w:bookmarkStart w:id="0" w:name="bookmark0"/>
      <w:r>
        <w:rPr>
          <w:rStyle w:val="Balk11"/>
          <w:b/>
          <w:bCs/>
        </w:rPr>
        <w:t>BURSA BİRİNCİ SULH HUKUK MAHKEMESİ</w:t>
      </w:r>
      <w:r>
        <w:rPr>
          <w:rStyle w:val="Balk11"/>
          <w:b/>
          <w:bCs/>
        </w:rPr>
        <w:br/>
        <w:t>SATIŞ MEMURLUĞUNDAN</w:t>
      </w:r>
      <w:bookmarkEnd w:id="0"/>
    </w:p>
    <w:p w:rsidR="00703073" w:rsidRDefault="008A5130">
      <w:pPr>
        <w:pStyle w:val="Gvdemetni20"/>
        <w:framePr w:w="6043" w:h="703" w:hRule="exact" w:wrap="none" w:vAnchor="page" w:hAnchor="page" w:x="1187" w:y="429"/>
        <w:shd w:val="clear" w:color="auto" w:fill="000000"/>
        <w:tabs>
          <w:tab w:val="left" w:leader="hyphen" w:pos="1195"/>
          <w:tab w:val="left" w:leader="underscore" w:pos="3893"/>
          <w:tab w:val="left" w:leader="underscore" w:pos="3902"/>
          <w:tab w:val="left" w:leader="underscore" w:pos="4387"/>
          <w:tab w:val="left" w:leader="underscore" w:pos="4392"/>
          <w:tab w:val="left" w:leader="underscore" w:pos="4502"/>
          <w:tab w:val="left" w:leader="underscore" w:pos="4507"/>
          <w:tab w:val="left" w:leader="underscore" w:pos="4757"/>
          <w:tab w:val="left" w:leader="underscore" w:pos="4771"/>
          <w:tab w:val="left" w:leader="underscore" w:pos="5352"/>
          <w:tab w:val="left" w:leader="underscore" w:pos="5558"/>
          <w:tab w:val="left" w:leader="underscore" w:pos="5563"/>
          <w:tab w:val="left" w:leader="underscore" w:pos="5707"/>
          <w:tab w:val="left" w:leader="underscore" w:pos="5755"/>
        </w:tabs>
        <w:spacing w:line="200" w:lineRule="exact"/>
        <w:ind w:left="216" w:right="240"/>
      </w:pPr>
      <w:r>
        <w:rPr>
          <w:rStyle w:val="Gvdemetni21"/>
        </w:rPr>
        <w:t xml:space="preserve">. </w:t>
      </w:r>
      <w:r>
        <w:rPr>
          <w:rStyle w:val="Gvdemetni21"/>
        </w:rPr>
        <w:tab/>
      </w:r>
      <w:proofErr w:type="gramStart"/>
      <w:r>
        <w:rPr>
          <w:rStyle w:val="Gvdemetni21"/>
        </w:rPr>
        <w:t>..</w:t>
      </w:r>
      <w:proofErr w:type="gramEnd"/>
      <w:r>
        <w:rPr>
          <w:rStyle w:val="Gvdemetni21"/>
        </w:rPr>
        <w:t xml:space="preserve"> </w:t>
      </w:r>
      <w:r>
        <w:rPr>
          <w:rStyle w:val="Gvdemetni21"/>
        </w:rPr>
        <w:tab/>
      </w:r>
      <w:r>
        <w:rPr>
          <w:rStyle w:val="Gvdemetni21"/>
        </w:rPr>
        <w:tab/>
      </w:r>
      <w:r>
        <w:rPr>
          <w:rStyle w:val="Gvdemetni21"/>
        </w:rPr>
        <w:tab/>
      </w:r>
      <w:r>
        <w:rPr>
          <w:rStyle w:val="Gvdemetni21"/>
          <w:vertAlign w:val="subscript"/>
        </w:rPr>
        <w:tab/>
      </w:r>
      <w:r>
        <w:rPr>
          <w:rStyle w:val="Gvdemetni21"/>
        </w:rPr>
        <w:tab/>
      </w:r>
      <w:r>
        <w:rPr>
          <w:rStyle w:val="Gvdemetni21"/>
        </w:rPr>
        <w:tab/>
      </w:r>
      <w:r>
        <w:rPr>
          <w:rStyle w:val="Gvdemetni21"/>
        </w:rPr>
        <w:tab/>
      </w:r>
      <w:r>
        <w:rPr>
          <w:rStyle w:val="Gvdemetni21"/>
        </w:rPr>
        <w:tab/>
      </w:r>
      <w:r>
        <w:rPr>
          <w:rStyle w:val="Gvdemetni21"/>
        </w:rPr>
        <w:tab/>
      </w:r>
      <w:proofErr w:type="gramStart"/>
      <w:r>
        <w:rPr>
          <w:rStyle w:val="Gvdemetni21"/>
        </w:rPr>
        <w:t>..</w:t>
      </w:r>
      <w:proofErr w:type="gramEnd"/>
      <w:r>
        <w:rPr>
          <w:rStyle w:val="Gvdemetni21"/>
        </w:rPr>
        <w:tab/>
      </w:r>
      <w:r>
        <w:rPr>
          <w:rStyle w:val="Gvdemetni21"/>
        </w:rPr>
        <w:tab/>
      </w:r>
      <w:r>
        <w:rPr>
          <w:rStyle w:val="Gvdemetni21"/>
        </w:rPr>
        <w:tab/>
      </w:r>
      <w:r>
        <w:rPr>
          <w:rStyle w:val="Gvdemetni2TimesNewRoman0ptbolukbraklyor"/>
          <w:rFonts w:eastAsia="Lucida Sans Unicode"/>
        </w:rPr>
        <w:tab/>
      </w:r>
    </w:p>
    <w:p w:rsidR="00703073" w:rsidRDefault="008A5130">
      <w:pPr>
        <w:pStyle w:val="Gvdemetni30"/>
        <w:framePr w:w="6043" w:h="6222" w:hRule="exact" w:wrap="none" w:vAnchor="page" w:hAnchor="page" w:x="1187" w:y="1077"/>
        <w:shd w:val="clear" w:color="auto" w:fill="auto"/>
        <w:ind w:left="60" w:right="100"/>
      </w:pPr>
      <w:r>
        <w:t xml:space="preserve">J DOSYA </w:t>
      </w:r>
      <w:proofErr w:type="gramStart"/>
      <w:r>
        <w:t>NO : 2012</w:t>
      </w:r>
      <w:proofErr w:type="gramEnd"/>
      <w:r>
        <w:t>/20 SATIŞ</w:t>
      </w:r>
    </w:p>
    <w:p w:rsidR="00703073" w:rsidRDefault="008A5130">
      <w:pPr>
        <w:pStyle w:val="Gvdemetni0"/>
        <w:framePr w:w="6043" w:h="6222" w:hRule="exact" w:wrap="none" w:vAnchor="page" w:hAnchor="page" w:x="1187" w:y="1077"/>
        <w:shd w:val="clear" w:color="auto" w:fill="auto"/>
        <w:tabs>
          <w:tab w:val="left" w:pos="886"/>
        </w:tabs>
        <w:ind w:left="60" w:right="100"/>
      </w:pPr>
      <w:proofErr w:type="gramStart"/>
      <w:r>
        <w:t>[</w:t>
      </w:r>
      <w:proofErr w:type="gramEnd"/>
      <w:r>
        <w:t>1</w:t>
      </w:r>
      <w:r>
        <w:tab/>
        <w:t xml:space="preserve">Mehmet Fidan, Abdülkerim Fidan, Şaban Yetim, </w:t>
      </w:r>
      <w:proofErr w:type="spellStart"/>
      <w:r>
        <w:t>Mesude</w:t>
      </w:r>
      <w:proofErr w:type="spellEnd"/>
      <w:r>
        <w:t xml:space="preserve"> </w:t>
      </w:r>
      <w:proofErr w:type="spellStart"/>
      <w:r>
        <w:t>Buzkan</w:t>
      </w:r>
      <w:proofErr w:type="spellEnd"/>
      <w:r>
        <w:t>, Zeynep</w:t>
      </w:r>
    </w:p>
    <w:p w:rsidR="00703073" w:rsidRDefault="008A5130">
      <w:pPr>
        <w:pStyle w:val="Gvdemetni0"/>
        <w:framePr w:w="6043" w:h="6222" w:hRule="exact" w:wrap="none" w:vAnchor="page" w:hAnchor="page" w:x="1187" w:y="1077"/>
        <w:shd w:val="clear" w:color="auto" w:fill="auto"/>
        <w:ind w:left="60" w:right="260"/>
      </w:pPr>
      <w:proofErr w:type="gramStart"/>
      <w:r>
        <w:t>t</w:t>
      </w:r>
      <w:proofErr w:type="gramEnd"/>
      <w:r>
        <w:t xml:space="preserve"> Altan, Mukaddes </w:t>
      </w:r>
      <w:proofErr w:type="spellStart"/>
      <w:r>
        <w:t>Ügel</w:t>
      </w:r>
      <w:proofErr w:type="spellEnd"/>
      <w:r>
        <w:t xml:space="preserve">, Mukadder Çiçek, Buran Yalı, </w:t>
      </w:r>
      <w:proofErr w:type="spellStart"/>
      <w:r>
        <w:t>Kadriye</w:t>
      </w:r>
      <w:proofErr w:type="spellEnd"/>
      <w:r>
        <w:t xml:space="preserve"> Yalı, Leyla Fidan, </w:t>
      </w:r>
      <w:r>
        <w:t>Mustafa</w:t>
      </w:r>
      <w:r>
        <w:br/>
        <w:t xml:space="preserve">I Altan, </w:t>
      </w:r>
      <w:proofErr w:type="spellStart"/>
      <w:r>
        <w:t>Hacer</w:t>
      </w:r>
      <w:proofErr w:type="spellEnd"/>
      <w:r>
        <w:t xml:space="preserve"> Gökalp, Ali Altan, Halil Altan, İsmail Yalı, Haşan Yalı, Yaprak İbrahim, Esin</w:t>
      </w:r>
      <w:r>
        <w:br/>
        <w:t xml:space="preserve">| Yalı, Zeynep </w:t>
      </w:r>
      <w:proofErr w:type="spellStart"/>
      <w:r>
        <w:t>Akatay</w:t>
      </w:r>
      <w:proofErr w:type="spellEnd"/>
      <w:r>
        <w:t>, Atike Nur Altan ve Bilal Mustafa Altan aralarında müşterek olup,</w:t>
      </w:r>
    </w:p>
    <w:p w:rsidR="00703073" w:rsidRDefault="008A5130">
      <w:pPr>
        <w:pStyle w:val="Gvdemetni0"/>
        <w:framePr w:w="6043" w:h="6222" w:hRule="exact" w:wrap="none" w:vAnchor="page" w:hAnchor="page" w:x="1187" w:y="1077"/>
        <w:shd w:val="clear" w:color="auto" w:fill="auto"/>
        <w:ind w:left="60" w:right="260"/>
      </w:pPr>
      <w:r>
        <w:t xml:space="preserve">| Bursa 1. Sulh Hukuk Mah.nin </w:t>
      </w:r>
      <w:proofErr w:type="gramStart"/>
      <w:r>
        <w:t>21/10/2010</w:t>
      </w:r>
      <w:proofErr w:type="gramEnd"/>
      <w:r>
        <w:t xml:space="preserve"> tarih ve 2008 1397 esas 20</w:t>
      </w:r>
      <w:r>
        <w:t>10/140 karar sayılı</w:t>
      </w:r>
      <w:r>
        <w:br/>
        <w:t>i ilamı ile:</w:t>
      </w:r>
    </w:p>
    <w:p w:rsidR="00703073" w:rsidRDefault="008A5130">
      <w:pPr>
        <w:pStyle w:val="Gvdemetni0"/>
        <w:framePr w:w="6043" w:h="6222" w:hRule="exact" w:wrap="none" w:vAnchor="page" w:hAnchor="page" w:x="1187" w:y="1077"/>
        <w:shd w:val="clear" w:color="auto" w:fill="auto"/>
        <w:tabs>
          <w:tab w:val="left" w:pos="847"/>
        </w:tabs>
        <w:ind w:left="60" w:right="100"/>
      </w:pPr>
      <w:r>
        <w:t>|</w:t>
      </w:r>
      <w:r>
        <w:tab/>
        <w:t xml:space="preserve">. Bursa ili Nilüfer ilçesi Ertuğrul Mahallesi Yusuf </w:t>
      </w:r>
      <w:proofErr w:type="spellStart"/>
      <w:r>
        <w:t>Büyükbaşaran</w:t>
      </w:r>
      <w:proofErr w:type="spellEnd"/>
      <w:r>
        <w:t xml:space="preserve"> Cad. ile 156.</w:t>
      </w:r>
    </w:p>
    <w:p w:rsidR="00703073" w:rsidRDefault="008A5130">
      <w:pPr>
        <w:pStyle w:val="Gvdemetni0"/>
        <w:framePr w:w="6043" w:h="6222" w:hRule="exact" w:wrap="none" w:vAnchor="page" w:hAnchor="page" w:x="1187" w:y="1077"/>
        <w:shd w:val="clear" w:color="auto" w:fill="auto"/>
        <w:ind w:left="60" w:right="260"/>
      </w:pPr>
      <w:r>
        <w:t xml:space="preserve">I sokak köşesinde </w:t>
      </w:r>
      <w:proofErr w:type="gramStart"/>
      <w:r>
        <w:t>kain</w:t>
      </w:r>
      <w:proofErr w:type="gramEnd"/>
      <w:r>
        <w:t xml:space="preserve"> tapunun 1006 Ada. 1 Parselinde 2012 m2. </w:t>
      </w:r>
      <w:proofErr w:type="gramStart"/>
      <w:r>
        <w:t>miktarlı</w:t>
      </w:r>
      <w:proofErr w:type="gramEnd"/>
      <w:r>
        <w:t>, imar durumuna</w:t>
      </w:r>
      <w:r>
        <w:br/>
        <w:t xml:space="preserve">I göre; Ertuğrul Toplu Konut alanı uygulama, imar </w:t>
      </w:r>
      <w:r>
        <w:t>planında KAKS; 0.35. TAKS: 1.00 şart-</w:t>
      </w:r>
      <w:r>
        <w:br/>
        <w:t xml:space="preserve">| </w:t>
      </w:r>
      <w:proofErr w:type="spellStart"/>
      <w:r>
        <w:t>lannda</w:t>
      </w:r>
      <w:proofErr w:type="spellEnd"/>
      <w:r>
        <w:t xml:space="preserve"> ayrık nizam 3 katlı konut inşaatına müsait, halen hoş arsa konumunda ve tamamı</w:t>
      </w:r>
      <w:r>
        <w:br/>
        <w:t xml:space="preserve">I </w:t>
      </w:r>
      <w:r>
        <w:rPr>
          <w:rStyle w:val="GvdemetniKaln0ptbolukbraklyor"/>
        </w:rPr>
        <w:t xml:space="preserve">1.609.600,00 TL. (BİRMİLYON ALTIYÜZDOKUZBİNALTIYÜZ TL.) </w:t>
      </w:r>
      <w:r>
        <w:t>muhammen</w:t>
      </w:r>
      <w:r>
        <w:br/>
        <w:t>bedelli taşınmazın satılarak ortaklığının giderilmesine karar v</w:t>
      </w:r>
      <w:r>
        <w:t>erilmiş olmakla işbu taşın-</w:t>
      </w:r>
      <w:r>
        <w:br/>
      </w:r>
      <w:proofErr w:type="spellStart"/>
      <w:r>
        <w:t>maz</w:t>
      </w:r>
      <w:proofErr w:type="spellEnd"/>
      <w:r>
        <w:t xml:space="preserve"> ilan tarihinden itibaren BİR AY müddetle açık arttırmaya çıkarılmıştır.</w:t>
      </w:r>
    </w:p>
    <w:p w:rsidR="00703073" w:rsidRDefault="008A5130">
      <w:pPr>
        <w:pStyle w:val="Gvdemetni30"/>
        <w:framePr w:w="6043" w:h="6222" w:hRule="exact" w:wrap="none" w:vAnchor="page" w:hAnchor="page" w:x="1187" w:y="1077"/>
        <w:shd w:val="clear" w:color="auto" w:fill="auto"/>
        <w:ind w:left="60" w:right="260" w:firstLine="780"/>
        <w:jc w:val="left"/>
      </w:pPr>
      <w:r>
        <w:t>BİRİNCİ AÇIK ARTTIRMA 04.ARAUK.2012 Salı günü saat 11.00 den</w:t>
      </w:r>
      <w:r>
        <w:br/>
        <w:t>11,</w:t>
      </w:r>
      <w:proofErr w:type="gramStart"/>
      <w:r>
        <w:t>10 ;a</w:t>
      </w:r>
      <w:proofErr w:type="gramEnd"/>
      <w:r>
        <w:t xml:space="preserve"> kadar</w:t>
      </w:r>
    </w:p>
    <w:p w:rsidR="00703073" w:rsidRDefault="008A5130">
      <w:pPr>
        <w:pStyle w:val="Gvdemetni0"/>
        <w:framePr w:w="6043" w:h="6222" w:hRule="exact" w:wrap="none" w:vAnchor="page" w:hAnchor="page" w:x="1187" w:y="1077"/>
        <w:shd w:val="clear" w:color="auto" w:fill="auto"/>
        <w:tabs>
          <w:tab w:val="left" w:pos="886"/>
        </w:tabs>
        <w:ind w:left="60" w:right="20"/>
        <w:jc w:val="left"/>
      </w:pPr>
      <w:r>
        <w:t>Bursa 1 Sulh Hukuk Mahkemesi Satış Memurluğu kaleminde yapılacağından istekl</w:t>
      </w:r>
      <w:r>
        <w:t>ilerin,</w:t>
      </w:r>
      <w:r>
        <w:br/>
        <w:t xml:space="preserve">taşınmazın muhammen bedelinin %20 si </w:t>
      </w:r>
      <w:proofErr w:type="spellStart"/>
      <w:r>
        <w:t>nisbetinde</w:t>
      </w:r>
      <w:proofErr w:type="spellEnd"/>
      <w:r>
        <w:t xml:space="preserve"> pay akçesi ile birlikte müracaatları, bu</w:t>
      </w:r>
      <w:r>
        <w:br/>
        <w:t>günde taşınmazın muhammen bedelinin % 60</w:t>
      </w:r>
      <w:r>
        <w:rPr>
          <w:rStyle w:val="GvdemetniGeorgia65pt"/>
        </w:rPr>
        <w:t>1</w:t>
      </w:r>
      <w:r>
        <w:t xml:space="preserve"> ve masrafları dolmadığı </w:t>
      </w:r>
      <w:proofErr w:type="gramStart"/>
      <w:r>
        <w:t>taktirde</w:t>
      </w:r>
      <w:proofErr w:type="gramEnd"/>
      <w:r>
        <w:t xml:space="preserve"> en çok</w:t>
      </w:r>
      <w:r>
        <w:br/>
      </w:r>
      <w:r>
        <w:rPr>
          <w:rStyle w:val="Gvdemetnitalik"/>
        </w:rPr>
        <w:t>f</w:t>
      </w:r>
      <w:r>
        <w:t xml:space="preserve"> arttıranın hakkı baki kalmak kaydı ile ihale ON gün daha uzatılarak.</w:t>
      </w:r>
      <w:r>
        <w:br/>
      </w:r>
      <w:proofErr w:type="gramStart"/>
      <w:r>
        <w:rPr>
          <w:rStyle w:val="GvdemetniKaln0ptbolukbraklyor"/>
          <w:vertAlign w:val="subscript"/>
        </w:rPr>
        <w:t>s</w:t>
      </w:r>
      <w:proofErr w:type="gramEnd"/>
      <w:r>
        <w:rPr>
          <w:rStyle w:val="GvdemetniKaln0ptbolukbraklyor"/>
        </w:rPr>
        <w:tab/>
        <w:t>İKİN</w:t>
      </w:r>
      <w:r>
        <w:rPr>
          <w:rStyle w:val="GvdemetniKaln0ptbolukbraklyor"/>
        </w:rPr>
        <w:t>Cİ AÇIK ARTTIRMA 14.ARALIK.2012 Cuma günü saat 11,00 den</w:t>
      </w:r>
    </w:p>
    <w:p w:rsidR="00703073" w:rsidRDefault="008A5130">
      <w:pPr>
        <w:pStyle w:val="Gvdemetni0"/>
        <w:framePr w:w="6043" w:h="6222" w:hRule="exact" w:wrap="none" w:vAnchor="page" w:hAnchor="page" w:x="1187" w:y="1077"/>
        <w:shd w:val="clear" w:color="auto" w:fill="auto"/>
        <w:ind w:left="60" w:right="20"/>
        <w:jc w:val="left"/>
      </w:pPr>
      <w:proofErr w:type="gramStart"/>
      <w:r>
        <w:t>j</w:t>
      </w:r>
      <w:proofErr w:type="gramEnd"/>
      <w:r>
        <w:t xml:space="preserve"> </w:t>
      </w:r>
      <w:r>
        <w:rPr>
          <w:rStyle w:val="GvdemetniKaln0ptbolukbraklyor"/>
        </w:rPr>
        <w:t xml:space="preserve">11,10 a kadar </w:t>
      </w:r>
      <w:r>
        <w:t xml:space="preserve">yine Bursa </w:t>
      </w:r>
      <w:proofErr w:type="spellStart"/>
      <w:r>
        <w:t>l.Sulh</w:t>
      </w:r>
      <w:proofErr w:type="spellEnd"/>
      <w:r>
        <w:t xml:space="preserve"> Hukuk Mahkemesi Satış Memurluğu kaleminde</w:t>
      </w:r>
      <w:r>
        <w:br/>
        <w:t>yapılarak bu günde de taşınmazın muhammen bedelinin % 40’ı ve masrafları dolması</w:t>
      </w:r>
      <w:r>
        <w:br/>
        <w:t>■ kaydı ile en çok arttırana ihalesinin ya</w:t>
      </w:r>
      <w:r>
        <w:t xml:space="preserve">pılacağı, aksi taktirde satışın düşürüleceği, </w:t>
      </w:r>
      <w:proofErr w:type="spellStart"/>
      <w:r>
        <w:t>şartna</w:t>
      </w:r>
      <w:proofErr w:type="spellEnd"/>
      <w:r>
        <w:t>-</w:t>
      </w:r>
      <w:r>
        <w:br/>
        <w:t>menin ilan tarihinden itibaren herkese açık bulundurulacağı, taşınmaz üzerinde irtifak</w:t>
      </w:r>
      <w:r>
        <w:br/>
        <w:t>hakkı olanlar ile bugüne alacaklılar varsa ilan tarihinden itibaren 15 gün içinde evrakı</w:t>
      </w:r>
      <w:r>
        <w:br/>
        <w:t xml:space="preserve">: i </w:t>
      </w:r>
      <w:proofErr w:type="spellStart"/>
      <w:r>
        <w:t>müsbiteleri</w:t>
      </w:r>
      <w:proofErr w:type="spellEnd"/>
      <w:r>
        <w:t xml:space="preserve"> </w:t>
      </w:r>
      <w:proofErr w:type="spellStart"/>
      <w:r>
        <w:t>itebirlikt</w:t>
      </w:r>
      <w:r>
        <w:t>e</w:t>
      </w:r>
      <w:proofErr w:type="spellEnd"/>
      <w:r>
        <w:t xml:space="preserve"> memurluğuna müracaatları, aksi taktirde hakları, tapu kaydı ile</w:t>
      </w:r>
      <w:r>
        <w:br/>
        <w:t xml:space="preserve">ab t </w:t>
      </w:r>
      <w:proofErr w:type="spellStart"/>
      <w:r>
        <w:t>olmaçlıkça</w:t>
      </w:r>
      <w:proofErr w:type="spellEnd"/>
      <w:r>
        <w:t xml:space="preserve"> para paylaştırılması hariç bırakılacakları, belli günde ihaleye iştirak ede-</w:t>
      </w:r>
      <w:r>
        <w:br/>
      </w:r>
      <w:r>
        <w:rPr>
          <w:rStyle w:val="Gvdemetni4pt0ptbolukbraklyor"/>
        </w:rPr>
        <w:t xml:space="preserve">si </w:t>
      </w:r>
      <w:r>
        <w:t>çeklerin, ihale şartnamesini okumuş, lüzumlu bilgileri alınış ve bunları aynen kabul etmiş</w:t>
      </w:r>
      <w:r>
        <w:br/>
      </w:r>
      <w:r>
        <w:rPr>
          <w:vertAlign w:val="superscript"/>
        </w:rPr>
        <w:t>1</w:t>
      </w:r>
      <w:r>
        <w:t xml:space="preserve"> s</w:t>
      </w:r>
      <w:r>
        <w:t xml:space="preserve">ayılacaktan, tellaliye ve tapuda satıcı harcı satıcılara, tapuda alıcı </w:t>
      </w:r>
      <w:proofErr w:type="spellStart"/>
      <w:r>
        <w:t>haıcı</w:t>
      </w:r>
      <w:proofErr w:type="spellEnd"/>
      <w:r>
        <w:t xml:space="preserve"> damga vergisi ve</w:t>
      </w:r>
      <w:r>
        <w:br/>
        <w:t>% 18 KDV alıcılara ait olmak üzere keyfiyet ilgililere ilan olunur.</w:t>
      </w:r>
    </w:p>
    <w:p w:rsidR="00703073" w:rsidRDefault="008A5130">
      <w:pPr>
        <w:pStyle w:val="Gvdemetni0"/>
        <w:framePr w:w="6043" w:h="6222" w:hRule="exact" w:wrap="none" w:vAnchor="page" w:hAnchor="page" w:x="1187" w:y="1077"/>
        <w:shd w:val="clear" w:color="auto" w:fill="auto"/>
        <w:tabs>
          <w:tab w:val="left" w:pos="3972"/>
        </w:tabs>
        <w:ind w:left="60" w:right="100"/>
      </w:pPr>
      <w:r>
        <w:t>;j</w:t>
      </w:r>
      <w:r>
        <w:tab/>
        <w:t>B</w:t>
      </w:r>
      <w:proofErr w:type="gramStart"/>
      <w:r>
        <w:t>.:</w:t>
      </w:r>
      <w:proofErr w:type="gramEnd"/>
      <w:r>
        <w:t xml:space="preserve"> 66903 </w:t>
      </w:r>
      <w:hyperlink r:id="rId6" w:history="1">
        <w:r>
          <w:rPr>
            <w:rStyle w:val="Kpr"/>
            <w:lang w:val="en-US"/>
          </w:rPr>
          <w:t>www.bik.gov.tr</w:t>
        </w:r>
      </w:hyperlink>
    </w:p>
    <w:p w:rsidR="00703073" w:rsidRDefault="008A5130">
      <w:pPr>
        <w:pStyle w:val="Gvdemetni40"/>
        <w:framePr w:w="6043" w:h="6222" w:hRule="exact" w:wrap="none" w:vAnchor="page" w:hAnchor="page" w:x="1187" w:y="1077"/>
        <w:shd w:val="clear" w:color="auto" w:fill="auto"/>
        <w:tabs>
          <w:tab w:val="left" w:pos="5422"/>
        </w:tabs>
        <w:spacing w:line="80" w:lineRule="exact"/>
        <w:ind w:left="60" w:right="100"/>
      </w:pPr>
      <w:r>
        <w:t>E</w:t>
      </w:r>
      <w:r>
        <w:tab/>
      </w:r>
      <w:r>
        <w:rPr>
          <w:rStyle w:val="Gvdemetni4talik"/>
        </w:rPr>
        <w:t>°</w:t>
      </w:r>
    </w:p>
    <w:p w:rsidR="00703073" w:rsidRDefault="008A5130">
      <w:pPr>
        <w:pStyle w:val="Resimyazs20"/>
        <w:framePr w:wrap="none" w:vAnchor="page" w:hAnchor="page" w:x="3078" w:y="7322"/>
        <w:shd w:val="clear" w:color="auto" w:fill="000000"/>
        <w:spacing w:line="140" w:lineRule="exact"/>
      </w:pPr>
      <w:r>
        <w:rPr>
          <w:rStyle w:val="Resimyazs21"/>
          <w:b/>
          <w:bCs/>
        </w:rPr>
        <w:t xml:space="preserve">Resmi İlanlar </w:t>
      </w:r>
      <w:proofErr w:type="spellStart"/>
      <w:r>
        <w:rPr>
          <w:rStyle w:val="Resimyazs21"/>
          <w:b/>
          <w:bCs/>
        </w:rPr>
        <w:t>ıvwwjlşB</w:t>
      </w:r>
      <w:proofErr w:type="spellEnd"/>
      <w:r>
        <w:rPr>
          <w:rStyle w:val="Resimyazs21"/>
          <w:b/>
          <w:bCs/>
        </w:rPr>
        <w:t>^</w:t>
      </w:r>
      <w:proofErr w:type="gramStart"/>
      <w:r>
        <w:rPr>
          <w:rStyle w:val="Resimyazs21"/>
          <w:b/>
          <w:bCs/>
        </w:rPr>
        <w:t>oy.</w:t>
      </w:r>
      <w:proofErr w:type="spellStart"/>
      <w:r>
        <w:rPr>
          <w:rStyle w:val="Resimyazs21"/>
          <w:b/>
          <w:bCs/>
        </w:rPr>
        <w:t>tr’de</w:t>
      </w:r>
      <w:proofErr w:type="spellEnd"/>
      <w:proofErr w:type="gramEnd"/>
    </w:p>
    <w:p w:rsidR="00703073" w:rsidRDefault="008A5130">
      <w:pPr>
        <w:pStyle w:val="Resimyazs0"/>
        <w:framePr w:w="1613" w:h="398" w:hRule="exact" w:wrap="none" w:vAnchor="page" w:hAnchor="page" w:x="1307" w:y="8430"/>
        <w:shd w:val="clear" w:color="auto" w:fill="auto"/>
        <w:ind w:right="20"/>
      </w:pPr>
      <w:r>
        <w:rPr>
          <w:rStyle w:val="ResimyazsKaln0ptbolukbraklyor"/>
        </w:rPr>
        <w:t xml:space="preserve">ESAS </w:t>
      </w:r>
      <w:proofErr w:type="gramStart"/>
      <w:r>
        <w:rPr>
          <w:rStyle w:val="ResimyazsKaln0ptbolukbraklyor"/>
        </w:rPr>
        <w:t xml:space="preserve">NO </w:t>
      </w:r>
      <w:r>
        <w:t>: 2012</w:t>
      </w:r>
      <w:proofErr w:type="gramEnd"/>
      <w:r>
        <w:t xml:space="preserve">/500 </w:t>
      </w:r>
      <w:r>
        <w:rPr>
          <w:rStyle w:val="ResimyazsKaln0ptbolukbraklyor"/>
        </w:rPr>
        <w:t xml:space="preserve">KARAR NO: </w:t>
      </w:r>
      <w:r>
        <w:t>2012/441</w:t>
      </w:r>
    </w:p>
    <w:p w:rsidR="00703073" w:rsidRDefault="008A5130">
      <w:pPr>
        <w:pStyle w:val="Balk20"/>
        <w:framePr w:w="6043" w:h="2134" w:hRule="exact" w:wrap="none" w:vAnchor="page" w:hAnchor="page" w:x="1187" w:y="8839"/>
        <w:shd w:val="clear" w:color="auto" w:fill="auto"/>
        <w:ind w:left="140"/>
      </w:pPr>
      <w:bookmarkStart w:id="1" w:name="bookmark1"/>
      <w:r>
        <w:t>İLANDIR</w:t>
      </w:r>
      <w:bookmarkEnd w:id="1"/>
    </w:p>
    <w:p w:rsidR="00703073" w:rsidRDefault="008A5130">
      <w:pPr>
        <w:pStyle w:val="Gvdemetni30"/>
        <w:framePr w:w="6043" w:h="2134" w:hRule="exact" w:wrap="none" w:vAnchor="page" w:hAnchor="page" w:x="1187" w:y="8839"/>
        <w:shd w:val="clear" w:color="auto" w:fill="auto"/>
        <w:spacing w:line="187" w:lineRule="exact"/>
        <w:ind w:left="140"/>
        <w:jc w:val="center"/>
      </w:pPr>
      <w:r>
        <w:rPr>
          <w:rStyle w:val="Gvdemetni31"/>
          <w:b/>
          <w:bCs/>
        </w:rPr>
        <w:t>İSTANBUL 18. ASLİYE HUKUK MAHKEMESİNDEN BİLDİRİLMİŞTİR.</w:t>
      </w:r>
    </w:p>
    <w:p w:rsidR="00703073" w:rsidRDefault="008A5130">
      <w:pPr>
        <w:pStyle w:val="Gvdemetni0"/>
        <w:framePr w:w="6043" w:h="2134" w:hRule="exact" w:wrap="none" w:vAnchor="page" w:hAnchor="page" w:x="1187" w:y="8839"/>
        <w:shd w:val="clear" w:color="auto" w:fill="auto"/>
        <w:spacing w:line="187" w:lineRule="exact"/>
        <w:ind w:left="60" w:right="260" w:firstLine="780"/>
        <w:jc w:val="left"/>
      </w:pPr>
      <w:r>
        <w:t xml:space="preserve">Davacı ÖMER BESİM GÜLMEZ vekili tarafından davalı MARİKLİYA </w:t>
      </w:r>
      <w:proofErr w:type="spellStart"/>
      <w:r>
        <w:t>NlKOLAİDİS</w:t>
      </w:r>
      <w:proofErr w:type="spellEnd"/>
      <w:r>
        <w:t xml:space="preserve"> aleyhine mahkememizde açılan gaiplik davasının dosya üzerinden </w:t>
      </w:r>
      <w:r>
        <w:t>yapılan incelemesi sonunda;</w:t>
      </w:r>
    </w:p>
    <w:p w:rsidR="00703073" w:rsidRDefault="008A5130">
      <w:pPr>
        <w:pStyle w:val="Gvdemetni0"/>
        <w:framePr w:w="6043" w:h="2134" w:hRule="exact" w:wrap="none" w:vAnchor="page" w:hAnchor="page" w:x="1187" w:y="8839"/>
        <w:shd w:val="clear" w:color="auto" w:fill="auto"/>
        <w:spacing w:line="187" w:lineRule="exact"/>
        <w:ind w:left="60" w:right="20" w:firstLine="780"/>
      </w:pPr>
      <w:r>
        <w:t>Gaiplik ile ilgili düzenlemelerin bulunduğu 4721 Sayılı T.</w:t>
      </w:r>
      <w:proofErr w:type="gramStart"/>
      <w:r>
        <w:t>M.K.</w:t>
      </w:r>
      <w:proofErr w:type="spellStart"/>
      <w:r>
        <w:t>nun</w:t>
      </w:r>
      <w:proofErr w:type="spellEnd"/>
      <w:proofErr w:type="gramEnd"/>
      <w:r>
        <w:t xml:space="preserve"> 32. ve devamı maddelerinde veya başkaca bir kanunda mahkememizin görevli olduğuna ilişkin , aksi bir hüküm bulunmadığından HMK.</w:t>
      </w:r>
      <w:proofErr w:type="spellStart"/>
      <w:r>
        <w:t>nun</w:t>
      </w:r>
      <w:proofErr w:type="spellEnd"/>
      <w:r>
        <w:t xml:space="preserve"> 382. ve 382.maddeleri gereğince</w:t>
      </w:r>
      <w:r>
        <w:t xml:space="preserve"> davaya Sulh f Hukuk Mahkemesince bakılmak üzere mahkememizin görevsizliğine, karar kesinleştiğinde ] talep halinde dosyanın görevli İstanbul Nöbetçi Sulh Hukuk Mahkemesine gönderilmesine j karar verilmesi gerekmiştir.</w:t>
      </w:r>
    </w:p>
    <w:p w:rsidR="00703073" w:rsidRDefault="008A5130">
      <w:pPr>
        <w:pStyle w:val="Gvdemetni0"/>
        <w:framePr w:w="1397" w:h="546" w:hRule="exact" w:wrap="none" w:vAnchor="page" w:hAnchor="page" w:x="1307" w:y="11093"/>
        <w:shd w:val="clear" w:color="auto" w:fill="auto"/>
        <w:spacing w:after="14" w:line="140" w:lineRule="exact"/>
        <w:jc w:val="left"/>
      </w:pPr>
      <w:r>
        <w:t>İLAN OLUNUR.</w:t>
      </w:r>
    </w:p>
    <w:p w:rsidR="00703073" w:rsidRDefault="008A5130">
      <w:pPr>
        <w:pStyle w:val="Gvdemetni50"/>
        <w:framePr w:w="1397" w:h="546" w:hRule="exact" w:wrap="none" w:vAnchor="page" w:hAnchor="page" w:x="1307" w:y="11093"/>
        <w:shd w:val="clear" w:color="auto" w:fill="auto"/>
        <w:spacing w:before="0" w:line="320" w:lineRule="exact"/>
        <w:ind w:left="160"/>
      </w:pPr>
      <w:proofErr w:type="gramStart"/>
      <w:r>
        <w:t>m</w:t>
      </w:r>
      <w:proofErr w:type="gramEnd"/>
    </w:p>
    <w:p w:rsidR="00703073" w:rsidRDefault="008A5130">
      <w:pPr>
        <w:pStyle w:val="Resimyazs0"/>
        <w:framePr w:wrap="none" w:vAnchor="page" w:hAnchor="page" w:x="5041" w:y="11095"/>
        <w:shd w:val="clear" w:color="auto" w:fill="auto"/>
        <w:spacing w:line="140" w:lineRule="exact"/>
        <w:jc w:val="left"/>
      </w:pPr>
      <w:r>
        <w:t>B</w:t>
      </w:r>
      <w:proofErr w:type="gramStart"/>
      <w:r>
        <w:t>.:</w:t>
      </w:r>
      <w:proofErr w:type="gramEnd"/>
      <w:r>
        <w:t xml:space="preserve"> 67135 </w:t>
      </w:r>
      <w:hyperlink r:id="rId7" w:history="1">
        <w:r>
          <w:rPr>
            <w:rStyle w:val="Kpr"/>
            <w:lang w:val="en-US"/>
          </w:rPr>
          <w:t>www.bik.gov.tr</w:t>
        </w:r>
      </w:hyperlink>
    </w:p>
    <w:p w:rsidR="00703073" w:rsidRDefault="008A5130">
      <w:pPr>
        <w:pStyle w:val="Gvdemetni30"/>
        <w:framePr w:wrap="none" w:vAnchor="page" w:hAnchor="page" w:x="3169" w:y="11402"/>
        <w:shd w:val="clear" w:color="auto" w:fill="000000"/>
        <w:spacing w:line="140" w:lineRule="exact"/>
        <w:ind w:left="100"/>
        <w:jc w:val="left"/>
      </w:pPr>
      <w:r>
        <w:rPr>
          <w:rStyle w:val="Gvdemetni32"/>
          <w:b/>
          <w:bCs/>
        </w:rPr>
        <w:t xml:space="preserve">Resmi İlanlar </w:t>
      </w:r>
      <w:proofErr w:type="spellStart"/>
      <w:r>
        <w:rPr>
          <w:rStyle w:val="Gvdemetni32"/>
          <w:b/>
          <w:bCs/>
        </w:rPr>
        <w:t>wwwjfa</w:t>
      </w:r>
      <w:proofErr w:type="spellEnd"/>
      <w:proofErr w:type="gramStart"/>
      <w:r>
        <w:rPr>
          <w:rStyle w:val="Gvdemetni32"/>
          <w:b/>
          <w:bCs/>
        </w:rPr>
        <w:t>»</w:t>
      </w:r>
      <w:proofErr w:type="gramEnd"/>
      <w:r>
        <w:rPr>
          <w:rStyle w:val="Gvdemetni32"/>
          <w:b/>
          <w:bCs/>
        </w:rPr>
        <w:t xml:space="preserve"> •</w:t>
      </w:r>
      <w:proofErr w:type="spellStart"/>
      <w:r>
        <w:rPr>
          <w:rStyle w:val="Gvdemetni32"/>
          <w:b/>
          <w:bCs/>
        </w:rPr>
        <w:t>garKlr</w:t>
      </w:r>
      <w:proofErr w:type="spellEnd"/>
      <w:r>
        <w:rPr>
          <w:rStyle w:val="Gvdemetni32"/>
          <w:b/>
          <w:bCs/>
        </w:rPr>
        <w:t xml:space="preserve"> ’</w:t>
      </w:r>
    </w:p>
    <w:p w:rsidR="00703073" w:rsidRDefault="00703073">
      <w:pPr>
        <w:rPr>
          <w:sz w:val="2"/>
          <w:szCs w:val="2"/>
        </w:rPr>
      </w:pPr>
    </w:p>
    <w:sectPr w:rsidR="00703073" w:rsidSect="00703073">
      <w:pgSz w:w="8391" w:h="11906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130" w:rsidRDefault="008A5130" w:rsidP="00703073">
      <w:r>
        <w:separator/>
      </w:r>
    </w:p>
  </w:endnote>
  <w:endnote w:type="continuationSeparator" w:id="0">
    <w:p w:rsidR="008A5130" w:rsidRDefault="008A5130" w:rsidP="00703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3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130" w:rsidRDefault="008A5130"/>
  </w:footnote>
  <w:footnote w:type="continuationSeparator" w:id="0">
    <w:p w:rsidR="008A5130" w:rsidRDefault="008A513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03073"/>
    <w:rsid w:val="00703073"/>
    <w:rsid w:val="008A5130"/>
    <w:rsid w:val="00F45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03073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703073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7030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Balk11">
    <w:name w:val="Başlık #1"/>
    <w:basedOn w:val="Balk1"/>
    <w:rsid w:val="00703073"/>
    <w:rPr>
      <w:color w:val="FFFFFF"/>
      <w:w w:val="100"/>
      <w:position w:val="0"/>
      <w:sz w:val="24"/>
      <w:szCs w:val="24"/>
      <w:lang w:val="tr-TR"/>
    </w:rPr>
  </w:style>
  <w:style w:type="character" w:customStyle="1" w:styleId="Gvdemetni2">
    <w:name w:val="Gövde metni (2)_"/>
    <w:basedOn w:val="VarsaylanParagrafYazTipi"/>
    <w:link w:val="Gvdemetni20"/>
    <w:rsid w:val="0070307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3"/>
      <w:sz w:val="20"/>
      <w:szCs w:val="20"/>
      <w:u w:val="none"/>
    </w:rPr>
  </w:style>
  <w:style w:type="character" w:customStyle="1" w:styleId="Gvdemetni21">
    <w:name w:val="Gövde metni (2)"/>
    <w:basedOn w:val="Gvdemetni2"/>
    <w:rsid w:val="00703073"/>
    <w:rPr>
      <w:color w:val="FFFFFF"/>
      <w:w w:val="100"/>
      <w:position w:val="0"/>
      <w:lang w:val="tr-TR"/>
    </w:rPr>
  </w:style>
  <w:style w:type="character" w:customStyle="1" w:styleId="Gvdemetni2TimesNewRoman0ptbolukbraklyor">
    <w:name w:val="Gövde metni (2) + Times New Roman;0 pt boşluk bırakılıyor"/>
    <w:basedOn w:val="Gvdemetni2"/>
    <w:rsid w:val="00703073"/>
    <w:rPr>
      <w:rFonts w:ascii="Times New Roman" w:eastAsia="Times New Roman" w:hAnsi="Times New Roman" w:cs="Times New Roman"/>
      <w:color w:val="FFFFFF"/>
      <w:spacing w:val="0"/>
      <w:w w:val="100"/>
      <w:position w:val="0"/>
    </w:rPr>
  </w:style>
  <w:style w:type="character" w:customStyle="1" w:styleId="Gvdemetni3">
    <w:name w:val="Gövde metni (3)_"/>
    <w:basedOn w:val="VarsaylanParagrafYazTipi"/>
    <w:link w:val="Gvdemetni30"/>
    <w:rsid w:val="007030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4"/>
      <w:szCs w:val="14"/>
      <w:u w:val="none"/>
    </w:rPr>
  </w:style>
  <w:style w:type="character" w:customStyle="1" w:styleId="Gvdemetni">
    <w:name w:val="Gövde metni_"/>
    <w:basedOn w:val="VarsaylanParagrafYazTipi"/>
    <w:link w:val="Gvdemetni0"/>
    <w:rsid w:val="007030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GvdemetniKaln0ptbolukbraklyor">
    <w:name w:val="Gövde metni + Kalın;0 pt boşluk bırakılıyor"/>
    <w:basedOn w:val="Gvdemetni"/>
    <w:rsid w:val="00703073"/>
    <w:rPr>
      <w:b/>
      <w:bCs/>
      <w:color w:val="000000"/>
      <w:spacing w:val="-2"/>
      <w:w w:val="100"/>
      <w:position w:val="0"/>
      <w:lang w:val="tr-TR"/>
    </w:rPr>
  </w:style>
  <w:style w:type="character" w:customStyle="1" w:styleId="GvdemetniGeorgia65pt">
    <w:name w:val="Gövde metni + Georgia;6;5 pt"/>
    <w:basedOn w:val="Gvdemetni"/>
    <w:rsid w:val="00703073"/>
    <w:rPr>
      <w:rFonts w:ascii="Georgia" w:eastAsia="Georgia" w:hAnsi="Georgia" w:cs="Georgia"/>
      <w:color w:val="000000"/>
      <w:spacing w:val="0"/>
      <w:w w:val="100"/>
      <w:position w:val="0"/>
      <w:sz w:val="13"/>
      <w:szCs w:val="13"/>
    </w:rPr>
  </w:style>
  <w:style w:type="character" w:customStyle="1" w:styleId="Gvdemetnitalik">
    <w:name w:val="Gövde metni + İtalik"/>
    <w:basedOn w:val="Gvdemetni"/>
    <w:rsid w:val="00703073"/>
    <w:rPr>
      <w:i/>
      <w:iCs/>
      <w:color w:val="000000"/>
      <w:spacing w:val="0"/>
      <w:w w:val="100"/>
      <w:position w:val="0"/>
    </w:rPr>
  </w:style>
  <w:style w:type="character" w:customStyle="1" w:styleId="Gvdemetni4pt0ptbolukbraklyor">
    <w:name w:val="Gövde metni + 4 pt;0 pt boşluk bırakılıyor"/>
    <w:basedOn w:val="Gvdemetni"/>
    <w:rsid w:val="00703073"/>
    <w:rPr>
      <w:color w:val="000000"/>
      <w:spacing w:val="-6"/>
      <w:w w:val="100"/>
      <w:position w:val="0"/>
      <w:sz w:val="8"/>
      <w:szCs w:val="8"/>
      <w:lang w:val="tr-TR"/>
    </w:rPr>
  </w:style>
  <w:style w:type="character" w:customStyle="1" w:styleId="Gvdemetni4">
    <w:name w:val="Gövde metni (4)_"/>
    <w:basedOn w:val="VarsaylanParagrafYazTipi"/>
    <w:link w:val="Gvdemetni40"/>
    <w:rsid w:val="007030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Gvdemetni4talik">
    <w:name w:val="Gövde metni (4) + İtalik"/>
    <w:basedOn w:val="Gvdemetni4"/>
    <w:rsid w:val="00703073"/>
    <w:rPr>
      <w:i/>
      <w:iCs/>
      <w:color w:val="000000"/>
      <w:spacing w:val="0"/>
      <w:w w:val="100"/>
      <w:position w:val="0"/>
    </w:rPr>
  </w:style>
  <w:style w:type="character" w:customStyle="1" w:styleId="Resimyazs2">
    <w:name w:val="Resim yazısı (2)_"/>
    <w:basedOn w:val="VarsaylanParagrafYazTipi"/>
    <w:link w:val="Resimyazs20"/>
    <w:rsid w:val="007030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4"/>
      <w:szCs w:val="14"/>
      <w:u w:val="none"/>
    </w:rPr>
  </w:style>
  <w:style w:type="character" w:customStyle="1" w:styleId="Resimyazs21">
    <w:name w:val="Resim yazısı (2)"/>
    <w:basedOn w:val="Resimyazs2"/>
    <w:rsid w:val="00703073"/>
    <w:rPr>
      <w:color w:val="FFFFFF"/>
      <w:w w:val="100"/>
      <w:position w:val="0"/>
      <w:lang w:val="tr-TR"/>
    </w:rPr>
  </w:style>
  <w:style w:type="character" w:customStyle="1" w:styleId="Resimyazs">
    <w:name w:val="Resim yazısı_"/>
    <w:basedOn w:val="VarsaylanParagrafYazTipi"/>
    <w:link w:val="Resimyazs0"/>
    <w:rsid w:val="007030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ResimyazsKaln0ptbolukbraklyor">
    <w:name w:val="Resim yazısı + Kalın;0 pt boşluk bırakılıyor"/>
    <w:basedOn w:val="Resimyazs"/>
    <w:rsid w:val="00703073"/>
    <w:rPr>
      <w:b/>
      <w:bCs/>
      <w:color w:val="000000"/>
      <w:spacing w:val="-2"/>
      <w:w w:val="100"/>
      <w:position w:val="0"/>
      <w:lang w:val="tr-TR"/>
    </w:rPr>
  </w:style>
  <w:style w:type="character" w:customStyle="1" w:styleId="Balk2">
    <w:name w:val="Başlık #2_"/>
    <w:basedOn w:val="VarsaylanParagrafYazTipi"/>
    <w:link w:val="Balk20"/>
    <w:rsid w:val="007030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15"/>
      <w:szCs w:val="15"/>
      <w:u w:val="none"/>
    </w:rPr>
  </w:style>
  <w:style w:type="character" w:customStyle="1" w:styleId="Gvdemetni31">
    <w:name w:val="Gövde metni (3)"/>
    <w:basedOn w:val="Gvdemetni3"/>
    <w:rsid w:val="00703073"/>
    <w:rPr>
      <w:color w:val="000000"/>
      <w:w w:val="100"/>
      <w:position w:val="0"/>
      <w:u w:val="single"/>
      <w:lang w:val="tr-TR"/>
    </w:rPr>
  </w:style>
  <w:style w:type="character" w:customStyle="1" w:styleId="Gvdemetni5">
    <w:name w:val="Gövde metni (5)_"/>
    <w:basedOn w:val="VarsaylanParagrafYazTipi"/>
    <w:link w:val="Gvdemetni50"/>
    <w:rsid w:val="0070307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Gvdemetni32">
    <w:name w:val="Gövde metni (3)"/>
    <w:basedOn w:val="Gvdemetni3"/>
    <w:rsid w:val="00703073"/>
    <w:rPr>
      <w:color w:val="FFFFFF"/>
      <w:w w:val="100"/>
      <w:position w:val="0"/>
      <w:lang w:val="tr-TR"/>
    </w:rPr>
  </w:style>
  <w:style w:type="paragraph" w:customStyle="1" w:styleId="Balk10">
    <w:name w:val="Başlık #1"/>
    <w:basedOn w:val="Normal"/>
    <w:link w:val="Balk1"/>
    <w:rsid w:val="00703073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Gvdemetni20">
    <w:name w:val="Gövde metni (2)"/>
    <w:basedOn w:val="Normal"/>
    <w:link w:val="Gvdemetni2"/>
    <w:rsid w:val="00703073"/>
    <w:pPr>
      <w:shd w:val="clear" w:color="auto" w:fill="FFFFFF"/>
      <w:spacing w:line="0" w:lineRule="atLeast"/>
      <w:jc w:val="center"/>
    </w:pPr>
    <w:rPr>
      <w:rFonts w:ascii="Lucida Sans Unicode" w:eastAsia="Lucida Sans Unicode" w:hAnsi="Lucida Sans Unicode" w:cs="Lucida Sans Unicode"/>
      <w:spacing w:val="-23"/>
      <w:sz w:val="20"/>
      <w:szCs w:val="20"/>
    </w:rPr>
  </w:style>
  <w:style w:type="paragraph" w:customStyle="1" w:styleId="Gvdemetni30">
    <w:name w:val="Gövde metni (3)"/>
    <w:basedOn w:val="Normal"/>
    <w:link w:val="Gvdemetni3"/>
    <w:rsid w:val="00703073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b/>
      <w:bCs/>
      <w:spacing w:val="-2"/>
      <w:sz w:val="14"/>
      <w:szCs w:val="14"/>
    </w:rPr>
  </w:style>
  <w:style w:type="paragraph" w:customStyle="1" w:styleId="Gvdemetni0">
    <w:name w:val="Gövde metni"/>
    <w:basedOn w:val="Normal"/>
    <w:link w:val="Gvdemetni"/>
    <w:rsid w:val="00703073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Gvdemetni40">
    <w:name w:val="Gövde metni (4)"/>
    <w:basedOn w:val="Normal"/>
    <w:link w:val="Gvdemetni4"/>
    <w:rsid w:val="0070307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Resimyazs20">
    <w:name w:val="Resim yazısı (2)"/>
    <w:basedOn w:val="Normal"/>
    <w:link w:val="Resimyazs2"/>
    <w:rsid w:val="007030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"/>
      <w:sz w:val="14"/>
      <w:szCs w:val="14"/>
    </w:rPr>
  </w:style>
  <w:style w:type="paragraph" w:customStyle="1" w:styleId="Resimyazs0">
    <w:name w:val="Resim yazısı"/>
    <w:basedOn w:val="Normal"/>
    <w:link w:val="Resimyazs"/>
    <w:rsid w:val="00703073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Balk20">
    <w:name w:val="Başlık #2"/>
    <w:basedOn w:val="Normal"/>
    <w:link w:val="Balk2"/>
    <w:rsid w:val="00703073"/>
    <w:pPr>
      <w:shd w:val="clear" w:color="auto" w:fill="FFFFFF"/>
      <w:spacing w:line="187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-6"/>
      <w:sz w:val="15"/>
      <w:szCs w:val="15"/>
    </w:rPr>
  </w:style>
  <w:style w:type="paragraph" w:customStyle="1" w:styleId="Gvdemetni50">
    <w:name w:val="Gövde metni (5)"/>
    <w:basedOn w:val="Normal"/>
    <w:link w:val="Gvdemetni5"/>
    <w:rsid w:val="00703073"/>
    <w:pPr>
      <w:shd w:val="clear" w:color="auto" w:fill="FFFFFF"/>
      <w:spacing w:before="120" w:line="0" w:lineRule="atLeast"/>
      <w:jc w:val="center"/>
    </w:pPr>
    <w:rPr>
      <w:rFonts w:ascii="Lucida Sans Unicode" w:eastAsia="Lucida Sans Unicode" w:hAnsi="Lucida Sans Unicode" w:cs="Lucida Sans Unicode"/>
      <w:i/>
      <w:i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ik.gov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k.gov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2012-11-01T06:43:00Z</dcterms:created>
  <dcterms:modified xsi:type="dcterms:W3CDTF">2012-11-01T06:43:00Z</dcterms:modified>
</cp:coreProperties>
</file>