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91" w:rsidRDefault="00B77120">
      <w:pPr>
        <w:pStyle w:val="stbilgiveyaaltbilgi0"/>
        <w:framePr w:wrap="none" w:vAnchor="page" w:hAnchor="page" w:x="5211" w:y="1660"/>
        <w:shd w:val="clear" w:color="auto" w:fill="auto"/>
        <w:spacing w:line="130" w:lineRule="exact"/>
        <w:ind w:left="40"/>
      </w:pPr>
      <w:r>
        <w:t>1</w:t>
      </w:r>
    </w:p>
    <w:p w:rsidR="00866A91" w:rsidRDefault="00B77120">
      <w:pPr>
        <w:pStyle w:val="Balk10"/>
        <w:framePr w:wrap="none" w:vAnchor="page" w:hAnchor="page" w:x="4179" w:y="3177"/>
        <w:shd w:val="clear" w:color="auto" w:fill="000000"/>
        <w:spacing w:line="210" w:lineRule="exact"/>
      </w:pPr>
      <w:bookmarkStart w:id="0" w:name="bookmark0"/>
      <w:r>
        <w:rPr>
          <w:rStyle w:val="Balk11"/>
          <w:b/>
          <w:bCs/>
        </w:rPr>
        <w:t>ANKARA BÜYÜKŞEHİR BELEDİYE BAŞKANLIĞINDAN (TAŞINMAZ MAL SATIŞ İHALE İLANI)</w:t>
      </w:r>
      <w:bookmarkEnd w:id="0"/>
    </w:p>
    <w:p w:rsidR="00866A91" w:rsidRDefault="00866A91" w:rsidP="00B5430B">
      <w:pPr>
        <w:pStyle w:val="Gvdemetni20"/>
        <w:framePr w:wrap="none" w:vAnchor="page" w:hAnchor="page" w:x="13914" w:y="3067"/>
        <w:shd w:val="clear" w:color="auto" w:fill="auto"/>
        <w:spacing w:line="300" w:lineRule="exact"/>
      </w:pPr>
    </w:p>
    <w:p w:rsidR="00866A91" w:rsidRDefault="00B77120">
      <w:pPr>
        <w:pStyle w:val="Gvdemetni0"/>
        <w:framePr w:w="3802" w:h="2972" w:hRule="exact" w:wrap="none" w:vAnchor="page" w:hAnchor="page" w:x="2370" w:y="3565"/>
        <w:shd w:val="clear" w:color="auto" w:fill="auto"/>
        <w:ind w:right="20" w:firstLine="140"/>
      </w:pPr>
      <w:proofErr w:type="gramStart"/>
      <w:r>
        <w:t xml:space="preserve">Mülkiyeti, </w:t>
      </w:r>
      <w:proofErr w:type="spellStart"/>
      <w:r>
        <w:t>müstakilen</w:t>
      </w:r>
      <w:proofErr w:type="spellEnd"/>
      <w:r>
        <w:t xml:space="preserve"> Belediyemize ait aşağıda ilçesi, ma</w:t>
      </w:r>
      <w:r>
        <w:softHyphen/>
        <w:t>hallesi, ada ve parsel numarası, alanı, kullanım amacı, imar verileri muhammen bedeli, geçici teminatı yazılı taşınmazlar 2886 sayılı kanunun 36. maddesi gereğince, Kapalı Zarf usu</w:t>
      </w:r>
      <w:r>
        <w:softHyphen/>
        <w:t xml:space="preserve">lü ile öncelikli olarak toptan; toptan teklif gelmemesi halinde ayrı </w:t>
      </w:r>
      <w:proofErr w:type="spellStart"/>
      <w:r>
        <w:t>ayrı</w:t>
      </w:r>
      <w:proofErr w:type="spellEnd"/>
      <w:r>
        <w:t xml:space="preserve"> (toptan teklif olması halinde ayrı </w:t>
      </w:r>
      <w:proofErr w:type="spellStart"/>
      <w:r>
        <w:t>ayrı</w:t>
      </w:r>
      <w:proofErr w:type="spellEnd"/>
      <w:r>
        <w:t xml:space="preserve"> yapılan teklifler dikkate alınmayacaktır) mülkiyet satışı yapılacaktır.</w:t>
      </w:r>
      <w:proofErr w:type="gramEnd"/>
    </w:p>
    <w:p w:rsidR="00866A91" w:rsidRDefault="00B77120">
      <w:pPr>
        <w:pStyle w:val="Gvdemetni0"/>
        <w:framePr w:w="3802" w:h="2972" w:hRule="exact" w:wrap="none" w:vAnchor="page" w:hAnchor="page" w:x="2370" w:y="3565"/>
        <w:numPr>
          <w:ilvl w:val="0"/>
          <w:numId w:val="1"/>
        </w:numPr>
        <w:shd w:val="clear" w:color="auto" w:fill="auto"/>
        <w:tabs>
          <w:tab w:val="left" w:pos="322"/>
        </w:tabs>
        <w:ind w:right="20" w:firstLine="140"/>
      </w:pPr>
      <w:proofErr w:type="gramStart"/>
      <w:r>
        <w:t>ihale</w:t>
      </w:r>
      <w:proofErr w:type="gramEnd"/>
      <w:r>
        <w:t xml:space="preserve"> 21/02/2013 tarihinde Hipodrom Caddesi No: 5’de- ki Belediye Hizmet binasının 18. katında bulunan ENCÜMEN salonunda toplanacak; Belediye </w:t>
      </w:r>
      <w:proofErr w:type="spellStart"/>
      <w:r>
        <w:t>ENCÜMENİ’nce</w:t>
      </w:r>
      <w:proofErr w:type="spellEnd"/>
      <w:r>
        <w:t xml:space="preserve"> yapılacaktır.</w:t>
      </w:r>
    </w:p>
    <w:p w:rsidR="00866A91" w:rsidRDefault="00B77120">
      <w:pPr>
        <w:pStyle w:val="Gvdemetni0"/>
        <w:framePr w:w="3802" w:h="2972" w:hRule="exact" w:wrap="none" w:vAnchor="page" w:hAnchor="page" w:x="2370" w:y="3565"/>
        <w:numPr>
          <w:ilvl w:val="0"/>
          <w:numId w:val="1"/>
        </w:numPr>
        <w:shd w:val="clear" w:color="auto" w:fill="auto"/>
        <w:tabs>
          <w:tab w:val="left" w:pos="326"/>
        </w:tabs>
        <w:ind w:right="20" w:firstLine="140"/>
      </w:pPr>
      <w:proofErr w:type="gramStart"/>
      <w:r>
        <w:t>ihale</w:t>
      </w:r>
      <w:proofErr w:type="gramEnd"/>
      <w:r>
        <w:t xml:space="preserve"> suretiyle satışı yapılacak taşınmazların satış şartna</w:t>
      </w:r>
      <w:r>
        <w:softHyphen/>
        <w:t>mesi ve taşınmazlara ait geniş bilgi her gün çalışma saatleri içerisinde, Hipodrom Caddesi No: 5 Belediyemiz hizmet binası 14. katında bulunan EMLAK ve İSTİMLAK DAİRESİ BAŞKANLI</w:t>
      </w:r>
      <w:r>
        <w:softHyphen/>
        <w:t>ĞI Taşınmazlar Şube Müdürlüğünde görülebilir. İhale için tek</w:t>
      </w:r>
      <w:r>
        <w:softHyphen/>
      </w:r>
    </w:p>
    <w:p w:rsidR="00866A91" w:rsidRDefault="00B77120">
      <w:pPr>
        <w:pStyle w:val="Gvdemetni0"/>
        <w:framePr w:w="3806" w:h="2972" w:hRule="exact" w:wrap="none" w:vAnchor="page" w:hAnchor="page" w:x="6392" w:y="3565"/>
        <w:shd w:val="clear" w:color="auto" w:fill="auto"/>
        <w:ind w:right="20"/>
      </w:pPr>
      <w:proofErr w:type="gramStart"/>
      <w:r>
        <w:t>lif</w:t>
      </w:r>
      <w:proofErr w:type="gramEnd"/>
      <w:r>
        <w:t xml:space="preserve"> verecek olanların 1.000,00 TL karşılığında Şartname alma</w:t>
      </w:r>
      <w:r>
        <w:softHyphen/>
        <w:t>ları zorunludur.</w:t>
      </w:r>
    </w:p>
    <w:p w:rsidR="00866A91" w:rsidRDefault="00B77120">
      <w:pPr>
        <w:pStyle w:val="Gvdemetni0"/>
        <w:framePr w:w="3806" w:h="2972" w:hRule="exact" w:wrap="none" w:vAnchor="page" w:hAnchor="page" w:x="6392" w:y="3565"/>
        <w:numPr>
          <w:ilvl w:val="0"/>
          <w:numId w:val="1"/>
        </w:numPr>
        <w:shd w:val="clear" w:color="auto" w:fill="auto"/>
        <w:tabs>
          <w:tab w:val="left" w:pos="401"/>
          <w:tab w:val="left" w:pos="3564"/>
        </w:tabs>
        <w:ind w:left="60" w:right="20"/>
      </w:pPr>
      <w:proofErr w:type="gramStart"/>
      <w:r>
        <w:t>ihale</w:t>
      </w:r>
      <w:proofErr w:type="gramEnd"/>
      <w:r>
        <w:t xml:space="preserve"> için verilen teklif mektupları verildikten sonra ge</w:t>
      </w:r>
      <w:r>
        <w:softHyphen/>
        <w:t>ri alınamaz.</w:t>
      </w:r>
      <w:r>
        <w:tab/>
      </w:r>
      <w:r>
        <w:rPr>
          <w:rStyle w:val="Gvdemetnitalik0ptbolukbraklyor"/>
          <w:vertAlign w:val="subscript"/>
        </w:rPr>
        <w:t>%</w:t>
      </w:r>
    </w:p>
    <w:p w:rsidR="00866A91" w:rsidRDefault="00B77120">
      <w:pPr>
        <w:pStyle w:val="Gvdemetni0"/>
        <w:framePr w:w="3806" w:h="2972" w:hRule="exact" w:wrap="none" w:vAnchor="page" w:hAnchor="page" w:x="6392" w:y="3565"/>
        <w:numPr>
          <w:ilvl w:val="0"/>
          <w:numId w:val="1"/>
        </w:numPr>
        <w:shd w:val="clear" w:color="auto" w:fill="auto"/>
        <w:tabs>
          <w:tab w:val="left" w:pos="410"/>
        </w:tabs>
        <w:ind w:left="60" w:right="20"/>
      </w:pPr>
      <w:proofErr w:type="gramStart"/>
      <w:r>
        <w:t>ihale</w:t>
      </w:r>
      <w:proofErr w:type="gramEnd"/>
      <w:r>
        <w:t xml:space="preserve"> için verilecek teklif mektubunda belirtilecek meb</w:t>
      </w:r>
      <w:r>
        <w:softHyphen/>
        <w:t>lağ rakam ve yazı ile okunaklı bir şekilde (Silinti, kazıntı olma</w:t>
      </w:r>
      <w:r>
        <w:softHyphen/>
        <w:t>yacak) yazılacaktır.</w:t>
      </w:r>
    </w:p>
    <w:p w:rsidR="00866A91" w:rsidRDefault="00B77120">
      <w:pPr>
        <w:pStyle w:val="Gvdemetni0"/>
        <w:framePr w:w="3806" w:h="2972" w:hRule="exact" w:wrap="none" w:vAnchor="page" w:hAnchor="page" w:x="6392" w:y="3565"/>
        <w:numPr>
          <w:ilvl w:val="0"/>
          <w:numId w:val="1"/>
        </w:numPr>
        <w:shd w:val="clear" w:color="auto" w:fill="auto"/>
        <w:tabs>
          <w:tab w:val="left" w:pos="386"/>
        </w:tabs>
        <w:ind w:left="60" w:right="20"/>
      </w:pPr>
      <w:r>
        <w:t>Teklif mektuplarının en geç ihale günü saat 12.00’ye ka</w:t>
      </w:r>
      <w:r>
        <w:softHyphen/>
        <w:t>dar ihalenin yapılacağı adreste bulunan ENCÜMEN Başkanlı</w:t>
      </w:r>
      <w:r>
        <w:softHyphen/>
        <w:t>ğıma (7. katta bulunan Yazı işleri ve Kararlar Dairesi Başkan</w:t>
      </w:r>
      <w:r>
        <w:softHyphen/>
        <w:t>lığına) verilmesi şarttır. Bu saatten sonra verilecek teklif mek</w:t>
      </w:r>
      <w:r>
        <w:softHyphen/>
        <w:t>tupları veya her hangi bir nedenle oluşacak gecikmeler dik</w:t>
      </w:r>
      <w:r>
        <w:softHyphen/>
        <w:t>kate alınmaz.</w:t>
      </w:r>
    </w:p>
    <w:p w:rsidR="00866A91" w:rsidRDefault="00B77120">
      <w:pPr>
        <w:pStyle w:val="Gvdemetni0"/>
        <w:framePr w:w="3806" w:h="2972" w:hRule="exact" w:wrap="none" w:vAnchor="page" w:hAnchor="page" w:x="6392" w:y="3565"/>
        <w:numPr>
          <w:ilvl w:val="0"/>
          <w:numId w:val="1"/>
        </w:numPr>
        <w:shd w:val="clear" w:color="auto" w:fill="auto"/>
        <w:tabs>
          <w:tab w:val="left" w:pos="396"/>
        </w:tabs>
        <w:ind w:left="60" w:right="20"/>
      </w:pPr>
      <w:r>
        <w:t xml:space="preserve">Satış şartnamesinde belirtilen hususlarla taşınmaza ait dosyasındaki bilgileri ve tapudaki </w:t>
      </w:r>
      <w:proofErr w:type="spellStart"/>
      <w:r>
        <w:t>takyidatları</w:t>
      </w:r>
      <w:proofErr w:type="spellEnd"/>
      <w:r>
        <w:t xml:space="preserve"> alıcı aynen </w:t>
      </w:r>
      <w:proofErr w:type="spellStart"/>
      <w:r>
        <w:t>ka</w:t>
      </w:r>
      <w:r>
        <w:softHyphen/>
      </w:r>
      <w:proofErr w:type="spellEnd"/>
    </w:p>
    <w:p w:rsidR="00866A91" w:rsidRDefault="00B77120">
      <w:pPr>
        <w:pStyle w:val="Gvdemetni0"/>
        <w:framePr w:w="3802" w:h="2967" w:hRule="exact" w:wrap="none" w:vAnchor="page" w:hAnchor="page" w:x="10434" w:y="3570"/>
        <w:shd w:val="clear" w:color="auto" w:fill="auto"/>
        <w:ind w:left="60" w:right="20"/>
      </w:pPr>
      <w:proofErr w:type="gramStart"/>
      <w:r>
        <w:t>bul</w:t>
      </w:r>
      <w:proofErr w:type="gramEnd"/>
      <w:r>
        <w:t xml:space="preserve"> etmiş sayılır. İhalenin kesinleşmesinden sonra ihale uh</w:t>
      </w:r>
      <w:r>
        <w:softHyphen/>
        <w:t>desinde kalanlar, Satış Şartnamesine aykırı bir talepte bulu</w:t>
      </w:r>
      <w:r>
        <w:softHyphen/>
        <w:t>namazlar.</w:t>
      </w:r>
    </w:p>
    <w:p w:rsidR="00866A91" w:rsidRDefault="00B77120">
      <w:pPr>
        <w:pStyle w:val="Gvdemetni0"/>
        <w:framePr w:w="3802" w:h="2967" w:hRule="exact" w:wrap="none" w:vAnchor="page" w:hAnchor="page" w:x="10434" w:y="3570"/>
        <w:numPr>
          <w:ilvl w:val="0"/>
          <w:numId w:val="1"/>
        </w:numPr>
        <w:shd w:val="clear" w:color="auto" w:fill="auto"/>
        <w:tabs>
          <w:tab w:val="left" w:pos="356"/>
        </w:tabs>
        <w:ind w:left="20" w:right="20" w:firstLine="140"/>
      </w:pPr>
      <w:r>
        <w:t>Satıştan mütevellit bütün vergi, resmi harç, ilan giderle</w:t>
      </w:r>
      <w:r>
        <w:softHyphen/>
        <w:t>ri, tapu harçları, alım satım giderleri gibi ödenmesi gereken her türlü giderler alıcıya ait olup, alıcı tarafından kanuni süre</w:t>
      </w:r>
      <w:r>
        <w:softHyphen/>
        <w:t>sinde ödenecektir</w:t>
      </w:r>
    </w:p>
    <w:p w:rsidR="00866A91" w:rsidRDefault="00B77120">
      <w:pPr>
        <w:pStyle w:val="Gvdemetni0"/>
        <w:framePr w:w="3802" w:h="2967" w:hRule="exact" w:wrap="none" w:vAnchor="page" w:hAnchor="page" w:x="10434" w:y="3570"/>
        <w:numPr>
          <w:ilvl w:val="0"/>
          <w:numId w:val="1"/>
        </w:numPr>
        <w:shd w:val="clear" w:color="auto" w:fill="auto"/>
        <w:tabs>
          <w:tab w:val="left" w:pos="356"/>
        </w:tabs>
        <w:ind w:left="20" w:right="20" w:firstLine="140"/>
      </w:pPr>
      <w:proofErr w:type="gramStart"/>
      <w:r>
        <w:t>ihale</w:t>
      </w:r>
      <w:proofErr w:type="gramEnd"/>
      <w:r>
        <w:t xml:space="preserve"> Komisyonu (ENCÜMEN) gerekçesini karar içeriğin</w:t>
      </w:r>
      <w:r>
        <w:softHyphen/>
        <w:t xml:space="preserve">de belirtmek koşulu ile ihaleyi yapıp yapmamakta serbesttir. </w:t>
      </w:r>
      <w:proofErr w:type="spellStart"/>
      <w:r>
        <w:t>ENCÜMEN’ce</w:t>
      </w:r>
      <w:proofErr w:type="spellEnd"/>
      <w:r>
        <w:t xml:space="preserve"> uygun görülerek karara bağlanan ihale kararı ise; ita Amiri’nin </w:t>
      </w:r>
      <w:proofErr w:type="spellStart"/>
      <w:r>
        <w:t>ONAY’ını</w:t>
      </w:r>
      <w:proofErr w:type="spellEnd"/>
      <w:r>
        <w:t xml:space="preserve"> takiben geçerlilik kazanacağı gibi, ita Amirimin ihaleyi </w:t>
      </w:r>
      <w:proofErr w:type="spellStart"/>
      <w:r>
        <w:t>fesh</w:t>
      </w:r>
      <w:proofErr w:type="spellEnd"/>
      <w:r>
        <w:t xml:space="preserve"> etmesi halinde, iştirakçi idareye karşı herhangi bir hak iddiasında bulunamaz.</w:t>
      </w:r>
    </w:p>
    <w:p w:rsidR="00866A91" w:rsidRDefault="00B77120">
      <w:pPr>
        <w:pStyle w:val="Gvdemetni0"/>
        <w:framePr w:w="3802" w:h="2967" w:hRule="exact" w:wrap="none" w:vAnchor="page" w:hAnchor="page" w:x="10434" w:y="3570"/>
        <w:numPr>
          <w:ilvl w:val="0"/>
          <w:numId w:val="1"/>
        </w:numPr>
        <w:shd w:val="clear" w:color="auto" w:fill="auto"/>
        <w:tabs>
          <w:tab w:val="left" w:pos="351"/>
        </w:tabs>
        <w:ind w:left="20" w:right="20" w:firstLine="140"/>
      </w:pPr>
      <w:proofErr w:type="gramStart"/>
      <w:r>
        <w:t>iş</w:t>
      </w:r>
      <w:proofErr w:type="gramEnd"/>
      <w:r>
        <w:t xml:space="preserve"> bu ihale ilanı genel bilgi mahiyetinde olup, satışta iha</w:t>
      </w:r>
      <w:r>
        <w:softHyphen/>
        <w:t>le şartnamesi hükümleri uygulanacaktır.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8"/>
        <w:gridCol w:w="667"/>
        <w:gridCol w:w="830"/>
        <w:gridCol w:w="835"/>
        <w:gridCol w:w="902"/>
        <w:gridCol w:w="917"/>
        <w:gridCol w:w="922"/>
        <w:gridCol w:w="941"/>
        <w:gridCol w:w="1061"/>
        <w:gridCol w:w="778"/>
        <w:gridCol w:w="1397"/>
        <w:gridCol w:w="1272"/>
        <w:gridCol w:w="1032"/>
      </w:tblGrid>
      <w:tr w:rsidR="00866A91">
        <w:trPr>
          <w:trHeight w:hRule="exact" w:val="48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60" w:lineRule="exact"/>
              <w:ind w:left="100"/>
              <w:jc w:val="left"/>
            </w:pPr>
            <w:r>
              <w:rPr>
                <w:rStyle w:val="Gvdemetni8ptKaln0ptbolukbraklyor"/>
              </w:rPr>
              <w:t>S. No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60" w:lineRule="exact"/>
              <w:ind w:left="60"/>
              <w:jc w:val="left"/>
            </w:pPr>
            <w:r>
              <w:rPr>
                <w:rStyle w:val="Gvdemetni8ptKaln0ptbolukbraklyor"/>
              </w:rPr>
              <w:t>İlçesi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60" w:lineRule="exact"/>
              <w:ind w:left="140"/>
              <w:jc w:val="left"/>
            </w:pPr>
            <w:r>
              <w:rPr>
                <w:rStyle w:val="Gvdemetni8ptKaln0ptbolukbraklyor"/>
              </w:rPr>
              <w:t>Mahalle/</w:t>
            </w:r>
          </w:p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60" w:lineRule="exact"/>
              <w:ind w:left="140"/>
              <w:jc w:val="left"/>
            </w:pPr>
            <w:r>
              <w:rPr>
                <w:rStyle w:val="Gvdemetni8ptKaln0ptbolukbraklyor"/>
              </w:rPr>
              <w:t>Mevkii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Gvdemetni8ptKaln0ptbolukbraklyor"/>
              </w:rPr>
              <w:t>Ada No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60" w:lineRule="exact"/>
              <w:ind w:left="180"/>
              <w:jc w:val="left"/>
            </w:pPr>
            <w:r>
              <w:rPr>
                <w:rStyle w:val="Gvdemetni8ptKaln0ptbolukbraklyor"/>
              </w:rPr>
              <w:t>Parsel No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60" w:lineRule="exact"/>
              <w:ind w:left="140"/>
              <w:jc w:val="left"/>
            </w:pPr>
            <w:r>
              <w:rPr>
                <w:rStyle w:val="Gvdemetni8ptKaln0ptbolukbraklyor"/>
              </w:rPr>
              <w:t>Alanı (m2)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Gvdemetni8ptKaln0ptbolukbraklyor"/>
              </w:rPr>
              <w:t>Belediye</w:t>
            </w:r>
          </w:p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Gvdemetni8ptKaln0ptbolukbraklyor"/>
              </w:rPr>
              <w:t>Hissesi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97" w:lineRule="exact"/>
            </w:pPr>
            <w:r>
              <w:rPr>
                <w:rStyle w:val="Gvdemetni8ptKaln0ptbolukbraklyor"/>
              </w:rPr>
              <w:t>İmar Planı Kullanımı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97" w:lineRule="exact"/>
            </w:pPr>
            <w:r>
              <w:rPr>
                <w:rStyle w:val="Gvdemetni8ptKaln0ptbolukbraklyor"/>
              </w:rPr>
              <w:t>İmar Verileri/ Yoğunluk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60" w:lineRule="exact"/>
              <w:ind w:left="60"/>
              <w:jc w:val="left"/>
            </w:pPr>
            <w:proofErr w:type="spellStart"/>
            <w:r>
              <w:rPr>
                <w:rStyle w:val="Gvdemetni8ptKaln0ptbolukbraklyor"/>
              </w:rPr>
              <w:t>Hmax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97" w:lineRule="exact"/>
            </w:pPr>
            <w:r>
              <w:rPr>
                <w:rStyle w:val="Gvdemetni8ptKaln0ptbolukbraklyor"/>
              </w:rPr>
              <w:t>Muhammen Bedel (TL)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Gvdemetni8ptKaln0ptbolukbraklyor"/>
              </w:rPr>
              <w:t>Geçici</w:t>
            </w:r>
          </w:p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Gvdemetni8ptKaln0ptbolukbraklyor"/>
              </w:rPr>
              <w:t>Teminat (TL)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60" w:lineRule="exact"/>
              <w:ind w:left="140"/>
              <w:jc w:val="left"/>
            </w:pPr>
            <w:r>
              <w:rPr>
                <w:rStyle w:val="Gvdemetni8ptKaln0ptbolukbraklyor"/>
              </w:rPr>
              <w:t>İhale Saati</w:t>
            </w:r>
          </w:p>
        </w:tc>
      </w:tr>
      <w:tr w:rsidR="00866A91">
        <w:trPr>
          <w:trHeight w:hRule="exact" w:val="23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60"/>
              <w:jc w:val="left"/>
            </w:pPr>
            <w:r>
              <w:rPr>
                <w:rStyle w:val="Gvdemetni1"/>
              </w:rPr>
              <w:t>Çankaya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140"/>
              <w:jc w:val="left"/>
            </w:pPr>
            <w:proofErr w:type="spellStart"/>
            <w:r>
              <w:rPr>
                <w:rStyle w:val="Gvdemetni1"/>
              </w:rPr>
              <w:t>Beytepe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Gvdemetni1"/>
              </w:rPr>
              <w:t>28800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18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140"/>
              <w:jc w:val="left"/>
            </w:pPr>
            <w:r>
              <w:rPr>
                <w:rStyle w:val="Gvdemetni1"/>
              </w:rPr>
              <w:t>10,080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Gvdemetni1"/>
              </w:rPr>
              <w:t>TAM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</w:pPr>
            <w:r>
              <w:rPr>
                <w:rStyle w:val="Gvdemetni1"/>
              </w:rPr>
              <w:t>Konut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</w:pPr>
            <w:r>
              <w:rPr>
                <w:rStyle w:val="Gvdemetni1"/>
              </w:rPr>
              <w:t>E: 1.80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60"/>
              <w:jc w:val="left"/>
            </w:pPr>
            <w:r>
              <w:rPr>
                <w:rStyle w:val="Gvdemetni1"/>
              </w:rPr>
              <w:t>Serbest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</w:pPr>
            <w:r>
              <w:rPr>
                <w:rStyle w:val="Gvdemetni1"/>
              </w:rPr>
              <w:t>11,088,000.00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Gvdemetni1"/>
              </w:rPr>
              <w:t>332,640.00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14:15</w:t>
            </w:r>
            <w:proofErr w:type="gramEnd"/>
          </w:p>
        </w:tc>
      </w:tr>
      <w:tr w:rsidR="00866A91">
        <w:trPr>
          <w:trHeight w:hRule="exact" w:val="197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100"/>
              <w:jc w:val="left"/>
            </w:pPr>
            <w:r>
              <w:rPr>
                <w:rStyle w:val="Gvdemetni1"/>
              </w:rPr>
              <w:t>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60"/>
              <w:jc w:val="left"/>
            </w:pPr>
            <w:r>
              <w:rPr>
                <w:rStyle w:val="Gvdemetni1"/>
              </w:rPr>
              <w:t>Çankaya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140"/>
              <w:jc w:val="left"/>
            </w:pPr>
            <w:proofErr w:type="spellStart"/>
            <w:r>
              <w:rPr>
                <w:rStyle w:val="Gvdemetni1"/>
              </w:rPr>
              <w:t>Beytepe</w:t>
            </w:r>
            <w:proofErr w:type="spellEnd"/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Gvdemetni1"/>
              </w:rPr>
              <w:t>28802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18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140"/>
              <w:jc w:val="left"/>
            </w:pPr>
            <w:r>
              <w:rPr>
                <w:rStyle w:val="Gvdemetni1"/>
              </w:rPr>
              <w:t>5,078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Gvdemetni1"/>
              </w:rPr>
              <w:t>TAM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</w:pPr>
            <w:r>
              <w:rPr>
                <w:rStyle w:val="Gvdemetni1"/>
              </w:rPr>
              <w:t>Konut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</w:pPr>
            <w:r>
              <w:rPr>
                <w:rStyle w:val="Gvdemetni1"/>
              </w:rPr>
              <w:t>E: 1.80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60"/>
              <w:jc w:val="left"/>
            </w:pPr>
            <w:r>
              <w:rPr>
                <w:rStyle w:val="Gvdemetni1"/>
              </w:rPr>
              <w:t>Serbest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</w:pPr>
            <w:r>
              <w:rPr>
                <w:rStyle w:val="Gvdemetni1"/>
              </w:rPr>
              <w:t>5,585,800.00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Gvdemetni1"/>
              </w:rPr>
              <w:t>167,574.00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91" w:rsidRDefault="00866A91">
            <w:pPr>
              <w:framePr w:w="11962" w:h="1661" w:wrap="none" w:vAnchor="page" w:hAnchor="page" w:x="2279" w:y="6561"/>
              <w:rPr>
                <w:sz w:val="10"/>
                <w:szCs w:val="10"/>
              </w:rPr>
            </w:pPr>
          </w:p>
        </w:tc>
      </w:tr>
      <w:tr w:rsidR="00866A91">
        <w:trPr>
          <w:trHeight w:hRule="exact" w:val="192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100"/>
              <w:jc w:val="left"/>
            </w:pPr>
            <w:r>
              <w:rPr>
                <w:rStyle w:val="Gvdemetni1"/>
              </w:rPr>
              <w:t>3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60"/>
              <w:jc w:val="left"/>
            </w:pPr>
            <w:r>
              <w:rPr>
                <w:rStyle w:val="Gvdemetni1"/>
              </w:rPr>
              <w:t>Çankaya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140"/>
              <w:jc w:val="left"/>
            </w:pPr>
            <w:proofErr w:type="spellStart"/>
            <w:r>
              <w:rPr>
                <w:rStyle w:val="Gvdemetni1"/>
              </w:rPr>
              <w:t>Beytepe</w:t>
            </w:r>
            <w:proofErr w:type="spellEnd"/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Gvdemetni1"/>
              </w:rPr>
              <w:t>28803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18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140"/>
              <w:jc w:val="left"/>
            </w:pPr>
            <w:r>
              <w:rPr>
                <w:rStyle w:val="Gvdemetni1"/>
              </w:rPr>
              <w:t>2,202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Gvdemetni1"/>
              </w:rPr>
              <w:t>TAM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</w:pPr>
            <w:r>
              <w:rPr>
                <w:rStyle w:val="Gvdemetni1"/>
              </w:rPr>
              <w:t>Konut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</w:pPr>
            <w:r>
              <w:rPr>
                <w:rStyle w:val="Gvdemetni1"/>
              </w:rPr>
              <w:t>E: 0.90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60"/>
              <w:jc w:val="left"/>
            </w:pPr>
            <w:r>
              <w:rPr>
                <w:rStyle w:val="Gvdemetni1"/>
              </w:rPr>
              <w:t>Serbest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</w:pPr>
            <w:r>
              <w:rPr>
                <w:rStyle w:val="Gvdemetni1"/>
              </w:rPr>
              <w:t>1,541,400.00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Gvdemetni1"/>
              </w:rPr>
              <w:t>46,242.00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91" w:rsidRDefault="00866A91">
            <w:pPr>
              <w:framePr w:w="11962" w:h="1661" w:wrap="none" w:vAnchor="page" w:hAnchor="page" w:x="2279" w:y="6561"/>
              <w:rPr>
                <w:sz w:val="10"/>
                <w:szCs w:val="10"/>
              </w:rPr>
            </w:pPr>
          </w:p>
        </w:tc>
      </w:tr>
      <w:tr w:rsidR="00866A91">
        <w:trPr>
          <w:trHeight w:hRule="exact" w:val="250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100"/>
              <w:jc w:val="left"/>
            </w:pPr>
            <w:r>
              <w:rPr>
                <w:rStyle w:val="Gvdemetni1"/>
              </w:rPr>
              <w:t>4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60"/>
              <w:jc w:val="left"/>
            </w:pPr>
            <w:r>
              <w:rPr>
                <w:rStyle w:val="Gvdemetni1"/>
              </w:rPr>
              <w:t>Çankaya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140"/>
              <w:jc w:val="left"/>
            </w:pPr>
            <w:proofErr w:type="spellStart"/>
            <w:r>
              <w:rPr>
                <w:rStyle w:val="Gvdemetni1"/>
              </w:rPr>
              <w:t>Beytepe</w:t>
            </w:r>
            <w:proofErr w:type="spellEnd"/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Gvdemetni1"/>
              </w:rPr>
              <w:t>28819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18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140"/>
              <w:jc w:val="left"/>
            </w:pPr>
            <w:r>
              <w:rPr>
                <w:rStyle w:val="Gvdemetni1"/>
              </w:rPr>
              <w:t>5,085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Gvdemetni1"/>
              </w:rPr>
              <w:t>TAM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</w:pPr>
            <w:r>
              <w:rPr>
                <w:rStyle w:val="Gvdemetni1"/>
              </w:rPr>
              <w:t>Konut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</w:pPr>
            <w:r>
              <w:rPr>
                <w:rStyle w:val="Gvdemetni1"/>
              </w:rPr>
              <w:t>E: 1.80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60"/>
              <w:jc w:val="left"/>
            </w:pPr>
            <w:r>
              <w:rPr>
                <w:rStyle w:val="Gvdemetni1"/>
              </w:rPr>
              <w:t>Serbest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</w:pPr>
            <w:r>
              <w:rPr>
                <w:rStyle w:val="Gvdemetni1"/>
              </w:rPr>
              <w:t>5,593,500.00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Gvdemetni1"/>
              </w:rPr>
              <w:t>167.261.00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91" w:rsidRDefault="00866A91">
            <w:pPr>
              <w:framePr w:w="11962" w:h="1661" w:wrap="none" w:vAnchor="page" w:hAnchor="page" w:x="2279" w:y="6561"/>
              <w:rPr>
                <w:sz w:val="10"/>
                <w:szCs w:val="10"/>
              </w:rPr>
            </w:pPr>
          </w:p>
        </w:tc>
      </w:tr>
      <w:tr w:rsidR="00866A91">
        <w:trPr>
          <w:trHeight w:hRule="exact" w:val="30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91" w:rsidRDefault="00866A91">
            <w:pPr>
              <w:framePr w:w="11962" w:h="1661" w:wrap="none" w:vAnchor="page" w:hAnchor="page" w:x="2279" w:y="656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66A91" w:rsidRDefault="00866A91">
            <w:pPr>
              <w:framePr w:w="11962" w:h="1661" w:wrap="none" w:vAnchor="page" w:hAnchor="page" w:x="2279" w:y="656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60" w:lineRule="exact"/>
              <w:ind w:left="140"/>
              <w:jc w:val="left"/>
            </w:pPr>
            <w:r>
              <w:rPr>
                <w:rStyle w:val="Gvdemetni8ptKaln0ptbolukbraklyor"/>
              </w:rPr>
              <w:t>Toplam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66A91" w:rsidRDefault="00866A91">
            <w:pPr>
              <w:framePr w:w="11962" w:h="1661" w:wrap="none" w:vAnchor="page" w:hAnchor="page" w:x="2279" w:y="656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66A91" w:rsidRDefault="00866A91">
            <w:pPr>
              <w:framePr w:w="11962" w:h="1661" w:wrap="none" w:vAnchor="page" w:hAnchor="page" w:x="2279" w:y="656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60" w:lineRule="exact"/>
              <w:ind w:left="140"/>
              <w:jc w:val="left"/>
            </w:pPr>
            <w:r>
              <w:rPr>
                <w:rStyle w:val="Gvdemetni8ptKaln0ptbolukbraklyor"/>
              </w:rPr>
              <w:t>22,445.00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Gvdemetni8ptKaln0ptbolukbraklyor"/>
              </w:rPr>
              <w:t>22,445.00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66A91" w:rsidRDefault="00866A91">
            <w:pPr>
              <w:framePr w:w="11962" w:h="1661" w:wrap="none" w:vAnchor="page" w:hAnchor="page" w:x="2279" w:y="656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66A91" w:rsidRDefault="00866A91">
            <w:pPr>
              <w:framePr w:w="11962" w:h="1661" w:wrap="none" w:vAnchor="page" w:hAnchor="page" w:x="2279" w:y="656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66A91" w:rsidRDefault="00866A91">
            <w:pPr>
              <w:framePr w:w="11962" w:h="1661" w:wrap="none" w:vAnchor="page" w:hAnchor="page" w:x="2279" w:y="656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60" w:lineRule="exact"/>
            </w:pPr>
            <w:r>
              <w:rPr>
                <w:rStyle w:val="Gvdemetni8ptKaln0ptbolukbraklyor"/>
              </w:rPr>
              <w:t>23,808,700.00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66A91" w:rsidRDefault="00B77120">
            <w:pPr>
              <w:pStyle w:val="Gvdemetni0"/>
              <w:framePr w:w="11962" w:h="1661" w:wrap="none" w:vAnchor="page" w:hAnchor="page" w:x="2279" w:y="656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Gvdemetni8ptKaln0ptbolukbraklyor"/>
              </w:rPr>
              <w:t>714,261.00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91" w:rsidRDefault="00866A91">
            <w:pPr>
              <w:framePr w:w="11962" w:h="1661" w:wrap="none" w:vAnchor="page" w:hAnchor="page" w:x="2279" w:y="6561"/>
              <w:rPr>
                <w:sz w:val="10"/>
                <w:szCs w:val="10"/>
              </w:rPr>
            </w:pPr>
          </w:p>
        </w:tc>
      </w:tr>
    </w:tbl>
    <w:p w:rsidR="00866A91" w:rsidRDefault="00B77120">
      <w:pPr>
        <w:pStyle w:val="Tabloyazs0"/>
        <w:framePr w:wrap="none" w:vAnchor="page" w:hAnchor="page" w:x="2360" w:y="8226"/>
        <w:shd w:val="clear" w:color="auto" w:fill="auto"/>
        <w:spacing w:line="150" w:lineRule="exact"/>
      </w:pPr>
      <w:r>
        <w:t xml:space="preserve">Ankara Büyükşehir Belediyesi Internet Adresi: </w:t>
      </w:r>
      <w:hyperlink r:id="rId7" w:history="1">
        <w:r>
          <w:rPr>
            <w:rStyle w:val="Kpr"/>
            <w:lang w:val="en-US"/>
          </w:rPr>
          <w:t>http://www.ankara-bel.gov.tr</w:t>
        </w:r>
      </w:hyperlink>
    </w:p>
    <w:p w:rsidR="00866A91" w:rsidRDefault="00983649">
      <w:pPr>
        <w:pStyle w:val="Tabloyazs20"/>
        <w:framePr w:wrap="none" w:vAnchor="page" w:hAnchor="page" w:x="12589" w:y="8409"/>
        <w:shd w:val="clear" w:color="auto" w:fill="auto"/>
        <w:spacing w:line="160" w:lineRule="exact"/>
      </w:pPr>
      <w:hyperlink r:id="rId8" w:history="1">
        <w:r w:rsidR="00B77120">
          <w:rPr>
            <w:rStyle w:val="Kpr"/>
          </w:rPr>
          <w:t>www.bik.gov.trB</w:t>
        </w:r>
      </w:hyperlink>
      <w:r w:rsidR="00B77120">
        <w:t xml:space="preserve">: </w:t>
      </w:r>
      <w:r w:rsidR="00B77120">
        <w:rPr>
          <w:lang w:val="tr-TR"/>
        </w:rPr>
        <w:t>1866</w:t>
      </w:r>
    </w:p>
    <w:p w:rsidR="00866A91" w:rsidRDefault="00B77120">
      <w:pPr>
        <w:pStyle w:val="Gvdemetni30"/>
        <w:framePr w:w="11971" w:h="257" w:hRule="exact" w:wrap="none" w:vAnchor="page" w:hAnchor="page" w:x="2274" w:y="8698"/>
        <w:shd w:val="clear" w:color="auto" w:fill="000000"/>
        <w:spacing w:before="0" w:line="190" w:lineRule="exact"/>
        <w:ind w:right="40"/>
      </w:pPr>
      <w:r>
        <w:rPr>
          <w:rStyle w:val="Gvdemetni31"/>
          <w:b/>
          <w:bCs/>
        </w:rPr>
        <w:t xml:space="preserve">Resmi ilanlar </w:t>
      </w:r>
      <w:proofErr w:type="spellStart"/>
      <w:proofErr w:type="gramStart"/>
      <w:r>
        <w:rPr>
          <w:rStyle w:val="Gvdemetni31"/>
          <w:b/>
          <w:bCs/>
        </w:rPr>
        <w:t>vvvvvv</w:t>
      </w:r>
      <w:proofErr w:type="spellEnd"/>
      <w:r>
        <w:rPr>
          <w:rStyle w:val="Gvdemetni31"/>
          <w:b/>
          <w:bCs/>
        </w:rPr>
        <w:t>.ilan</w:t>
      </w:r>
      <w:proofErr w:type="gramEnd"/>
      <w:r>
        <w:rPr>
          <w:rStyle w:val="Gvdemetni31"/>
          <w:b/>
          <w:bCs/>
        </w:rPr>
        <w:t>.gov.</w:t>
      </w:r>
      <w:proofErr w:type="spellStart"/>
      <w:r>
        <w:rPr>
          <w:rStyle w:val="Gvdemetni31"/>
          <w:b/>
          <w:bCs/>
        </w:rPr>
        <w:t>tr’de</w:t>
      </w:r>
      <w:proofErr w:type="spellEnd"/>
      <w:r>
        <w:rPr>
          <w:rStyle w:val="Gvdemetni31"/>
          <w:b/>
          <w:bCs/>
        </w:rPr>
        <w:t>.</w:t>
      </w:r>
    </w:p>
    <w:p w:rsidR="00866A91" w:rsidRDefault="00866A91">
      <w:pPr>
        <w:rPr>
          <w:sz w:val="2"/>
          <w:szCs w:val="2"/>
        </w:rPr>
      </w:pPr>
    </w:p>
    <w:sectPr w:rsidR="00866A91" w:rsidSect="00866A91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B2B" w:rsidRDefault="00EB2B2B" w:rsidP="00866A91">
      <w:r>
        <w:separator/>
      </w:r>
    </w:p>
  </w:endnote>
  <w:endnote w:type="continuationSeparator" w:id="0">
    <w:p w:rsidR="00EB2B2B" w:rsidRDefault="00EB2B2B" w:rsidP="00866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B2B" w:rsidRDefault="00EB2B2B"/>
  </w:footnote>
  <w:footnote w:type="continuationSeparator" w:id="0">
    <w:p w:rsidR="00EB2B2B" w:rsidRDefault="00EB2B2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D67BE"/>
    <w:multiLevelType w:val="multilevel"/>
    <w:tmpl w:val="B492DE08"/>
    <w:lvl w:ilvl="0">
      <w:start w:val="1"/>
      <w:numFmt w:val="decimal"/>
      <w:lvlText w:val="%1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66A91"/>
    <w:rsid w:val="00097B1B"/>
    <w:rsid w:val="00866A91"/>
    <w:rsid w:val="00983649"/>
    <w:rsid w:val="00B5430B"/>
    <w:rsid w:val="00B77120"/>
    <w:rsid w:val="00EB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6A91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66A91"/>
    <w:rPr>
      <w:color w:val="000080"/>
      <w:u w:val="single"/>
    </w:rPr>
  </w:style>
  <w:style w:type="character" w:customStyle="1" w:styleId="stbilgiveyaaltbilgi">
    <w:name w:val="Üst bilgi veya alt bilgi_"/>
    <w:basedOn w:val="VarsaylanParagrafYazTipi"/>
    <w:link w:val="stbilgiveyaaltbilgi0"/>
    <w:rsid w:val="00866A91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alk1">
    <w:name w:val="Başlık #1_"/>
    <w:basedOn w:val="VarsaylanParagrafYazTipi"/>
    <w:link w:val="Balk10"/>
    <w:rsid w:val="00866A9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"/>
      <w:sz w:val="21"/>
      <w:szCs w:val="21"/>
      <w:u w:val="none"/>
    </w:rPr>
  </w:style>
  <w:style w:type="character" w:customStyle="1" w:styleId="Balk11">
    <w:name w:val="Başlık #1"/>
    <w:basedOn w:val="Balk1"/>
    <w:rsid w:val="00866A91"/>
    <w:rPr>
      <w:color w:val="FFFFFF"/>
      <w:w w:val="100"/>
      <w:position w:val="0"/>
      <w:lang w:val="tr-TR"/>
    </w:rPr>
  </w:style>
  <w:style w:type="character" w:customStyle="1" w:styleId="Gvdemetni2">
    <w:name w:val="Gövde metni (2)_"/>
    <w:basedOn w:val="VarsaylanParagrafYazTipi"/>
    <w:link w:val="Gvdemetni20"/>
    <w:rsid w:val="00866A9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Gvdemetni">
    <w:name w:val="Gövde metni_"/>
    <w:basedOn w:val="VarsaylanParagrafYazTipi"/>
    <w:link w:val="Gvdemetni0"/>
    <w:rsid w:val="00866A9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Gvdemetnitalik0ptbolukbraklyor">
    <w:name w:val="Gövde metni + İtalik;0 pt boşluk bırakılıyor"/>
    <w:basedOn w:val="Gvdemetni"/>
    <w:rsid w:val="00866A91"/>
    <w:rPr>
      <w:i/>
      <w:iCs/>
      <w:color w:val="000000"/>
      <w:spacing w:val="0"/>
      <w:w w:val="100"/>
      <w:position w:val="0"/>
    </w:rPr>
  </w:style>
  <w:style w:type="character" w:customStyle="1" w:styleId="Gvdemetni8ptKaln0ptbolukbraklyor">
    <w:name w:val="Gövde metni + 8 pt;Kalın;0 pt boşluk bırakılıyor"/>
    <w:basedOn w:val="Gvdemetni"/>
    <w:rsid w:val="00866A91"/>
    <w:rPr>
      <w:b/>
      <w:bCs/>
      <w:color w:val="000000"/>
      <w:spacing w:val="0"/>
      <w:w w:val="100"/>
      <w:position w:val="0"/>
      <w:sz w:val="16"/>
      <w:szCs w:val="16"/>
      <w:lang w:val="tr-TR"/>
    </w:rPr>
  </w:style>
  <w:style w:type="character" w:customStyle="1" w:styleId="Gvdemetni1">
    <w:name w:val="Gövde metni"/>
    <w:basedOn w:val="Gvdemetni"/>
    <w:rsid w:val="00866A91"/>
    <w:rPr>
      <w:color w:val="000000"/>
      <w:w w:val="100"/>
      <w:position w:val="0"/>
      <w:lang w:val="tr-TR"/>
    </w:rPr>
  </w:style>
  <w:style w:type="character" w:customStyle="1" w:styleId="Tabloyazs">
    <w:name w:val="Tablo yazısı_"/>
    <w:basedOn w:val="VarsaylanParagrafYazTipi"/>
    <w:link w:val="Tabloyazs0"/>
    <w:rsid w:val="00866A9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Tabloyazs2">
    <w:name w:val="Tablo yazısı (2)_"/>
    <w:basedOn w:val="VarsaylanParagrafYazTipi"/>
    <w:link w:val="Tabloyazs20"/>
    <w:rsid w:val="00866A9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Gvdemetni3">
    <w:name w:val="Gövde metni (3)_"/>
    <w:basedOn w:val="VarsaylanParagrafYazTipi"/>
    <w:link w:val="Gvdemetni30"/>
    <w:rsid w:val="00866A9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31">
    <w:name w:val="Gövde metni (3)"/>
    <w:basedOn w:val="Gvdemetni3"/>
    <w:rsid w:val="00866A91"/>
    <w:rPr>
      <w:color w:val="FFFFFF"/>
      <w:spacing w:val="0"/>
      <w:w w:val="100"/>
      <w:position w:val="0"/>
      <w:lang w:val="tr-TR"/>
    </w:rPr>
  </w:style>
  <w:style w:type="paragraph" w:customStyle="1" w:styleId="stbilgiveyaaltbilgi0">
    <w:name w:val="Üst bilgi veya alt bilgi"/>
    <w:basedOn w:val="Normal"/>
    <w:link w:val="stbilgiveyaaltbilgi"/>
    <w:rsid w:val="00866A91"/>
    <w:pPr>
      <w:shd w:val="clear" w:color="auto" w:fill="FFFFFF"/>
      <w:spacing w:line="0" w:lineRule="atLeast"/>
    </w:pPr>
    <w:rPr>
      <w:rFonts w:ascii="Comic Sans MS" w:eastAsia="Comic Sans MS" w:hAnsi="Comic Sans MS" w:cs="Comic Sans MS"/>
      <w:sz w:val="13"/>
      <w:szCs w:val="13"/>
    </w:rPr>
  </w:style>
  <w:style w:type="paragraph" w:customStyle="1" w:styleId="Balk10">
    <w:name w:val="Başlık #1"/>
    <w:basedOn w:val="Normal"/>
    <w:link w:val="Balk1"/>
    <w:rsid w:val="00866A91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pacing w:val="-1"/>
      <w:sz w:val="21"/>
      <w:szCs w:val="21"/>
    </w:rPr>
  </w:style>
  <w:style w:type="paragraph" w:customStyle="1" w:styleId="Gvdemetni20">
    <w:name w:val="Gövde metni (2)"/>
    <w:basedOn w:val="Normal"/>
    <w:link w:val="Gvdemetni2"/>
    <w:rsid w:val="00866A91"/>
    <w:pPr>
      <w:shd w:val="clear" w:color="auto" w:fill="FFFFFF"/>
      <w:spacing w:line="0" w:lineRule="atLeast"/>
    </w:pPr>
    <w:rPr>
      <w:rFonts w:ascii="Consolas" w:eastAsia="Consolas" w:hAnsi="Consolas" w:cs="Consolas"/>
      <w:sz w:val="30"/>
      <w:szCs w:val="30"/>
    </w:rPr>
  </w:style>
  <w:style w:type="paragraph" w:customStyle="1" w:styleId="Gvdemetni0">
    <w:name w:val="Gövde metni"/>
    <w:basedOn w:val="Normal"/>
    <w:link w:val="Gvdemetni"/>
    <w:rsid w:val="00866A91"/>
    <w:pPr>
      <w:shd w:val="clear" w:color="auto" w:fill="FFFFFF"/>
      <w:spacing w:line="192" w:lineRule="exact"/>
      <w:jc w:val="both"/>
    </w:pPr>
    <w:rPr>
      <w:rFonts w:ascii="Arial Narrow" w:eastAsia="Arial Narrow" w:hAnsi="Arial Narrow" w:cs="Arial Narrow"/>
      <w:spacing w:val="-2"/>
      <w:sz w:val="15"/>
      <w:szCs w:val="15"/>
    </w:rPr>
  </w:style>
  <w:style w:type="paragraph" w:customStyle="1" w:styleId="Tabloyazs0">
    <w:name w:val="Tablo yazısı"/>
    <w:basedOn w:val="Normal"/>
    <w:link w:val="Tabloyazs"/>
    <w:rsid w:val="00866A91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-2"/>
      <w:sz w:val="15"/>
      <w:szCs w:val="15"/>
    </w:rPr>
  </w:style>
  <w:style w:type="paragraph" w:customStyle="1" w:styleId="Tabloyazs20">
    <w:name w:val="Tablo yazısı (2)"/>
    <w:basedOn w:val="Normal"/>
    <w:link w:val="Tabloyazs2"/>
    <w:rsid w:val="00866A91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6"/>
      <w:szCs w:val="16"/>
      <w:lang w:val="en-US"/>
    </w:rPr>
  </w:style>
  <w:style w:type="paragraph" w:customStyle="1" w:styleId="Gvdemetni30">
    <w:name w:val="Gövde metni (3)"/>
    <w:basedOn w:val="Normal"/>
    <w:link w:val="Gvdemetni3"/>
    <w:rsid w:val="00866A91"/>
    <w:pPr>
      <w:shd w:val="clear" w:color="auto" w:fill="FFFFFF"/>
      <w:spacing w:before="60" w:line="0" w:lineRule="atLeast"/>
      <w:jc w:val="center"/>
    </w:pPr>
    <w:rPr>
      <w:rFonts w:ascii="Arial Narrow" w:eastAsia="Arial Narrow" w:hAnsi="Arial Narrow" w:cs="Arial Narrow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k.gov.tr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kara-bel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user</cp:lastModifiedBy>
  <cp:revision>3</cp:revision>
  <dcterms:created xsi:type="dcterms:W3CDTF">2013-02-10T07:49:00Z</dcterms:created>
  <dcterms:modified xsi:type="dcterms:W3CDTF">2013-04-10T07:05:00Z</dcterms:modified>
</cp:coreProperties>
</file>