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26" w:rsidRPr="0051270F" w:rsidRDefault="0051270F" w:rsidP="0051270F">
      <w:pPr>
        <w:pStyle w:val="Gvdemetni20"/>
        <w:framePr w:wrap="none" w:vAnchor="page" w:hAnchor="page" w:x="3928" w:y="784"/>
        <w:shd w:val="clear" w:color="auto" w:fill="auto"/>
        <w:spacing w:line="620" w:lineRule="exact"/>
        <w:rPr>
          <w:sz w:val="24"/>
          <w:szCs w:val="24"/>
        </w:rPr>
      </w:pPr>
      <w:r>
        <w:rPr>
          <w:sz w:val="24"/>
          <w:szCs w:val="24"/>
        </w:rPr>
        <w:t>AMASYA BELEDİYE BAŞKANLIĞINDAN</w:t>
      </w:r>
    </w:p>
    <w:p w:rsidR="009F3A26" w:rsidRDefault="00D563EA">
      <w:pPr>
        <w:pStyle w:val="Gvdemetni0"/>
        <w:framePr w:w="6307" w:h="1280" w:hRule="exact" w:wrap="none" w:vAnchor="page" w:hAnchor="page" w:x="2979" w:y="1475"/>
        <w:shd w:val="clear" w:color="auto" w:fill="auto"/>
        <w:ind w:left="100" w:right="100" w:firstLine="320"/>
      </w:pPr>
      <w:proofErr w:type="gramStart"/>
      <w:r>
        <w:t xml:space="preserve">1-Mülkiyeti Belediyenize ait Amasya merkez </w:t>
      </w:r>
      <w:proofErr w:type="spellStart"/>
      <w:r>
        <w:t>Gökmedresejhsaniye</w:t>
      </w:r>
      <w:proofErr w:type="spellEnd"/>
      <w:r>
        <w:t xml:space="preserve">, Şamlar ve </w:t>
      </w:r>
      <w:proofErr w:type="spellStart"/>
      <w:r>
        <w:t>Şeyhcui</w:t>
      </w:r>
      <w:proofErr w:type="spellEnd"/>
      <w:r>
        <w:t xml:space="preserve"> mahallelerinde Belediyemiz adına kayıtlı aşağıda mahalle, ada, parsel, m2’si, cinsi/niteliği ve imar durumları belirtilen gayrimenkuller ile Amasya merkez Dere mahallesi ada 199, parsel 14’de Belediyemiz adına kayıtlı 836,99 m2 miktarındaki gayrimenkul üzerinde kat mülkiyeti kurulmuş Belediye </w:t>
      </w:r>
      <w:proofErr w:type="spellStart"/>
      <w:r>
        <w:t>îş</w:t>
      </w:r>
      <w:proofErr w:type="spellEnd"/>
      <w:r>
        <w:t xml:space="preserve"> Merkezinde aşağıda bulunduğu kat, bağımsız bölüm no, arsa payı, işyeri m2’si ve cinsi/niteliği belirtilen işyerlerinin (Mağaza) 2886 Sayılı Devlet ihale Kanununun 45.maddesi uyarınca açık artırma </w:t>
      </w:r>
      <w:proofErr w:type="spellStart"/>
      <w:r>
        <w:t>usulâ</w:t>
      </w:r>
      <w:proofErr w:type="spellEnd"/>
      <w:r>
        <w:t xml:space="preserve"> ile satışı yapılacaktır.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46"/>
        <w:gridCol w:w="499"/>
        <w:gridCol w:w="667"/>
        <w:gridCol w:w="994"/>
        <w:gridCol w:w="1037"/>
        <w:gridCol w:w="1699"/>
      </w:tblGrid>
      <w:tr w:rsidR="009F3A26">
        <w:trPr>
          <w:trHeight w:hRule="exact" w:val="211"/>
        </w:trPr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9F3A26" w:rsidRDefault="00D563EA">
            <w:pPr>
              <w:pStyle w:val="Gvdemetni0"/>
              <w:framePr w:w="5942" w:h="931" w:wrap="none" w:vAnchor="page" w:hAnchor="page" w:x="2984" w:y="2883"/>
              <w:shd w:val="clear" w:color="auto" w:fill="auto"/>
              <w:spacing w:line="210" w:lineRule="exact"/>
              <w:ind w:left="40"/>
              <w:jc w:val="left"/>
            </w:pPr>
            <w:r>
              <w:rPr>
                <w:rStyle w:val="Gvdemetni105pt0ptbolukbraklyor66lek"/>
              </w:rPr>
              <w:t>■</w:t>
            </w:r>
            <w:proofErr w:type="gramStart"/>
            <w:r>
              <w:rPr>
                <w:rStyle w:val="Gvdemetni105pt0ptbolukbraklyor66lek"/>
              </w:rPr>
              <w:t>»</w:t>
            </w:r>
            <w:proofErr w:type="spellStart"/>
            <w:proofErr w:type="gramEnd"/>
            <w:r>
              <w:rPr>
                <w:rStyle w:val="Gvdemetni105pt0ptbolukbraklyor66lek"/>
              </w:rPr>
              <w:t>Msîteıi</w:t>
            </w:r>
            <w:proofErr w:type="spellEnd"/>
          </w:p>
        </w:tc>
        <w:tc>
          <w:tcPr>
            <w:tcW w:w="499" w:type="dxa"/>
            <w:shd w:val="clear" w:color="auto" w:fill="FFFFFF"/>
          </w:tcPr>
          <w:p w:rsidR="009F3A26" w:rsidRDefault="00D563EA">
            <w:pPr>
              <w:pStyle w:val="Gvdemetni0"/>
              <w:framePr w:w="5942" w:h="931" w:wrap="none" w:vAnchor="page" w:hAnchor="page" w:x="2984" w:y="2883"/>
              <w:shd w:val="clear" w:color="auto" w:fill="auto"/>
              <w:spacing w:line="130" w:lineRule="exact"/>
              <w:ind w:left="120"/>
              <w:jc w:val="left"/>
            </w:pPr>
            <w:r>
              <w:rPr>
                <w:rStyle w:val="Gvdemetni1"/>
              </w:rPr>
              <w:t>Ada</w:t>
            </w:r>
          </w:p>
        </w:tc>
        <w:tc>
          <w:tcPr>
            <w:tcW w:w="667" w:type="dxa"/>
            <w:shd w:val="clear" w:color="auto" w:fill="FFFFFF"/>
          </w:tcPr>
          <w:p w:rsidR="009F3A26" w:rsidRDefault="00D563EA">
            <w:pPr>
              <w:pStyle w:val="Gvdemetni0"/>
              <w:framePr w:w="5942" w:h="931" w:wrap="none" w:vAnchor="page" w:hAnchor="page" w:x="2984" w:y="2883"/>
              <w:shd w:val="clear" w:color="auto" w:fill="auto"/>
              <w:spacing w:line="130" w:lineRule="exact"/>
              <w:ind w:left="280"/>
              <w:jc w:val="left"/>
            </w:pPr>
            <w:r>
              <w:rPr>
                <w:rStyle w:val="Gvdemetni1"/>
              </w:rPr>
              <w:t>Parsel</w:t>
            </w:r>
          </w:p>
        </w:tc>
        <w:tc>
          <w:tcPr>
            <w:tcW w:w="994" w:type="dxa"/>
            <w:shd w:val="clear" w:color="auto" w:fill="FFFFFF"/>
          </w:tcPr>
          <w:p w:rsidR="009F3A26" w:rsidRDefault="00D563EA">
            <w:pPr>
              <w:pStyle w:val="Gvdemetni0"/>
              <w:framePr w:w="5942" w:h="931" w:wrap="none" w:vAnchor="page" w:hAnchor="page" w:x="2984" w:y="2883"/>
              <w:shd w:val="clear" w:color="auto" w:fill="auto"/>
              <w:spacing w:line="210" w:lineRule="exact"/>
              <w:jc w:val="center"/>
            </w:pPr>
            <w:proofErr w:type="spellStart"/>
            <w:r>
              <w:rPr>
                <w:rStyle w:val="Gvdemetni105pt0ptbolukbraklyor66lek"/>
              </w:rPr>
              <w:t>MüsS</w:t>
            </w:r>
            <w:proofErr w:type="spellEnd"/>
          </w:p>
        </w:tc>
        <w:tc>
          <w:tcPr>
            <w:tcW w:w="1037" w:type="dxa"/>
            <w:shd w:val="clear" w:color="auto" w:fill="FFFFFF"/>
          </w:tcPr>
          <w:p w:rsidR="009F3A26" w:rsidRDefault="00D563EA">
            <w:pPr>
              <w:pStyle w:val="Gvdemetni0"/>
              <w:framePr w:w="5942" w:h="931" w:wrap="none" w:vAnchor="page" w:hAnchor="page" w:x="2984" w:y="2883"/>
              <w:shd w:val="clear" w:color="auto" w:fill="auto"/>
              <w:spacing w:line="130" w:lineRule="exact"/>
              <w:jc w:val="center"/>
            </w:pPr>
            <w:r>
              <w:rPr>
                <w:rStyle w:val="Gvdemetni1"/>
              </w:rPr>
              <w:t>Cinsi/</w:t>
            </w:r>
            <w:proofErr w:type="spellStart"/>
            <w:r>
              <w:rPr>
                <w:rStyle w:val="Gvdemetni1"/>
              </w:rPr>
              <w:t>NiteBSi</w:t>
            </w:r>
            <w:proofErr w:type="spellEnd"/>
          </w:p>
        </w:tc>
        <w:tc>
          <w:tcPr>
            <w:tcW w:w="1699" w:type="dxa"/>
            <w:shd w:val="clear" w:color="auto" w:fill="FFFFFF"/>
          </w:tcPr>
          <w:p w:rsidR="009F3A26" w:rsidRDefault="00D563EA">
            <w:pPr>
              <w:pStyle w:val="Gvdemetni0"/>
              <w:framePr w:w="5942" w:h="931" w:wrap="none" w:vAnchor="page" w:hAnchor="page" w:x="2984" w:y="2883"/>
              <w:shd w:val="clear" w:color="auto" w:fill="auto"/>
              <w:spacing w:line="130" w:lineRule="exact"/>
              <w:ind w:left="300"/>
              <w:jc w:val="left"/>
            </w:pPr>
            <w:r>
              <w:rPr>
                <w:rStyle w:val="Gvdemetni1"/>
              </w:rPr>
              <w:t>İmar Durumu</w:t>
            </w:r>
          </w:p>
        </w:tc>
      </w:tr>
      <w:tr w:rsidR="009F3A26">
        <w:trPr>
          <w:trHeight w:hRule="exact" w:val="16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A26" w:rsidRDefault="00D563EA">
            <w:pPr>
              <w:pStyle w:val="Gvdemetni0"/>
              <w:framePr w:w="5942" w:h="931" w:wrap="none" w:vAnchor="page" w:hAnchor="page" w:x="2984" w:y="2883"/>
              <w:shd w:val="clear" w:color="auto" w:fill="auto"/>
              <w:spacing w:line="130" w:lineRule="exact"/>
              <w:ind w:left="40"/>
              <w:jc w:val="left"/>
            </w:pPr>
            <w:proofErr w:type="spellStart"/>
            <w:r>
              <w:rPr>
                <w:rStyle w:val="Gvdemetni1"/>
              </w:rPr>
              <w:t>Gökmederese</w:t>
            </w:r>
            <w:proofErr w:type="spellEnd"/>
          </w:p>
        </w:tc>
        <w:tc>
          <w:tcPr>
            <w:tcW w:w="499" w:type="dxa"/>
            <w:shd w:val="clear" w:color="auto" w:fill="FFFFFF"/>
          </w:tcPr>
          <w:p w:rsidR="009F3A26" w:rsidRDefault="00D563EA">
            <w:pPr>
              <w:pStyle w:val="Gvdemetni0"/>
              <w:framePr w:w="5942" w:h="931" w:wrap="none" w:vAnchor="page" w:hAnchor="page" w:x="2984" w:y="2883"/>
              <w:shd w:val="clear" w:color="auto" w:fill="auto"/>
              <w:spacing w:line="130" w:lineRule="exact"/>
              <w:ind w:left="120"/>
              <w:jc w:val="left"/>
            </w:pPr>
            <w:r>
              <w:rPr>
                <w:rStyle w:val="Gvdemetni1"/>
              </w:rPr>
              <w:t>1657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</w:tcPr>
          <w:p w:rsidR="009F3A26" w:rsidRDefault="00D563EA">
            <w:pPr>
              <w:pStyle w:val="Gvdemetni0"/>
              <w:framePr w:w="5942" w:h="931" w:wrap="none" w:vAnchor="page" w:hAnchor="page" w:x="2984" w:y="2883"/>
              <w:shd w:val="clear" w:color="auto" w:fill="auto"/>
              <w:spacing w:line="130" w:lineRule="exact"/>
              <w:jc w:val="center"/>
            </w:pPr>
            <w:r>
              <w:rPr>
                <w:rStyle w:val="Gvdemetni1"/>
              </w:rPr>
              <w:t>12</w:t>
            </w:r>
          </w:p>
        </w:tc>
        <w:tc>
          <w:tcPr>
            <w:tcW w:w="994" w:type="dxa"/>
            <w:shd w:val="clear" w:color="auto" w:fill="FFFFFF"/>
          </w:tcPr>
          <w:p w:rsidR="009F3A26" w:rsidRDefault="00D563EA">
            <w:pPr>
              <w:pStyle w:val="Gvdemetni0"/>
              <w:framePr w:w="5942" w:h="931" w:wrap="none" w:vAnchor="page" w:hAnchor="page" w:x="2984" w:y="2883"/>
              <w:shd w:val="clear" w:color="auto" w:fill="auto"/>
              <w:spacing w:line="130" w:lineRule="exact"/>
              <w:jc w:val="center"/>
            </w:pPr>
            <w:r>
              <w:rPr>
                <w:rStyle w:val="Gvdemetni1"/>
              </w:rPr>
              <w:t>6929.11 m2</w:t>
            </w:r>
          </w:p>
        </w:tc>
        <w:tc>
          <w:tcPr>
            <w:tcW w:w="1037" w:type="dxa"/>
            <w:shd w:val="clear" w:color="auto" w:fill="FFFFFF"/>
          </w:tcPr>
          <w:p w:rsidR="009F3A26" w:rsidRDefault="00D563EA">
            <w:pPr>
              <w:pStyle w:val="Gvdemetni0"/>
              <w:framePr w:w="5942" w:h="931" w:wrap="none" w:vAnchor="page" w:hAnchor="page" w:x="2984" w:y="2883"/>
              <w:shd w:val="clear" w:color="auto" w:fill="auto"/>
              <w:spacing w:line="130" w:lineRule="exact"/>
              <w:jc w:val="center"/>
            </w:pPr>
            <w:r>
              <w:rPr>
                <w:rStyle w:val="Gvdemetni1"/>
              </w:rPr>
              <w:t>Arsa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FFFFFF"/>
          </w:tcPr>
          <w:p w:rsidR="009F3A26" w:rsidRDefault="00D563EA">
            <w:pPr>
              <w:pStyle w:val="Gvdemetni0"/>
              <w:framePr w:w="5942" w:h="931" w:wrap="none" w:vAnchor="page" w:hAnchor="page" w:x="2984" w:y="2883"/>
              <w:shd w:val="clear" w:color="auto" w:fill="auto"/>
              <w:spacing w:line="130" w:lineRule="exact"/>
              <w:ind w:left="120"/>
              <w:jc w:val="left"/>
            </w:pPr>
            <w:proofErr w:type="spellStart"/>
            <w:r>
              <w:rPr>
                <w:rStyle w:val="Gvdemetni1"/>
              </w:rPr>
              <w:t>Tİcaret</w:t>
            </w:r>
            <w:proofErr w:type="spellEnd"/>
            <w:r>
              <w:rPr>
                <w:rStyle w:val="Gvdemetni1"/>
              </w:rPr>
              <w:t xml:space="preserve">+T </w:t>
            </w:r>
            <w:proofErr w:type="spellStart"/>
            <w:r>
              <w:rPr>
                <w:rStyle w:val="Gvdemetni1"/>
              </w:rPr>
              <w:t>urizmTesis</w:t>
            </w:r>
            <w:proofErr w:type="spellEnd"/>
            <w:r>
              <w:rPr>
                <w:rStyle w:val="Gvdemetni1"/>
              </w:rPr>
              <w:t xml:space="preserve"> Alanı</w:t>
            </w:r>
          </w:p>
        </w:tc>
      </w:tr>
      <w:tr w:rsidR="009F3A26">
        <w:trPr>
          <w:trHeight w:hRule="exact" w:val="182"/>
        </w:trPr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9F3A26" w:rsidRDefault="00D563EA">
            <w:pPr>
              <w:pStyle w:val="Gvdemetni0"/>
              <w:framePr w:w="5942" w:h="931" w:wrap="none" w:vAnchor="page" w:hAnchor="page" w:x="2984" w:y="2883"/>
              <w:shd w:val="clear" w:color="auto" w:fill="auto"/>
              <w:spacing w:line="130" w:lineRule="exact"/>
              <w:ind w:left="40"/>
              <w:jc w:val="left"/>
            </w:pPr>
            <w:proofErr w:type="spellStart"/>
            <w:r>
              <w:rPr>
                <w:rStyle w:val="Gvdemetni1"/>
              </w:rPr>
              <w:t>Ihsaniye</w:t>
            </w:r>
            <w:proofErr w:type="spellEnd"/>
            <w:r>
              <w:rPr>
                <w:rStyle w:val="Gvdemetni1"/>
              </w:rPr>
              <w:t>(Göllü)</w:t>
            </w:r>
          </w:p>
        </w:tc>
        <w:tc>
          <w:tcPr>
            <w:tcW w:w="499" w:type="dxa"/>
            <w:shd w:val="clear" w:color="auto" w:fill="FFFFFF"/>
          </w:tcPr>
          <w:p w:rsidR="009F3A26" w:rsidRDefault="00D563EA">
            <w:pPr>
              <w:pStyle w:val="Gvdemetni0"/>
              <w:framePr w:w="5942" w:h="931" w:wrap="none" w:vAnchor="page" w:hAnchor="page" w:x="2984" w:y="2883"/>
              <w:shd w:val="clear" w:color="auto" w:fill="auto"/>
              <w:spacing w:line="130" w:lineRule="exact"/>
              <w:ind w:left="120"/>
              <w:jc w:val="left"/>
            </w:pPr>
            <w:r>
              <w:rPr>
                <w:rStyle w:val="Gvdemetni1"/>
              </w:rPr>
              <w:t>757</w:t>
            </w:r>
          </w:p>
        </w:tc>
        <w:tc>
          <w:tcPr>
            <w:tcW w:w="667" w:type="dxa"/>
            <w:shd w:val="clear" w:color="auto" w:fill="FFFFFF"/>
          </w:tcPr>
          <w:p w:rsidR="009F3A26" w:rsidRDefault="00D563EA">
            <w:pPr>
              <w:pStyle w:val="Gvdemetni0"/>
              <w:framePr w:w="5942" w:h="931" w:wrap="none" w:vAnchor="page" w:hAnchor="page" w:x="2984" w:y="2883"/>
              <w:shd w:val="clear" w:color="auto" w:fill="auto"/>
              <w:spacing w:line="130" w:lineRule="exact"/>
              <w:jc w:val="center"/>
            </w:pPr>
            <w:r>
              <w:rPr>
                <w:rStyle w:val="Gvdemetni1"/>
              </w:rPr>
              <w:t>3</w:t>
            </w:r>
          </w:p>
        </w:tc>
        <w:tc>
          <w:tcPr>
            <w:tcW w:w="994" w:type="dxa"/>
            <w:shd w:val="clear" w:color="auto" w:fill="FFFFFF"/>
          </w:tcPr>
          <w:p w:rsidR="009F3A26" w:rsidRDefault="00D563EA">
            <w:pPr>
              <w:pStyle w:val="Gvdemetni0"/>
              <w:framePr w:w="5942" w:h="931" w:wrap="none" w:vAnchor="page" w:hAnchor="page" w:x="2984" w:y="2883"/>
              <w:shd w:val="clear" w:color="auto" w:fill="auto"/>
              <w:spacing w:line="130" w:lineRule="exact"/>
              <w:jc w:val="center"/>
            </w:pPr>
            <w:r>
              <w:rPr>
                <w:rStyle w:val="Gvdemetni1"/>
              </w:rPr>
              <w:t>4600.00 m2</w:t>
            </w:r>
          </w:p>
        </w:tc>
        <w:tc>
          <w:tcPr>
            <w:tcW w:w="1037" w:type="dxa"/>
            <w:shd w:val="clear" w:color="auto" w:fill="FFFFFF"/>
          </w:tcPr>
          <w:p w:rsidR="009F3A26" w:rsidRDefault="00D563EA">
            <w:pPr>
              <w:pStyle w:val="Gvdemetni0"/>
              <w:framePr w:w="5942" w:h="931" w:wrap="none" w:vAnchor="page" w:hAnchor="page" w:x="2984" w:y="2883"/>
              <w:shd w:val="clear" w:color="auto" w:fill="auto"/>
              <w:spacing w:line="130" w:lineRule="exact"/>
              <w:jc w:val="center"/>
            </w:pPr>
            <w:r>
              <w:rPr>
                <w:rStyle w:val="Gvdemetni1"/>
              </w:rPr>
              <w:t>Arsa</w:t>
            </w:r>
          </w:p>
        </w:tc>
        <w:tc>
          <w:tcPr>
            <w:tcW w:w="1699" w:type="dxa"/>
            <w:shd w:val="clear" w:color="auto" w:fill="FFFFFF"/>
          </w:tcPr>
          <w:p w:rsidR="009F3A26" w:rsidRDefault="00D563EA">
            <w:pPr>
              <w:pStyle w:val="Gvdemetni0"/>
              <w:framePr w:w="5942" w:h="931" w:wrap="none" w:vAnchor="page" w:hAnchor="page" w:x="2984" w:y="2883"/>
              <w:shd w:val="clear" w:color="auto" w:fill="auto"/>
              <w:spacing w:line="130" w:lineRule="exact"/>
              <w:ind w:left="120"/>
              <w:jc w:val="left"/>
            </w:pPr>
            <w:r>
              <w:rPr>
                <w:rStyle w:val="Gvdemetni1"/>
              </w:rPr>
              <w:t>A-5/3-2 Kat 0.30/0.60</w:t>
            </w:r>
          </w:p>
        </w:tc>
      </w:tr>
      <w:tr w:rsidR="009F3A26">
        <w:trPr>
          <w:trHeight w:hRule="exact" w:val="178"/>
        </w:trPr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9F3A26" w:rsidRDefault="00D563EA">
            <w:pPr>
              <w:pStyle w:val="Gvdemetni0"/>
              <w:framePr w:w="5942" w:h="931" w:wrap="none" w:vAnchor="page" w:hAnchor="page" w:x="2984" w:y="2883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Gvdemetni1"/>
              </w:rPr>
              <w:t>Şamlar</w:t>
            </w:r>
          </w:p>
        </w:tc>
        <w:tc>
          <w:tcPr>
            <w:tcW w:w="499" w:type="dxa"/>
            <w:shd w:val="clear" w:color="auto" w:fill="FFFFFF"/>
          </w:tcPr>
          <w:p w:rsidR="009F3A26" w:rsidRDefault="00D563EA">
            <w:pPr>
              <w:pStyle w:val="Gvdemetni0"/>
              <w:framePr w:w="5942" w:h="931" w:wrap="none" w:vAnchor="page" w:hAnchor="page" w:x="2984" w:y="2883"/>
              <w:shd w:val="clear" w:color="auto" w:fill="auto"/>
              <w:spacing w:line="130" w:lineRule="exact"/>
              <w:ind w:left="120"/>
              <w:jc w:val="left"/>
            </w:pPr>
            <w:r>
              <w:rPr>
                <w:rStyle w:val="Gvdemetni1"/>
              </w:rPr>
              <w:t>39</w:t>
            </w:r>
          </w:p>
        </w:tc>
        <w:tc>
          <w:tcPr>
            <w:tcW w:w="667" w:type="dxa"/>
            <w:shd w:val="clear" w:color="auto" w:fill="FFFFFF"/>
          </w:tcPr>
          <w:p w:rsidR="009F3A26" w:rsidRDefault="00D563EA">
            <w:pPr>
              <w:pStyle w:val="Gvdemetni0"/>
              <w:framePr w:w="5942" w:h="931" w:wrap="none" w:vAnchor="page" w:hAnchor="page" w:x="2984" w:y="2883"/>
              <w:shd w:val="clear" w:color="auto" w:fill="auto"/>
              <w:spacing w:line="130" w:lineRule="exact"/>
              <w:jc w:val="center"/>
            </w:pPr>
            <w:r>
              <w:rPr>
                <w:rStyle w:val="Gvdemetni1"/>
              </w:rPr>
              <w:t>5</w:t>
            </w:r>
          </w:p>
        </w:tc>
        <w:tc>
          <w:tcPr>
            <w:tcW w:w="994" w:type="dxa"/>
            <w:shd w:val="clear" w:color="auto" w:fill="FFFFFF"/>
          </w:tcPr>
          <w:p w:rsidR="009F3A26" w:rsidRDefault="00D563EA">
            <w:pPr>
              <w:pStyle w:val="Gvdemetni0"/>
              <w:framePr w:w="5942" w:h="931" w:wrap="none" w:vAnchor="page" w:hAnchor="page" w:x="2984" w:y="2883"/>
              <w:shd w:val="clear" w:color="auto" w:fill="auto"/>
              <w:spacing w:line="130" w:lineRule="exact"/>
              <w:jc w:val="center"/>
            </w:pPr>
            <w:r>
              <w:rPr>
                <w:rStyle w:val="Gvdemetni1"/>
              </w:rPr>
              <w:t>86.40 m2</w:t>
            </w:r>
          </w:p>
        </w:tc>
        <w:tc>
          <w:tcPr>
            <w:tcW w:w="1037" w:type="dxa"/>
            <w:shd w:val="clear" w:color="auto" w:fill="FFFFFF"/>
          </w:tcPr>
          <w:p w:rsidR="009F3A26" w:rsidRDefault="00D563EA">
            <w:pPr>
              <w:pStyle w:val="Gvdemetni0"/>
              <w:framePr w:w="5942" w:h="931" w:wrap="none" w:vAnchor="page" w:hAnchor="page" w:x="2984" w:y="2883"/>
              <w:shd w:val="clear" w:color="auto" w:fill="auto"/>
              <w:spacing w:line="130" w:lineRule="exact"/>
              <w:jc w:val="center"/>
            </w:pPr>
            <w:r>
              <w:rPr>
                <w:rStyle w:val="Gvdemetni1"/>
              </w:rPr>
              <w:t>Arsa</w:t>
            </w:r>
          </w:p>
        </w:tc>
        <w:tc>
          <w:tcPr>
            <w:tcW w:w="1699" w:type="dxa"/>
            <w:shd w:val="clear" w:color="auto" w:fill="FFFFFF"/>
          </w:tcPr>
          <w:p w:rsidR="009F3A26" w:rsidRDefault="00D563EA">
            <w:pPr>
              <w:pStyle w:val="Gvdemetni0"/>
              <w:framePr w:w="5942" w:h="931" w:wrap="none" w:vAnchor="page" w:hAnchor="page" w:x="2984" w:y="2883"/>
              <w:shd w:val="clear" w:color="auto" w:fill="auto"/>
              <w:spacing w:line="130" w:lineRule="exact"/>
              <w:ind w:left="300"/>
              <w:jc w:val="left"/>
            </w:pPr>
            <w:r>
              <w:rPr>
                <w:rStyle w:val="Gvdemetni1"/>
              </w:rPr>
              <w:t>AB-2 Kat</w:t>
            </w:r>
          </w:p>
        </w:tc>
      </w:tr>
      <w:tr w:rsidR="009F3A26">
        <w:trPr>
          <w:trHeight w:hRule="exact" w:val="197"/>
        </w:trPr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9F3A26" w:rsidRDefault="00D563EA">
            <w:pPr>
              <w:pStyle w:val="Gvdemetni0"/>
              <w:framePr w:w="5942" w:h="931" w:wrap="none" w:vAnchor="page" w:hAnchor="page" w:x="2984" w:y="2883"/>
              <w:shd w:val="clear" w:color="auto" w:fill="auto"/>
              <w:spacing w:line="130" w:lineRule="exact"/>
              <w:ind w:left="40"/>
              <w:jc w:val="left"/>
            </w:pPr>
            <w:proofErr w:type="spellStart"/>
            <w:r>
              <w:rPr>
                <w:rStyle w:val="Gvdemetni1"/>
              </w:rPr>
              <w:t>Şeyhcui</w:t>
            </w:r>
            <w:proofErr w:type="spellEnd"/>
          </w:p>
        </w:tc>
        <w:tc>
          <w:tcPr>
            <w:tcW w:w="499" w:type="dxa"/>
            <w:shd w:val="clear" w:color="auto" w:fill="FFFFFF"/>
          </w:tcPr>
          <w:p w:rsidR="009F3A26" w:rsidRDefault="00D563EA">
            <w:pPr>
              <w:pStyle w:val="Gvdemetni0"/>
              <w:framePr w:w="5942" w:h="931" w:wrap="none" w:vAnchor="page" w:hAnchor="page" w:x="2984" w:y="2883"/>
              <w:shd w:val="clear" w:color="auto" w:fill="auto"/>
              <w:spacing w:line="130" w:lineRule="exact"/>
              <w:ind w:left="120"/>
              <w:jc w:val="left"/>
            </w:pPr>
            <w:r>
              <w:rPr>
                <w:rStyle w:val="Gvdemetni1"/>
              </w:rPr>
              <w:t>1255</w:t>
            </w:r>
          </w:p>
        </w:tc>
        <w:tc>
          <w:tcPr>
            <w:tcW w:w="667" w:type="dxa"/>
            <w:shd w:val="clear" w:color="auto" w:fill="FFFFFF"/>
          </w:tcPr>
          <w:p w:rsidR="009F3A26" w:rsidRDefault="00D563EA">
            <w:pPr>
              <w:pStyle w:val="Gvdemetni0"/>
              <w:framePr w:w="5942" w:h="931" w:wrap="none" w:vAnchor="page" w:hAnchor="page" w:x="2984" w:y="2883"/>
              <w:shd w:val="clear" w:color="auto" w:fill="auto"/>
              <w:spacing w:line="130" w:lineRule="exact"/>
              <w:jc w:val="center"/>
            </w:pPr>
            <w:r>
              <w:rPr>
                <w:rStyle w:val="Gvdemetni1"/>
              </w:rPr>
              <w:t>4</w:t>
            </w:r>
          </w:p>
        </w:tc>
        <w:tc>
          <w:tcPr>
            <w:tcW w:w="994" w:type="dxa"/>
            <w:shd w:val="clear" w:color="auto" w:fill="FFFFFF"/>
          </w:tcPr>
          <w:p w:rsidR="009F3A26" w:rsidRDefault="00D563EA">
            <w:pPr>
              <w:pStyle w:val="Gvdemetni0"/>
              <w:framePr w:w="5942" w:h="931" w:wrap="none" w:vAnchor="page" w:hAnchor="page" w:x="2984" w:y="2883"/>
              <w:shd w:val="clear" w:color="auto" w:fill="auto"/>
              <w:spacing w:line="130" w:lineRule="exact"/>
              <w:jc w:val="center"/>
            </w:pPr>
            <w:r>
              <w:rPr>
                <w:rStyle w:val="Gvdemetni1"/>
              </w:rPr>
              <w:t>289.00 m2</w:t>
            </w:r>
          </w:p>
        </w:tc>
        <w:tc>
          <w:tcPr>
            <w:tcW w:w="1037" w:type="dxa"/>
            <w:shd w:val="clear" w:color="auto" w:fill="FFFFFF"/>
          </w:tcPr>
          <w:p w:rsidR="009F3A26" w:rsidRDefault="00D563EA">
            <w:pPr>
              <w:pStyle w:val="Gvdemetni0"/>
              <w:framePr w:w="5942" w:h="931" w:wrap="none" w:vAnchor="page" w:hAnchor="page" w:x="2984" w:y="2883"/>
              <w:shd w:val="clear" w:color="auto" w:fill="auto"/>
              <w:spacing w:line="130" w:lineRule="exact"/>
              <w:jc w:val="center"/>
            </w:pPr>
            <w:r>
              <w:rPr>
                <w:rStyle w:val="Gvdemetni1"/>
              </w:rPr>
              <w:t>Arsa</w:t>
            </w:r>
          </w:p>
        </w:tc>
        <w:tc>
          <w:tcPr>
            <w:tcW w:w="1699" w:type="dxa"/>
            <w:shd w:val="clear" w:color="auto" w:fill="FFFFFF"/>
          </w:tcPr>
          <w:p w:rsidR="009F3A26" w:rsidRDefault="00D563EA">
            <w:pPr>
              <w:pStyle w:val="Gvdemetni0"/>
              <w:framePr w:w="5942" w:h="931" w:wrap="none" w:vAnchor="page" w:hAnchor="page" w:x="2984" w:y="2883"/>
              <w:shd w:val="clear" w:color="auto" w:fill="auto"/>
              <w:spacing w:line="130" w:lineRule="exact"/>
              <w:ind w:left="300"/>
              <w:jc w:val="left"/>
            </w:pPr>
            <w:r>
              <w:rPr>
                <w:rStyle w:val="Gvdemetni1"/>
              </w:rPr>
              <w:t>B-3 Kat</w:t>
            </w:r>
          </w:p>
        </w:tc>
      </w:tr>
    </w:tbl>
    <w:p w:rsidR="009F3A26" w:rsidRDefault="00D563EA">
      <w:pPr>
        <w:pStyle w:val="Tabloyazs0"/>
        <w:framePr w:wrap="none" w:vAnchor="page" w:hAnchor="page" w:x="2988" w:y="3858"/>
        <w:shd w:val="clear" w:color="auto" w:fill="auto"/>
        <w:spacing w:line="130" w:lineRule="exact"/>
      </w:pPr>
      <w:r>
        <w:t xml:space="preserve">Dere Mahallesi ada 199 panel 14 üzerinde bulunan Belediye İş merkezindeki </w:t>
      </w:r>
      <w:proofErr w:type="gramStart"/>
      <w:r>
        <w:t>işyerlerinin :</w:t>
      </w:r>
      <w:proofErr w:type="gramEnd"/>
    </w:p>
    <w:p w:rsidR="009F3A26" w:rsidRDefault="00D563EA">
      <w:pPr>
        <w:pStyle w:val="Tabloyazs0"/>
        <w:framePr w:w="653" w:h="557" w:hRule="exact" w:wrap="none" w:vAnchor="page" w:hAnchor="page" w:x="3084" w:y="4184"/>
        <w:shd w:val="clear" w:color="auto" w:fill="auto"/>
        <w:spacing w:line="130" w:lineRule="exact"/>
        <w:ind w:left="40"/>
      </w:pPr>
      <w:r>
        <w:rPr>
          <w:rStyle w:val="Tabloyazs1"/>
        </w:rPr>
        <w:t>Bul, kat</w:t>
      </w:r>
    </w:p>
    <w:p w:rsidR="009F3A26" w:rsidRDefault="00D563EA">
      <w:pPr>
        <w:pStyle w:val="Tabloyazs20"/>
        <w:framePr w:w="653" w:h="557" w:hRule="exact" w:wrap="none" w:vAnchor="page" w:hAnchor="page" w:x="3084" w:y="4184"/>
        <w:shd w:val="clear" w:color="auto" w:fill="auto"/>
        <w:spacing w:line="120" w:lineRule="exact"/>
        <w:ind w:left="40"/>
      </w:pPr>
      <w:r>
        <w:t>Zemin</w:t>
      </w:r>
    </w:p>
    <w:p w:rsidR="009F3A26" w:rsidRDefault="00D563EA">
      <w:pPr>
        <w:pStyle w:val="Tabloyazs20"/>
        <w:framePr w:w="653" w:h="557" w:hRule="exact" w:wrap="none" w:vAnchor="page" w:hAnchor="page" w:x="3084" w:y="4184"/>
        <w:shd w:val="clear" w:color="auto" w:fill="auto"/>
        <w:spacing w:line="120" w:lineRule="exact"/>
        <w:ind w:left="40"/>
      </w:pPr>
      <w:r>
        <w:t>Zemin</w:t>
      </w:r>
    </w:p>
    <w:p w:rsidR="009F3A26" w:rsidRDefault="00D563EA">
      <w:pPr>
        <w:pStyle w:val="Gvdemetni0"/>
        <w:framePr w:w="874" w:h="556" w:hRule="exact" w:wrap="none" w:vAnchor="page" w:hAnchor="page" w:x="3958" w:y="4184"/>
        <w:shd w:val="clear" w:color="auto" w:fill="auto"/>
        <w:spacing w:line="130" w:lineRule="exact"/>
        <w:ind w:left="100"/>
        <w:jc w:val="left"/>
      </w:pPr>
      <w:proofErr w:type="gramStart"/>
      <w:r>
        <w:t>Bağ.BSI</w:t>
      </w:r>
      <w:proofErr w:type="gramEnd"/>
      <w:r>
        <w:t>.No</w:t>
      </w:r>
    </w:p>
    <w:p w:rsidR="009F3A26" w:rsidRDefault="00D563EA">
      <w:pPr>
        <w:pStyle w:val="Gvdemetni0"/>
        <w:framePr w:w="874" w:h="556" w:hRule="exact" w:wrap="none" w:vAnchor="page" w:hAnchor="page" w:x="3958" w:y="4184"/>
        <w:shd w:val="clear" w:color="auto" w:fill="auto"/>
        <w:spacing w:line="130" w:lineRule="exact"/>
        <w:ind w:left="260"/>
        <w:jc w:val="left"/>
      </w:pPr>
      <w:r>
        <w:t>14</w:t>
      </w:r>
    </w:p>
    <w:p w:rsidR="009F3A26" w:rsidRDefault="00D563EA">
      <w:pPr>
        <w:pStyle w:val="Gvdemetni30"/>
        <w:framePr w:w="874" w:h="556" w:hRule="exact" w:wrap="none" w:vAnchor="page" w:hAnchor="page" w:x="3958" w:y="4184"/>
        <w:shd w:val="clear" w:color="auto" w:fill="auto"/>
        <w:spacing w:line="140" w:lineRule="exact"/>
        <w:ind w:left="260"/>
      </w:pPr>
      <w:r>
        <w:t>17</w:t>
      </w:r>
    </w:p>
    <w:p w:rsidR="009F3A26" w:rsidRDefault="00D563EA">
      <w:pPr>
        <w:pStyle w:val="Gvdemetni0"/>
        <w:framePr w:w="778" w:h="566" w:hRule="exact" w:wrap="none" w:vAnchor="page" w:hAnchor="page" w:x="4947" w:y="4184"/>
        <w:shd w:val="clear" w:color="auto" w:fill="auto"/>
        <w:spacing w:line="130" w:lineRule="exact"/>
        <w:ind w:right="120"/>
        <w:jc w:val="right"/>
      </w:pPr>
      <w:r>
        <w:rPr>
          <w:rStyle w:val="Gvdemetni4"/>
        </w:rPr>
        <w:t xml:space="preserve">Arsa </w:t>
      </w:r>
      <w:proofErr w:type="spellStart"/>
      <w:r>
        <w:rPr>
          <w:rStyle w:val="Gvdemetni4"/>
        </w:rPr>
        <w:t>Pavı</w:t>
      </w:r>
      <w:proofErr w:type="spellEnd"/>
    </w:p>
    <w:p w:rsidR="009F3A26" w:rsidRDefault="00D563EA">
      <w:pPr>
        <w:pStyle w:val="Gvdemetni30"/>
        <w:framePr w:w="778" w:h="566" w:hRule="exact" w:wrap="none" w:vAnchor="page" w:hAnchor="page" w:x="4947" w:y="4184"/>
        <w:shd w:val="clear" w:color="auto" w:fill="auto"/>
        <w:spacing w:line="140" w:lineRule="exact"/>
        <w:ind w:right="120"/>
        <w:jc w:val="right"/>
      </w:pPr>
      <w:r>
        <w:t>17/884</w:t>
      </w:r>
    </w:p>
    <w:p w:rsidR="009F3A26" w:rsidRDefault="00D563EA">
      <w:pPr>
        <w:pStyle w:val="Gvdemetni30"/>
        <w:framePr w:w="778" w:h="566" w:hRule="exact" w:wrap="none" w:vAnchor="page" w:hAnchor="page" w:x="4947" w:y="4184"/>
        <w:shd w:val="clear" w:color="auto" w:fill="auto"/>
        <w:spacing w:line="140" w:lineRule="exact"/>
        <w:ind w:right="120"/>
        <w:jc w:val="right"/>
      </w:pPr>
      <w:r>
        <w:t>20/884</w:t>
      </w:r>
    </w:p>
    <w:p w:rsidR="009F3A26" w:rsidRDefault="00D563EA">
      <w:pPr>
        <w:pStyle w:val="Gvdemetni0"/>
        <w:framePr w:w="806" w:h="585" w:hRule="exact" w:wrap="none" w:vAnchor="page" w:hAnchor="page" w:x="5964" w:y="4165"/>
        <w:shd w:val="clear" w:color="auto" w:fill="auto"/>
        <w:spacing w:line="130" w:lineRule="exact"/>
        <w:ind w:left="140"/>
        <w:jc w:val="left"/>
      </w:pPr>
      <w:r>
        <w:rPr>
          <w:rStyle w:val="Gvdemetni4"/>
        </w:rPr>
        <w:t xml:space="preserve">İşyeri </w:t>
      </w:r>
      <w:proofErr w:type="spellStart"/>
      <w:r>
        <w:rPr>
          <w:rStyle w:val="Gvdemetni4"/>
        </w:rPr>
        <w:t>m'si</w:t>
      </w:r>
      <w:proofErr w:type="spellEnd"/>
    </w:p>
    <w:p w:rsidR="009F3A26" w:rsidRDefault="00D563EA">
      <w:pPr>
        <w:pStyle w:val="Gvdemetni30"/>
        <w:framePr w:w="806" w:h="585" w:hRule="exact" w:wrap="none" w:vAnchor="page" w:hAnchor="page" w:x="5964" w:y="4165"/>
        <w:numPr>
          <w:ilvl w:val="0"/>
          <w:numId w:val="1"/>
        </w:numPr>
        <w:shd w:val="clear" w:color="auto" w:fill="auto"/>
        <w:tabs>
          <w:tab w:val="left" w:pos="476"/>
        </w:tabs>
        <w:spacing w:line="140" w:lineRule="exact"/>
        <w:ind w:left="140"/>
      </w:pPr>
      <w:r>
        <w:t>m2</w:t>
      </w:r>
    </w:p>
    <w:p w:rsidR="009F3A26" w:rsidRDefault="00D563EA">
      <w:pPr>
        <w:pStyle w:val="Gvdemetni30"/>
        <w:framePr w:w="806" w:h="585" w:hRule="exact" w:wrap="none" w:vAnchor="page" w:hAnchor="page" w:x="5964" w:y="4165"/>
        <w:numPr>
          <w:ilvl w:val="0"/>
          <w:numId w:val="2"/>
        </w:numPr>
        <w:shd w:val="clear" w:color="auto" w:fill="auto"/>
        <w:tabs>
          <w:tab w:val="left" w:pos="476"/>
        </w:tabs>
        <w:spacing w:line="140" w:lineRule="exact"/>
        <w:ind w:left="140"/>
      </w:pPr>
      <w:proofErr w:type="gramStart"/>
      <w:r>
        <w:t>«</w:t>
      </w:r>
      <w:proofErr w:type="gramEnd"/>
      <w:r>
        <w:t>2</w:t>
      </w:r>
    </w:p>
    <w:p w:rsidR="009F3A26" w:rsidRDefault="00D563EA">
      <w:pPr>
        <w:pStyle w:val="Gvdemetni0"/>
        <w:framePr w:w="979" w:h="576" w:hRule="exact" w:wrap="none" w:vAnchor="page" w:hAnchor="page" w:x="7164" w:y="4175"/>
        <w:shd w:val="clear" w:color="auto" w:fill="auto"/>
        <w:spacing w:after="28" w:line="130" w:lineRule="exact"/>
        <w:ind w:left="160"/>
        <w:jc w:val="left"/>
      </w:pPr>
      <w:r>
        <w:rPr>
          <w:rStyle w:val="Gvdemetni4"/>
        </w:rPr>
        <w:t>Cinsi/</w:t>
      </w:r>
      <w:proofErr w:type="spellStart"/>
      <w:r>
        <w:rPr>
          <w:rStyle w:val="Gvdemetni4"/>
        </w:rPr>
        <w:t>Niteligi</w:t>
      </w:r>
      <w:proofErr w:type="spellEnd"/>
    </w:p>
    <w:p w:rsidR="009F3A26" w:rsidRDefault="00D563EA">
      <w:pPr>
        <w:pStyle w:val="Gvdemetni30"/>
        <w:framePr w:w="979" w:h="576" w:hRule="exact" w:wrap="none" w:vAnchor="page" w:hAnchor="page" w:x="7164" w:y="4175"/>
        <w:shd w:val="clear" w:color="auto" w:fill="auto"/>
        <w:spacing w:after="26" w:line="140" w:lineRule="exact"/>
        <w:ind w:left="160"/>
      </w:pPr>
      <w:r>
        <w:t>Mağaza</w:t>
      </w:r>
    </w:p>
    <w:p w:rsidR="009F3A26" w:rsidRDefault="00D563EA">
      <w:pPr>
        <w:pStyle w:val="Gvdemetni30"/>
        <w:framePr w:w="979" w:h="576" w:hRule="exact" w:wrap="none" w:vAnchor="page" w:hAnchor="page" w:x="7164" w:y="4175"/>
        <w:shd w:val="clear" w:color="auto" w:fill="auto"/>
        <w:spacing w:line="140" w:lineRule="exact"/>
        <w:ind w:left="160"/>
      </w:pPr>
      <w:r>
        <w:t>Mağaza</w:t>
      </w:r>
    </w:p>
    <w:p w:rsidR="009F3A26" w:rsidRDefault="00D563EA">
      <w:pPr>
        <w:pStyle w:val="Gvdemetni0"/>
        <w:framePr w:w="6298" w:h="389" w:hRule="exact" w:wrap="none" w:vAnchor="page" w:hAnchor="page" w:x="2988" w:y="4856"/>
        <w:numPr>
          <w:ilvl w:val="0"/>
          <w:numId w:val="3"/>
        </w:numPr>
        <w:shd w:val="clear" w:color="auto" w:fill="auto"/>
        <w:tabs>
          <w:tab w:val="left" w:pos="666"/>
        </w:tabs>
        <w:spacing w:line="173" w:lineRule="exact"/>
        <w:ind w:left="100" w:right="100" w:firstLine="300"/>
        <w:jc w:val="left"/>
      </w:pPr>
      <w:proofErr w:type="spellStart"/>
      <w:r>
        <w:t>îş</w:t>
      </w:r>
      <w:proofErr w:type="spellEnd"/>
      <w:r>
        <w:tab/>
        <w:t xml:space="preserve">bu ihaleye ait şartname ve ekleri Belediye </w:t>
      </w:r>
      <w:proofErr w:type="spellStart"/>
      <w:r>
        <w:t>îmar</w:t>
      </w:r>
      <w:proofErr w:type="spellEnd"/>
      <w:r>
        <w:t xml:space="preserve"> ve Şehircilik Müdürlüğünden mesai saatleri içerisinde ücretsiz görülür ve temin edilir.</w:t>
      </w:r>
    </w:p>
    <w:p w:rsidR="009F3A26" w:rsidRDefault="00D563EA">
      <w:pPr>
        <w:pStyle w:val="Tabloyazs0"/>
        <w:framePr w:w="2122" w:h="202" w:hRule="exact" w:wrap="none" w:vAnchor="page" w:hAnchor="page" w:x="3219" w:y="5586"/>
        <w:numPr>
          <w:ilvl w:val="0"/>
          <w:numId w:val="4"/>
        </w:numPr>
        <w:shd w:val="clear" w:color="auto" w:fill="auto"/>
        <w:tabs>
          <w:tab w:val="left" w:pos="547"/>
        </w:tabs>
        <w:spacing w:line="130" w:lineRule="exact"/>
      </w:pPr>
      <w:r>
        <w:t>AÇIK</w:t>
      </w:r>
      <w:r>
        <w:tab/>
        <w:t>ARTIRMA İHALESİ: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18"/>
        <w:gridCol w:w="576"/>
        <w:gridCol w:w="730"/>
        <w:gridCol w:w="974"/>
        <w:gridCol w:w="1123"/>
        <w:gridCol w:w="984"/>
        <w:gridCol w:w="773"/>
      </w:tblGrid>
      <w:tr w:rsidR="009F3A26">
        <w:trPr>
          <w:trHeight w:hRule="exact" w:val="216"/>
        </w:trPr>
        <w:tc>
          <w:tcPr>
            <w:tcW w:w="1018" w:type="dxa"/>
            <w:shd w:val="clear" w:color="auto" w:fill="FFFFFF"/>
          </w:tcPr>
          <w:p w:rsidR="009F3A26" w:rsidRDefault="00D563EA">
            <w:pPr>
              <w:pStyle w:val="Gvdemetni0"/>
              <w:framePr w:w="6178" w:h="917" w:wrap="none" w:vAnchor="page" w:hAnchor="page" w:x="3008" w:y="5807"/>
              <w:shd w:val="clear" w:color="auto" w:fill="auto"/>
              <w:spacing w:line="140" w:lineRule="exact"/>
              <w:ind w:left="40"/>
              <w:jc w:val="left"/>
            </w:pPr>
            <w:r>
              <w:rPr>
                <w:rStyle w:val="Gvdemetni7pt0ptbolukbraklyor"/>
              </w:rPr>
              <w:t>Mahallesi</w:t>
            </w:r>
          </w:p>
        </w:tc>
        <w:tc>
          <w:tcPr>
            <w:tcW w:w="576" w:type="dxa"/>
            <w:shd w:val="clear" w:color="auto" w:fill="FFFFFF"/>
          </w:tcPr>
          <w:p w:rsidR="009F3A26" w:rsidRDefault="00D563EA">
            <w:pPr>
              <w:pStyle w:val="Gvdemetni0"/>
              <w:framePr w:w="6178" w:h="917" w:wrap="none" w:vAnchor="page" w:hAnchor="page" w:x="3008" w:y="5807"/>
              <w:shd w:val="clear" w:color="auto" w:fill="auto"/>
              <w:spacing w:line="140" w:lineRule="exact"/>
              <w:ind w:left="180"/>
              <w:jc w:val="left"/>
            </w:pPr>
            <w:r>
              <w:rPr>
                <w:rStyle w:val="Gvdemetni7pt0ptbolukbraklyor"/>
              </w:rPr>
              <w:t>Ada</w:t>
            </w:r>
          </w:p>
        </w:tc>
        <w:tc>
          <w:tcPr>
            <w:tcW w:w="730" w:type="dxa"/>
            <w:shd w:val="clear" w:color="auto" w:fill="FFFFFF"/>
          </w:tcPr>
          <w:p w:rsidR="009F3A26" w:rsidRDefault="00D563EA">
            <w:pPr>
              <w:pStyle w:val="Gvdemetni0"/>
              <w:framePr w:w="6178" w:h="917" w:wrap="none" w:vAnchor="page" w:hAnchor="page" w:x="3008" w:y="5807"/>
              <w:shd w:val="clear" w:color="auto" w:fill="auto"/>
              <w:spacing w:line="140" w:lineRule="exact"/>
              <w:ind w:left="240"/>
              <w:jc w:val="left"/>
            </w:pPr>
            <w:r>
              <w:rPr>
                <w:rStyle w:val="Gvdemetni7pt0ptbolukbraklyor"/>
              </w:rPr>
              <w:t>Parsel</w:t>
            </w:r>
          </w:p>
        </w:tc>
        <w:tc>
          <w:tcPr>
            <w:tcW w:w="974" w:type="dxa"/>
            <w:shd w:val="clear" w:color="auto" w:fill="FFFFFF"/>
          </w:tcPr>
          <w:p w:rsidR="009F3A26" w:rsidRDefault="00D563EA">
            <w:pPr>
              <w:pStyle w:val="Gvdemetni0"/>
              <w:framePr w:w="6178" w:h="917" w:wrap="none" w:vAnchor="page" w:hAnchor="page" w:x="3008" w:y="5807"/>
              <w:shd w:val="clear" w:color="auto" w:fill="auto"/>
              <w:spacing w:line="140" w:lineRule="exact"/>
              <w:jc w:val="center"/>
            </w:pPr>
            <w:r>
              <w:rPr>
                <w:rStyle w:val="Gvdemetni7pt0ptbolukbraklyor"/>
              </w:rPr>
              <w:t>M2’si</w:t>
            </w:r>
          </w:p>
        </w:tc>
        <w:tc>
          <w:tcPr>
            <w:tcW w:w="1123" w:type="dxa"/>
            <w:shd w:val="clear" w:color="auto" w:fill="FFFFFF"/>
          </w:tcPr>
          <w:p w:rsidR="009F3A26" w:rsidRDefault="00D563EA">
            <w:pPr>
              <w:pStyle w:val="Gvdemetni0"/>
              <w:framePr w:w="6178" w:h="917" w:wrap="none" w:vAnchor="page" w:hAnchor="page" w:x="3008" w:y="5807"/>
              <w:shd w:val="clear" w:color="auto" w:fill="auto"/>
              <w:spacing w:line="140" w:lineRule="exact"/>
              <w:jc w:val="center"/>
            </w:pPr>
            <w:proofErr w:type="spellStart"/>
            <w:r>
              <w:rPr>
                <w:rStyle w:val="Gvdemetni7pt0ptbolukbraklyor"/>
              </w:rPr>
              <w:t>rm</w:t>
            </w:r>
            <w:proofErr w:type="spellEnd"/>
            <w:proofErr w:type="gramStart"/>
            <w:r>
              <w:rPr>
                <w:rStyle w:val="Gvdemetni7pt0ptbolukbraklyor"/>
              </w:rPr>
              <w:t>«</w:t>
            </w:r>
            <w:proofErr w:type="gramEnd"/>
            <w:r>
              <w:rPr>
                <w:rStyle w:val="Gvdemetni7pt0ptbolukbraklyor"/>
              </w:rPr>
              <w:t>i/</w:t>
            </w:r>
            <w:proofErr w:type="spellStart"/>
            <w:r>
              <w:rPr>
                <w:rStyle w:val="Gvdemetni7pt0ptbolukbraklyor"/>
              </w:rPr>
              <w:t>Nifrii</w:t>
            </w:r>
            <w:proofErr w:type="spellEnd"/>
            <w:r>
              <w:rPr>
                <w:rStyle w:val="Gvdemetni7pt0ptbolukbraklyor"/>
              </w:rPr>
              <w:t>&lt;H</w:t>
            </w:r>
          </w:p>
        </w:tc>
        <w:tc>
          <w:tcPr>
            <w:tcW w:w="1757" w:type="dxa"/>
            <w:gridSpan w:val="2"/>
            <w:shd w:val="clear" w:color="auto" w:fill="FFFFFF"/>
          </w:tcPr>
          <w:p w:rsidR="009F3A26" w:rsidRDefault="00D563EA">
            <w:pPr>
              <w:pStyle w:val="Gvdemetni0"/>
              <w:framePr w:w="6178" w:h="917" w:wrap="none" w:vAnchor="page" w:hAnchor="page" w:x="3008" w:y="5807"/>
              <w:shd w:val="clear" w:color="auto" w:fill="auto"/>
              <w:spacing w:line="140" w:lineRule="exact"/>
              <w:ind w:left="140"/>
              <w:jc w:val="left"/>
            </w:pPr>
            <w:r>
              <w:rPr>
                <w:rStyle w:val="Gvdemetni7pt0ptbolukbraklyor"/>
              </w:rPr>
              <w:t>İhale Tarihi İhale Saati</w:t>
            </w:r>
          </w:p>
        </w:tc>
      </w:tr>
      <w:tr w:rsidR="009F3A26">
        <w:trPr>
          <w:trHeight w:hRule="exact" w:val="154"/>
        </w:trPr>
        <w:tc>
          <w:tcPr>
            <w:tcW w:w="1018" w:type="dxa"/>
            <w:shd w:val="clear" w:color="auto" w:fill="FFFFFF"/>
          </w:tcPr>
          <w:p w:rsidR="009F3A26" w:rsidRDefault="00D563EA">
            <w:pPr>
              <w:pStyle w:val="Gvdemetni0"/>
              <w:framePr w:w="6178" w:h="917" w:wrap="none" w:vAnchor="page" w:hAnchor="page" w:x="3008" w:y="5807"/>
              <w:shd w:val="clear" w:color="auto" w:fill="auto"/>
              <w:spacing w:line="140" w:lineRule="exact"/>
              <w:ind w:left="40"/>
              <w:jc w:val="left"/>
            </w:pPr>
            <w:proofErr w:type="spellStart"/>
            <w:r>
              <w:rPr>
                <w:rStyle w:val="Gvdemetni7pt0ptbolukbraklyor"/>
              </w:rPr>
              <w:t>Gökmederese</w:t>
            </w:r>
            <w:proofErr w:type="spellEnd"/>
          </w:p>
        </w:tc>
        <w:tc>
          <w:tcPr>
            <w:tcW w:w="576" w:type="dxa"/>
            <w:shd w:val="clear" w:color="auto" w:fill="FFFFFF"/>
          </w:tcPr>
          <w:p w:rsidR="009F3A26" w:rsidRDefault="00D563EA">
            <w:pPr>
              <w:pStyle w:val="Gvdemetni0"/>
              <w:framePr w:w="6178" w:h="917" w:wrap="none" w:vAnchor="page" w:hAnchor="page" w:x="3008" w:y="5807"/>
              <w:shd w:val="clear" w:color="auto" w:fill="auto"/>
              <w:spacing w:line="140" w:lineRule="exact"/>
              <w:ind w:left="180"/>
              <w:jc w:val="left"/>
            </w:pPr>
            <w:r>
              <w:rPr>
                <w:rStyle w:val="Gvdemetni7pt0ptbolukbraklyor"/>
              </w:rPr>
              <w:t>1657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</w:tcPr>
          <w:p w:rsidR="009F3A26" w:rsidRDefault="00D563EA">
            <w:pPr>
              <w:pStyle w:val="Gvdemetni0"/>
              <w:framePr w:w="6178" w:h="917" w:wrap="none" w:vAnchor="page" w:hAnchor="page" w:x="3008" w:y="5807"/>
              <w:shd w:val="clear" w:color="auto" w:fill="auto"/>
              <w:spacing w:line="140" w:lineRule="exact"/>
              <w:jc w:val="center"/>
            </w:pPr>
            <w:r>
              <w:rPr>
                <w:rStyle w:val="Gvdemetni7pt0ptbolukbraklyor"/>
              </w:rPr>
              <w:t>12</w:t>
            </w:r>
          </w:p>
        </w:tc>
        <w:tc>
          <w:tcPr>
            <w:tcW w:w="974" w:type="dxa"/>
            <w:shd w:val="clear" w:color="auto" w:fill="FFFFFF"/>
          </w:tcPr>
          <w:p w:rsidR="009F3A26" w:rsidRDefault="00D563EA">
            <w:pPr>
              <w:pStyle w:val="Gvdemetni0"/>
              <w:framePr w:w="6178" w:h="917" w:wrap="none" w:vAnchor="page" w:hAnchor="page" w:x="3008" w:y="5807"/>
              <w:shd w:val="clear" w:color="auto" w:fill="auto"/>
              <w:spacing w:line="140" w:lineRule="exact"/>
              <w:jc w:val="center"/>
            </w:pPr>
            <w:r>
              <w:rPr>
                <w:rStyle w:val="Gvdemetni7pt0ptbolukbraklyor"/>
              </w:rPr>
              <w:t>6929.11 m2</w:t>
            </w:r>
          </w:p>
        </w:tc>
        <w:tc>
          <w:tcPr>
            <w:tcW w:w="1123" w:type="dxa"/>
            <w:shd w:val="clear" w:color="auto" w:fill="FFFFFF"/>
          </w:tcPr>
          <w:p w:rsidR="009F3A26" w:rsidRDefault="00D563EA">
            <w:pPr>
              <w:pStyle w:val="Gvdemetni0"/>
              <w:framePr w:w="6178" w:h="917" w:wrap="none" w:vAnchor="page" w:hAnchor="page" w:x="3008" w:y="5807"/>
              <w:shd w:val="clear" w:color="auto" w:fill="auto"/>
              <w:spacing w:line="140" w:lineRule="exact"/>
              <w:jc w:val="center"/>
            </w:pPr>
            <w:r>
              <w:rPr>
                <w:rStyle w:val="Gvdemetni7pt0ptbolukbraklyor"/>
              </w:rPr>
              <w:t>Arsa</w:t>
            </w:r>
          </w:p>
        </w:tc>
        <w:tc>
          <w:tcPr>
            <w:tcW w:w="984" w:type="dxa"/>
            <w:shd w:val="clear" w:color="auto" w:fill="FFFFFF"/>
          </w:tcPr>
          <w:p w:rsidR="009F3A26" w:rsidRDefault="00D563EA">
            <w:pPr>
              <w:pStyle w:val="Gvdemetni0"/>
              <w:framePr w:w="6178" w:h="917" w:wrap="none" w:vAnchor="page" w:hAnchor="page" w:x="3008" w:y="5807"/>
              <w:shd w:val="clear" w:color="auto" w:fill="auto"/>
              <w:spacing w:line="140" w:lineRule="exact"/>
              <w:jc w:val="center"/>
            </w:pPr>
            <w:r>
              <w:rPr>
                <w:rStyle w:val="Gvdemetni7pt0ptbolukbraklyor"/>
              </w:rPr>
              <w:t>09.10.2012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</w:tcPr>
          <w:p w:rsidR="009F3A26" w:rsidRDefault="00D563EA">
            <w:pPr>
              <w:pStyle w:val="Gvdemetni0"/>
              <w:framePr w:w="6178" w:h="917" w:wrap="none" w:vAnchor="page" w:hAnchor="page" w:x="3008" w:y="5807"/>
              <w:shd w:val="clear" w:color="auto" w:fill="auto"/>
              <w:spacing w:line="140" w:lineRule="exact"/>
              <w:ind w:left="160"/>
              <w:jc w:val="left"/>
            </w:pPr>
            <w:r>
              <w:rPr>
                <w:rStyle w:val="Gvdemetni7pt0ptbolukbraklyor"/>
              </w:rPr>
              <w:t>14.30</w:t>
            </w:r>
          </w:p>
        </w:tc>
      </w:tr>
      <w:tr w:rsidR="009F3A26">
        <w:trPr>
          <w:trHeight w:hRule="exact" w:val="182"/>
        </w:trPr>
        <w:tc>
          <w:tcPr>
            <w:tcW w:w="1018" w:type="dxa"/>
            <w:shd w:val="clear" w:color="auto" w:fill="FFFFFF"/>
          </w:tcPr>
          <w:p w:rsidR="009F3A26" w:rsidRDefault="00D563EA">
            <w:pPr>
              <w:pStyle w:val="Gvdemetni0"/>
              <w:framePr w:w="6178" w:h="917" w:wrap="none" w:vAnchor="page" w:hAnchor="page" w:x="3008" w:y="5807"/>
              <w:shd w:val="clear" w:color="auto" w:fill="auto"/>
              <w:spacing w:line="140" w:lineRule="exact"/>
              <w:ind w:left="40"/>
              <w:jc w:val="left"/>
            </w:pPr>
            <w:r>
              <w:rPr>
                <w:rStyle w:val="Gvdemetni7pt0ptbolukbraklyor"/>
              </w:rPr>
              <w:t>İhsaniye(Göllü)</w:t>
            </w:r>
          </w:p>
        </w:tc>
        <w:tc>
          <w:tcPr>
            <w:tcW w:w="576" w:type="dxa"/>
            <w:shd w:val="clear" w:color="auto" w:fill="FFFFFF"/>
          </w:tcPr>
          <w:p w:rsidR="009F3A26" w:rsidRDefault="00D563EA">
            <w:pPr>
              <w:pStyle w:val="Gvdemetni0"/>
              <w:framePr w:w="6178" w:h="917" w:wrap="none" w:vAnchor="page" w:hAnchor="page" w:x="3008" w:y="5807"/>
              <w:shd w:val="clear" w:color="auto" w:fill="auto"/>
              <w:spacing w:line="140" w:lineRule="exact"/>
              <w:ind w:right="180"/>
              <w:jc w:val="right"/>
            </w:pPr>
            <w:r>
              <w:rPr>
                <w:rStyle w:val="Gvdemetni7pt0ptbolukbraklyor"/>
              </w:rPr>
              <w:t>757</w:t>
            </w:r>
          </w:p>
        </w:tc>
        <w:tc>
          <w:tcPr>
            <w:tcW w:w="730" w:type="dxa"/>
            <w:shd w:val="clear" w:color="auto" w:fill="FFFFFF"/>
          </w:tcPr>
          <w:p w:rsidR="009F3A26" w:rsidRDefault="00D563EA">
            <w:pPr>
              <w:pStyle w:val="Gvdemetni0"/>
              <w:framePr w:w="6178" w:h="917" w:wrap="none" w:vAnchor="page" w:hAnchor="page" w:x="3008" w:y="5807"/>
              <w:shd w:val="clear" w:color="auto" w:fill="auto"/>
              <w:spacing w:line="140" w:lineRule="exact"/>
              <w:jc w:val="center"/>
            </w:pPr>
            <w:r>
              <w:rPr>
                <w:rStyle w:val="Gvdemetni7pt0ptbolukbraklyor"/>
              </w:rPr>
              <w:t>3</w:t>
            </w:r>
          </w:p>
        </w:tc>
        <w:tc>
          <w:tcPr>
            <w:tcW w:w="974" w:type="dxa"/>
            <w:shd w:val="clear" w:color="auto" w:fill="FFFFFF"/>
          </w:tcPr>
          <w:p w:rsidR="009F3A26" w:rsidRDefault="00D563EA">
            <w:pPr>
              <w:pStyle w:val="Gvdemetni0"/>
              <w:framePr w:w="6178" w:h="917" w:wrap="none" w:vAnchor="page" w:hAnchor="page" w:x="3008" w:y="5807"/>
              <w:shd w:val="clear" w:color="auto" w:fill="auto"/>
              <w:spacing w:line="140" w:lineRule="exact"/>
              <w:jc w:val="center"/>
            </w:pPr>
            <w:r>
              <w:rPr>
                <w:rStyle w:val="Gvdemetni7pt0ptbolukbraklyor"/>
              </w:rPr>
              <w:t>4600.00 m2</w:t>
            </w:r>
          </w:p>
        </w:tc>
        <w:tc>
          <w:tcPr>
            <w:tcW w:w="1123" w:type="dxa"/>
            <w:shd w:val="clear" w:color="auto" w:fill="FFFFFF"/>
          </w:tcPr>
          <w:p w:rsidR="009F3A26" w:rsidRDefault="00D563EA">
            <w:pPr>
              <w:pStyle w:val="Gvdemetni0"/>
              <w:framePr w:w="6178" w:h="917" w:wrap="none" w:vAnchor="page" w:hAnchor="page" w:x="3008" w:y="5807"/>
              <w:shd w:val="clear" w:color="auto" w:fill="auto"/>
              <w:spacing w:line="140" w:lineRule="exact"/>
              <w:jc w:val="center"/>
            </w:pPr>
            <w:r>
              <w:rPr>
                <w:rStyle w:val="Gvdemetni7pt0ptbolukbraklyor"/>
              </w:rPr>
              <w:t>Arsa</w:t>
            </w:r>
          </w:p>
        </w:tc>
        <w:tc>
          <w:tcPr>
            <w:tcW w:w="984" w:type="dxa"/>
            <w:shd w:val="clear" w:color="auto" w:fill="FFFFFF"/>
          </w:tcPr>
          <w:p w:rsidR="009F3A26" w:rsidRDefault="00D563EA">
            <w:pPr>
              <w:pStyle w:val="Gvdemetni0"/>
              <w:framePr w:w="6178" w:h="917" w:wrap="none" w:vAnchor="page" w:hAnchor="page" w:x="3008" w:y="5807"/>
              <w:shd w:val="clear" w:color="auto" w:fill="auto"/>
              <w:spacing w:line="140" w:lineRule="exact"/>
              <w:jc w:val="center"/>
            </w:pPr>
            <w:r>
              <w:rPr>
                <w:rStyle w:val="Gvdemetni7pt0ptbolukbraklyor"/>
              </w:rPr>
              <w:t>**</w:t>
            </w:r>
          </w:p>
        </w:tc>
        <w:tc>
          <w:tcPr>
            <w:tcW w:w="773" w:type="dxa"/>
            <w:shd w:val="clear" w:color="auto" w:fill="FFFFFF"/>
          </w:tcPr>
          <w:p w:rsidR="009F3A26" w:rsidRDefault="00D563EA">
            <w:pPr>
              <w:pStyle w:val="Gvdemetni0"/>
              <w:framePr w:w="6178" w:h="917" w:wrap="none" w:vAnchor="page" w:hAnchor="page" w:x="3008" w:y="5807"/>
              <w:shd w:val="clear" w:color="auto" w:fill="auto"/>
              <w:spacing w:line="140" w:lineRule="exact"/>
              <w:ind w:left="160"/>
              <w:jc w:val="left"/>
            </w:pPr>
            <w:r>
              <w:rPr>
                <w:rStyle w:val="Gvdemetni7pt0ptbolukbraklyor"/>
              </w:rPr>
              <w:t>14.35</w:t>
            </w:r>
          </w:p>
        </w:tc>
      </w:tr>
      <w:tr w:rsidR="009F3A26">
        <w:trPr>
          <w:trHeight w:hRule="exact" w:val="158"/>
        </w:trPr>
        <w:tc>
          <w:tcPr>
            <w:tcW w:w="1018" w:type="dxa"/>
            <w:shd w:val="clear" w:color="auto" w:fill="FFFFFF"/>
          </w:tcPr>
          <w:p w:rsidR="009F3A26" w:rsidRDefault="00D563EA">
            <w:pPr>
              <w:pStyle w:val="Gvdemetni0"/>
              <w:framePr w:w="6178" w:h="917" w:wrap="none" w:vAnchor="page" w:hAnchor="page" w:x="3008" w:y="5807"/>
              <w:shd w:val="clear" w:color="auto" w:fill="auto"/>
              <w:spacing w:line="140" w:lineRule="exact"/>
              <w:ind w:left="40"/>
              <w:jc w:val="left"/>
            </w:pPr>
            <w:r>
              <w:rPr>
                <w:rStyle w:val="Gvdemetni7pt0ptbolukbraklyor"/>
              </w:rPr>
              <w:t>Şamlar</w:t>
            </w:r>
          </w:p>
        </w:tc>
        <w:tc>
          <w:tcPr>
            <w:tcW w:w="576" w:type="dxa"/>
            <w:shd w:val="clear" w:color="auto" w:fill="FFFFFF"/>
          </w:tcPr>
          <w:p w:rsidR="009F3A26" w:rsidRDefault="00D563EA">
            <w:pPr>
              <w:pStyle w:val="Gvdemetni0"/>
              <w:framePr w:w="6178" w:h="917" w:wrap="none" w:vAnchor="page" w:hAnchor="page" w:x="3008" w:y="5807"/>
              <w:shd w:val="clear" w:color="auto" w:fill="auto"/>
              <w:spacing w:line="140" w:lineRule="exact"/>
              <w:ind w:right="180"/>
              <w:jc w:val="right"/>
            </w:pPr>
            <w:r>
              <w:rPr>
                <w:rStyle w:val="Gvdemetni7pt0ptbolukbraklyor"/>
              </w:rPr>
              <w:t>39</w:t>
            </w:r>
          </w:p>
        </w:tc>
        <w:tc>
          <w:tcPr>
            <w:tcW w:w="730" w:type="dxa"/>
            <w:shd w:val="clear" w:color="auto" w:fill="FFFFFF"/>
          </w:tcPr>
          <w:p w:rsidR="009F3A26" w:rsidRDefault="00D563EA">
            <w:pPr>
              <w:pStyle w:val="Gvdemetni0"/>
              <w:framePr w:w="6178" w:h="917" w:wrap="none" w:vAnchor="page" w:hAnchor="page" w:x="3008" w:y="5807"/>
              <w:shd w:val="clear" w:color="auto" w:fill="auto"/>
              <w:spacing w:line="140" w:lineRule="exact"/>
              <w:jc w:val="center"/>
            </w:pPr>
            <w:r>
              <w:rPr>
                <w:rStyle w:val="Gvdemetni7pt0ptbolukbraklyor"/>
              </w:rPr>
              <w:t>5</w:t>
            </w:r>
          </w:p>
        </w:tc>
        <w:tc>
          <w:tcPr>
            <w:tcW w:w="974" w:type="dxa"/>
            <w:shd w:val="clear" w:color="auto" w:fill="FFFFFF"/>
          </w:tcPr>
          <w:p w:rsidR="009F3A26" w:rsidRDefault="00D563EA">
            <w:pPr>
              <w:pStyle w:val="Gvdemetni0"/>
              <w:framePr w:w="6178" w:h="917" w:wrap="none" w:vAnchor="page" w:hAnchor="page" w:x="3008" w:y="5807"/>
              <w:shd w:val="clear" w:color="auto" w:fill="auto"/>
              <w:spacing w:line="140" w:lineRule="exact"/>
              <w:jc w:val="center"/>
            </w:pPr>
            <w:r>
              <w:rPr>
                <w:rStyle w:val="Gvdemetni7pt0ptbolukbraklyor"/>
              </w:rPr>
              <w:t>86.40 m2</w:t>
            </w:r>
          </w:p>
        </w:tc>
        <w:tc>
          <w:tcPr>
            <w:tcW w:w="1123" w:type="dxa"/>
            <w:shd w:val="clear" w:color="auto" w:fill="FFFFFF"/>
          </w:tcPr>
          <w:p w:rsidR="009F3A26" w:rsidRDefault="00D563EA">
            <w:pPr>
              <w:pStyle w:val="Gvdemetni0"/>
              <w:framePr w:w="6178" w:h="917" w:wrap="none" w:vAnchor="page" w:hAnchor="page" w:x="3008" w:y="5807"/>
              <w:shd w:val="clear" w:color="auto" w:fill="auto"/>
              <w:spacing w:line="140" w:lineRule="exact"/>
              <w:jc w:val="center"/>
            </w:pPr>
            <w:r>
              <w:rPr>
                <w:rStyle w:val="Gvdemetni7pt0ptbolukbraklyor"/>
              </w:rPr>
              <w:t>Arsa</w:t>
            </w:r>
          </w:p>
        </w:tc>
        <w:tc>
          <w:tcPr>
            <w:tcW w:w="984" w:type="dxa"/>
            <w:shd w:val="clear" w:color="auto" w:fill="FFFFFF"/>
          </w:tcPr>
          <w:p w:rsidR="009F3A26" w:rsidRDefault="009F3A26">
            <w:pPr>
              <w:framePr w:w="6178" w:h="917" w:wrap="none" w:vAnchor="page" w:hAnchor="page" w:x="3008" w:y="5807"/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FFFFFF"/>
          </w:tcPr>
          <w:p w:rsidR="009F3A26" w:rsidRDefault="00D563EA">
            <w:pPr>
              <w:pStyle w:val="Gvdemetni0"/>
              <w:framePr w:w="6178" w:h="917" w:wrap="none" w:vAnchor="page" w:hAnchor="page" w:x="3008" w:y="5807"/>
              <w:shd w:val="clear" w:color="auto" w:fill="auto"/>
              <w:spacing w:line="140" w:lineRule="exact"/>
              <w:ind w:left="160"/>
              <w:jc w:val="left"/>
            </w:pPr>
            <w:r>
              <w:rPr>
                <w:rStyle w:val="Gvdemetni7pt0ptbolukbraklyor"/>
              </w:rPr>
              <w:t>14.40</w:t>
            </w:r>
          </w:p>
        </w:tc>
      </w:tr>
      <w:tr w:rsidR="009F3A26">
        <w:trPr>
          <w:trHeight w:hRule="exact" w:val="206"/>
        </w:trPr>
        <w:tc>
          <w:tcPr>
            <w:tcW w:w="1018" w:type="dxa"/>
            <w:shd w:val="clear" w:color="auto" w:fill="FFFFFF"/>
          </w:tcPr>
          <w:p w:rsidR="009F3A26" w:rsidRDefault="00D563EA">
            <w:pPr>
              <w:pStyle w:val="Gvdemetni0"/>
              <w:framePr w:w="6178" w:h="917" w:wrap="none" w:vAnchor="page" w:hAnchor="page" w:x="3008" w:y="5807"/>
              <w:shd w:val="clear" w:color="auto" w:fill="auto"/>
              <w:spacing w:line="140" w:lineRule="exact"/>
              <w:ind w:left="40"/>
              <w:jc w:val="left"/>
            </w:pPr>
            <w:proofErr w:type="spellStart"/>
            <w:r>
              <w:rPr>
                <w:rStyle w:val="Gvdemetni7pt0ptbolukbraklyor"/>
              </w:rPr>
              <w:t>Şeyhcui</w:t>
            </w:r>
            <w:proofErr w:type="spellEnd"/>
          </w:p>
        </w:tc>
        <w:tc>
          <w:tcPr>
            <w:tcW w:w="576" w:type="dxa"/>
            <w:shd w:val="clear" w:color="auto" w:fill="FFFFFF"/>
          </w:tcPr>
          <w:p w:rsidR="009F3A26" w:rsidRDefault="00D563EA">
            <w:pPr>
              <w:pStyle w:val="Gvdemetni0"/>
              <w:framePr w:w="6178" w:h="917" w:wrap="none" w:vAnchor="page" w:hAnchor="page" w:x="3008" w:y="5807"/>
              <w:shd w:val="clear" w:color="auto" w:fill="auto"/>
              <w:spacing w:line="140" w:lineRule="exact"/>
              <w:ind w:left="180"/>
              <w:jc w:val="left"/>
            </w:pPr>
            <w:r>
              <w:rPr>
                <w:rStyle w:val="Gvdemetni7pt0ptbolukbraklyor"/>
              </w:rPr>
              <w:t>1255</w:t>
            </w:r>
          </w:p>
        </w:tc>
        <w:tc>
          <w:tcPr>
            <w:tcW w:w="730" w:type="dxa"/>
            <w:shd w:val="clear" w:color="auto" w:fill="FFFFFF"/>
          </w:tcPr>
          <w:p w:rsidR="009F3A26" w:rsidRDefault="00D563EA">
            <w:pPr>
              <w:pStyle w:val="Gvdemetni0"/>
              <w:framePr w:w="6178" w:h="917" w:wrap="none" w:vAnchor="page" w:hAnchor="page" w:x="3008" w:y="5807"/>
              <w:shd w:val="clear" w:color="auto" w:fill="auto"/>
              <w:spacing w:line="140" w:lineRule="exact"/>
              <w:jc w:val="center"/>
            </w:pPr>
            <w:r>
              <w:rPr>
                <w:rStyle w:val="Gvdemetni7pt0ptbolukbraklyor"/>
              </w:rPr>
              <w:t>4</w:t>
            </w:r>
          </w:p>
        </w:tc>
        <w:tc>
          <w:tcPr>
            <w:tcW w:w="974" w:type="dxa"/>
            <w:shd w:val="clear" w:color="auto" w:fill="FFFFFF"/>
          </w:tcPr>
          <w:p w:rsidR="009F3A26" w:rsidRDefault="00D563EA">
            <w:pPr>
              <w:pStyle w:val="Gvdemetni0"/>
              <w:framePr w:w="6178" w:h="917" w:wrap="none" w:vAnchor="page" w:hAnchor="page" w:x="3008" w:y="5807"/>
              <w:shd w:val="clear" w:color="auto" w:fill="auto"/>
              <w:spacing w:line="140" w:lineRule="exact"/>
              <w:jc w:val="center"/>
            </w:pPr>
            <w:r>
              <w:rPr>
                <w:rStyle w:val="Gvdemetni7pt0ptbolukbraklyor"/>
              </w:rPr>
              <w:t>289.00 m2</w:t>
            </w:r>
          </w:p>
        </w:tc>
        <w:tc>
          <w:tcPr>
            <w:tcW w:w="1123" w:type="dxa"/>
            <w:shd w:val="clear" w:color="auto" w:fill="FFFFFF"/>
          </w:tcPr>
          <w:p w:rsidR="009F3A26" w:rsidRDefault="00D563EA">
            <w:pPr>
              <w:pStyle w:val="Gvdemetni0"/>
              <w:framePr w:w="6178" w:h="917" w:wrap="none" w:vAnchor="page" w:hAnchor="page" w:x="3008" w:y="5807"/>
              <w:shd w:val="clear" w:color="auto" w:fill="auto"/>
              <w:spacing w:line="140" w:lineRule="exact"/>
              <w:jc w:val="center"/>
            </w:pPr>
            <w:r>
              <w:rPr>
                <w:rStyle w:val="Gvdemetni7pt0ptbolukbraklyor"/>
              </w:rPr>
              <w:t>Arsa</w:t>
            </w:r>
          </w:p>
        </w:tc>
        <w:tc>
          <w:tcPr>
            <w:tcW w:w="984" w:type="dxa"/>
            <w:shd w:val="clear" w:color="auto" w:fill="FFFFFF"/>
          </w:tcPr>
          <w:p w:rsidR="009F3A26" w:rsidRDefault="00D563EA">
            <w:pPr>
              <w:pStyle w:val="Gvdemetni0"/>
              <w:framePr w:w="6178" w:h="917" w:wrap="none" w:vAnchor="page" w:hAnchor="page" w:x="3008" w:y="5807"/>
              <w:shd w:val="clear" w:color="auto" w:fill="auto"/>
              <w:spacing w:line="140" w:lineRule="exact"/>
              <w:jc w:val="center"/>
            </w:pPr>
            <w:r>
              <w:rPr>
                <w:rStyle w:val="Gvdemetni7pt0ptbolukbraklyor"/>
              </w:rPr>
              <w:t>“</w:t>
            </w:r>
          </w:p>
        </w:tc>
        <w:tc>
          <w:tcPr>
            <w:tcW w:w="773" w:type="dxa"/>
            <w:shd w:val="clear" w:color="auto" w:fill="FFFFFF"/>
          </w:tcPr>
          <w:p w:rsidR="009F3A26" w:rsidRDefault="00D563EA">
            <w:pPr>
              <w:pStyle w:val="Gvdemetni0"/>
              <w:framePr w:w="6178" w:h="917" w:wrap="none" w:vAnchor="page" w:hAnchor="page" w:x="3008" w:y="5807"/>
              <w:shd w:val="clear" w:color="auto" w:fill="auto"/>
              <w:spacing w:line="140" w:lineRule="exact"/>
              <w:ind w:left="160"/>
              <w:jc w:val="left"/>
            </w:pPr>
            <w:r>
              <w:rPr>
                <w:rStyle w:val="Gvdemetni7pt0ptbolukbraklyor"/>
              </w:rPr>
              <w:t>14.45</w:t>
            </w:r>
          </w:p>
        </w:tc>
      </w:tr>
    </w:tbl>
    <w:p w:rsidR="009F3A26" w:rsidRDefault="00D563EA">
      <w:pPr>
        <w:pStyle w:val="Tabloyazs0"/>
        <w:framePr w:w="5904" w:h="783" w:hRule="exact" w:wrap="none" w:vAnchor="page" w:hAnchor="page" w:x="2988" w:y="6665"/>
        <w:shd w:val="clear" w:color="auto" w:fill="auto"/>
        <w:spacing w:line="259" w:lineRule="exact"/>
        <w:ind w:left="20" w:right="144"/>
        <w:jc w:val="both"/>
      </w:pPr>
      <w:r>
        <w:t>Dere Mahallesi ada 199 parsel 14 özerinde bulunan Belediye İş merkezindeki işyerlerinin:</w:t>
      </w:r>
    </w:p>
    <w:p w:rsidR="009F3A26" w:rsidRDefault="00D563EA">
      <w:pPr>
        <w:pStyle w:val="Tabloyazs0"/>
        <w:framePr w:w="5904" w:h="783" w:hRule="exact" w:wrap="none" w:vAnchor="page" w:hAnchor="page" w:x="2988" w:y="6665"/>
        <w:shd w:val="clear" w:color="auto" w:fill="auto"/>
        <w:spacing w:line="259" w:lineRule="exact"/>
        <w:ind w:left="20" w:right="692"/>
        <w:jc w:val="both"/>
      </w:pPr>
      <w:r>
        <w:rPr>
          <w:rStyle w:val="Tabloyazs1"/>
        </w:rPr>
        <w:t xml:space="preserve">Bul, kat </w:t>
      </w:r>
      <w:r>
        <w:rPr>
          <w:rStyle w:val="Tabloyazs1"/>
          <w:lang w:val="en-US"/>
        </w:rPr>
        <w:t xml:space="preserve">BaS.B3i.No </w:t>
      </w:r>
      <w:r>
        <w:rPr>
          <w:rStyle w:val="Tabloyazs1"/>
        </w:rPr>
        <w:t>Ara</w:t>
      </w:r>
      <w:proofErr w:type="gramStart"/>
      <w:r>
        <w:rPr>
          <w:rStyle w:val="Tabloyazs1"/>
        </w:rPr>
        <w:t>»</w:t>
      </w:r>
      <w:proofErr w:type="gramEnd"/>
      <w:r>
        <w:rPr>
          <w:rStyle w:val="Tabloyazs1"/>
        </w:rPr>
        <w:t xml:space="preserve"> </w:t>
      </w:r>
      <w:proofErr w:type="spellStart"/>
      <w:r>
        <w:rPr>
          <w:rStyle w:val="Tabloyazs1"/>
        </w:rPr>
        <w:t>Pavı</w:t>
      </w:r>
      <w:proofErr w:type="spellEnd"/>
      <w:r>
        <w:rPr>
          <w:rStyle w:val="Tabloyazs1"/>
        </w:rPr>
        <w:t xml:space="preserve"> İşyeri M2’si </w:t>
      </w:r>
      <w:proofErr w:type="spellStart"/>
      <w:r>
        <w:rPr>
          <w:rStyle w:val="Tabloyazs1"/>
        </w:rPr>
        <w:t>Cinsl</w:t>
      </w:r>
      <w:proofErr w:type="spellEnd"/>
      <w:r>
        <w:rPr>
          <w:rStyle w:val="Tabloyazs1"/>
        </w:rPr>
        <w:t>/</w:t>
      </w:r>
      <w:proofErr w:type="spellStart"/>
      <w:r>
        <w:rPr>
          <w:rStyle w:val="Tabloyazs1"/>
        </w:rPr>
        <w:t>Niteligi</w:t>
      </w:r>
      <w:proofErr w:type="spellEnd"/>
      <w:r>
        <w:rPr>
          <w:rStyle w:val="Tabloyazs1"/>
        </w:rPr>
        <w:t xml:space="preserve"> İhale Tarihi</w:t>
      </w:r>
    </w:p>
    <w:p w:rsidR="009F3A26" w:rsidRDefault="00D563EA">
      <w:pPr>
        <w:pStyle w:val="Tabloyazs30"/>
        <w:framePr w:w="5904" w:h="783" w:hRule="exact" w:wrap="none" w:vAnchor="page" w:hAnchor="page" w:x="2988" w:y="6665"/>
        <w:shd w:val="clear" w:color="auto" w:fill="auto"/>
        <w:tabs>
          <w:tab w:val="left" w:pos="932"/>
          <w:tab w:val="left" w:pos="1830"/>
        </w:tabs>
        <w:spacing w:line="140" w:lineRule="exact"/>
        <w:ind w:left="20"/>
      </w:pPr>
      <w:proofErr w:type="gramStart"/>
      <w:r>
        <w:t>amin</w:t>
      </w:r>
      <w:proofErr w:type="gramEnd"/>
      <w:r>
        <w:tab/>
        <w:t>14</w:t>
      </w:r>
      <w:r>
        <w:tab/>
        <w:t>17/884 42.00 m2 Mağaza 09.10.2012 14:50</w:t>
      </w:r>
    </w:p>
    <w:p w:rsidR="009F3A26" w:rsidRDefault="00D563EA">
      <w:pPr>
        <w:pStyle w:val="Gvdemetni30"/>
        <w:framePr w:wrap="none" w:vAnchor="page" w:hAnchor="page" w:x="3008" w:y="7419"/>
        <w:shd w:val="clear" w:color="auto" w:fill="auto"/>
        <w:spacing w:line="140" w:lineRule="exact"/>
        <w:ind w:left="100"/>
      </w:pPr>
      <w:r>
        <w:t>Zemin</w:t>
      </w:r>
    </w:p>
    <w:p w:rsidR="009F3A26" w:rsidRDefault="00D563EA">
      <w:pPr>
        <w:pStyle w:val="Gvdemetni0"/>
        <w:framePr w:wrap="none" w:vAnchor="page" w:hAnchor="page" w:x="3910" w:y="7429"/>
        <w:shd w:val="clear" w:color="auto" w:fill="auto"/>
        <w:spacing w:line="130" w:lineRule="exact"/>
        <w:ind w:left="100"/>
        <w:jc w:val="left"/>
      </w:pPr>
      <w:r>
        <w:t>17</w:t>
      </w:r>
    </w:p>
    <w:p w:rsidR="009F3A26" w:rsidRDefault="00D563EA">
      <w:pPr>
        <w:pStyle w:val="Gvdemetni30"/>
        <w:framePr w:wrap="none" w:vAnchor="page" w:hAnchor="page" w:x="4803" w:y="7427"/>
        <w:shd w:val="clear" w:color="auto" w:fill="auto"/>
        <w:spacing w:line="140" w:lineRule="exact"/>
        <w:ind w:left="100"/>
      </w:pPr>
      <w:r>
        <w:t>20/884</w:t>
      </w:r>
    </w:p>
    <w:p w:rsidR="009F3A26" w:rsidRDefault="00D563EA">
      <w:pPr>
        <w:pStyle w:val="Gvdemetni30"/>
        <w:framePr w:wrap="none" w:vAnchor="page" w:hAnchor="page" w:x="5657" w:y="7419"/>
        <w:shd w:val="clear" w:color="auto" w:fill="auto"/>
        <w:spacing w:line="140" w:lineRule="exact"/>
        <w:ind w:left="100"/>
      </w:pPr>
      <w:r>
        <w:t>49.00 m2</w:t>
      </w:r>
    </w:p>
    <w:p w:rsidR="009F3A26" w:rsidRDefault="00D563EA">
      <w:pPr>
        <w:pStyle w:val="Gvdemetni30"/>
        <w:framePr w:wrap="none" w:vAnchor="page" w:hAnchor="page" w:x="6540" w:y="7423"/>
        <w:shd w:val="clear" w:color="auto" w:fill="auto"/>
        <w:spacing w:line="140" w:lineRule="exact"/>
        <w:ind w:left="100"/>
      </w:pPr>
      <w:r>
        <w:t>Mağaza</w:t>
      </w:r>
    </w:p>
    <w:p w:rsidR="009F3A26" w:rsidRDefault="00D563EA">
      <w:pPr>
        <w:pStyle w:val="Gvdemetni30"/>
        <w:framePr w:wrap="none" w:vAnchor="page" w:hAnchor="page" w:x="8508" w:y="7429"/>
        <w:shd w:val="clear" w:color="auto" w:fill="auto"/>
        <w:spacing w:line="140" w:lineRule="exact"/>
        <w:ind w:left="100"/>
      </w:pPr>
      <w:r>
        <w:t>14.55</w:t>
      </w:r>
    </w:p>
    <w:p w:rsidR="009F3A26" w:rsidRDefault="00D563EA">
      <w:pPr>
        <w:pStyle w:val="Gvdemetni0"/>
        <w:framePr w:w="6298" w:h="1732" w:hRule="exact" w:wrap="none" w:vAnchor="page" w:hAnchor="page" w:x="2988" w:y="7676"/>
        <w:shd w:val="clear" w:color="auto" w:fill="auto"/>
        <w:ind w:left="100" w:right="120"/>
      </w:pPr>
      <w:proofErr w:type="spellStart"/>
      <w:r>
        <w:t>thale</w:t>
      </w:r>
      <w:proofErr w:type="spellEnd"/>
      <w:r>
        <w:t xml:space="preserve"> Belediye Farkı yanında bulunan Eski Belediye Hizmet Binasındaki Belediye Encümeni huzurunda toplantı salonunda yapılacaktır.</w:t>
      </w:r>
    </w:p>
    <w:p w:rsidR="009F3A26" w:rsidRDefault="00D563EA">
      <w:pPr>
        <w:pStyle w:val="Gvdemetni0"/>
        <w:framePr w:w="6298" w:h="1732" w:hRule="exact" w:wrap="none" w:vAnchor="page" w:hAnchor="page" w:x="2988" w:y="7676"/>
        <w:shd w:val="clear" w:color="auto" w:fill="auto"/>
        <w:ind w:left="100" w:right="120" w:firstLine="280"/>
      </w:pPr>
      <w:r>
        <w:t>4-</w:t>
      </w:r>
      <w:proofErr w:type="spellStart"/>
      <w:r>
        <w:t>thaieye</w:t>
      </w:r>
      <w:proofErr w:type="spellEnd"/>
      <w:r>
        <w:t xml:space="preserve"> girebilmek için isteklilerin aşağıda tahmin edilen tahmini bedel üzerinden 2886 Sayılı Devlet İhale Kanununun 25.maddesi uyarınca her parsel ve her işyeri (Mağaza) için en az % 3 tutarında geçici teminatı ihale tarihinden 1 gün öncesinden yatırmak zorundadırlar. Kesin teminat ihale bedeli üzerinden 2886 Sayılı Devlet </w:t>
      </w:r>
      <w:proofErr w:type="spellStart"/>
      <w:r>
        <w:t>îhale</w:t>
      </w:r>
      <w:proofErr w:type="spellEnd"/>
      <w:r>
        <w:t xml:space="preserve"> Kanununun 54.</w:t>
      </w:r>
      <w:proofErr w:type="spellStart"/>
      <w:r>
        <w:t>maddesmdelri</w:t>
      </w:r>
      <w:proofErr w:type="spellEnd"/>
      <w:r>
        <w:t xml:space="preserve"> orana göre tespit edilir.</w:t>
      </w:r>
    </w:p>
    <w:p w:rsidR="009F3A26" w:rsidRDefault="00D563EA">
      <w:pPr>
        <w:pStyle w:val="Gvdemetni0"/>
        <w:framePr w:w="6298" w:h="1732" w:hRule="exact" w:wrap="none" w:vAnchor="page" w:hAnchor="page" w:x="2988" w:y="7676"/>
        <w:shd w:val="clear" w:color="auto" w:fill="auto"/>
        <w:ind w:left="100"/>
      </w:pPr>
      <w:r>
        <w:t>Kesin teminat borç bitene kadar iade edilemez.</w:t>
      </w:r>
    </w:p>
    <w:p w:rsidR="009F3A26" w:rsidRDefault="00D563EA">
      <w:pPr>
        <w:pStyle w:val="Gvdemetni0"/>
        <w:framePr w:w="6298" w:h="1732" w:hRule="exact" w:wrap="none" w:vAnchor="page" w:hAnchor="page" w:x="2988" w:y="7676"/>
        <w:shd w:val="clear" w:color="auto" w:fill="auto"/>
        <w:ind w:left="100" w:right="120"/>
      </w:pPr>
      <w:r>
        <w:t>Satılacak olan arsaların mahalle, ada, parsel, m2’si ve işyerlerinin (Mağaza) bulunduğu kat, bağımsız, bölüm no, arsa payı, cinsi/niteliği tahmin edilen bedelleri ve geçici teminattan aşağıda belirtilmiştir.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55"/>
        <w:gridCol w:w="499"/>
        <w:gridCol w:w="782"/>
        <w:gridCol w:w="1037"/>
        <w:gridCol w:w="1358"/>
        <w:gridCol w:w="1397"/>
      </w:tblGrid>
      <w:tr w:rsidR="009F3A26">
        <w:trPr>
          <w:trHeight w:hRule="exact" w:val="187"/>
        </w:trPr>
        <w:tc>
          <w:tcPr>
            <w:tcW w:w="955" w:type="dxa"/>
            <w:shd w:val="clear" w:color="auto" w:fill="FFFFFF"/>
          </w:tcPr>
          <w:p w:rsidR="009F3A26" w:rsidRDefault="009F3A26">
            <w:pPr>
              <w:framePr w:w="6029" w:h="1094" w:wrap="none" w:vAnchor="page" w:hAnchor="page" w:x="3022" w:y="9522"/>
              <w:rPr>
                <w:sz w:val="10"/>
                <w:szCs w:val="10"/>
              </w:rPr>
            </w:pPr>
          </w:p>
        </w:tc>
        <w:tc>
          <w:tcPr>
            <w:tcW w:w="499" w:type="dxa"/>
            <w:shd w:val="clear" w:color="auto" w:fill="FFFFFF"/>
          </w:tcPr>
          <w:p w:rsidR="009F3A26" w:rsidRDefault="009F3A26">
            <w:pPr>
              <w:framePr w:w="6029" w:h="1094" w:wrap="none" w:vAnchor="page" w:hAnchor="page" w:x="3022" w:y="9522"/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FFFFFF"/>
          </w:tcPr>
          <w:p w:rsidR="009F3A26" w:rsidRDefault="009F3A26">
            <w:pPr>
              <w:framePr w:w="6029" w:h="1094" w:wrap="none" w:vAnchor="page" w:hAnchor="page" w:x="3022" w:y="9522"/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9F3A26" w:rsidRDefault="009F3A26">
            <w:pPr>
              <w:framePr w:w="6029" w:h="1094" w:wrap="none" w:vAnchor="page" w:hAnchor="page" w:x="3022" w:y="9522"/>
              <w:rPr>
                <w:sz w:val="10"/>
                <w:szCs w:val="10"/>
              </w:rPr>
            </w:pPr>
          </w:p>
        </w:tc>
        <w:tc>
          <w:tcPr>
            <w:tcW w:w="1358" w:type="dxa"/>
            <w:shd w:val="clear" w:color="auto" w:fill="FFFFFF"/>
          </w:tcPr>
          <w:p w:rsidR="009F3A26" w:rsidRDefault="00D563EA">
            <w:pPr>
              <w:pStyle w:val="Gvdemetni0"/>
              <w:framePr w:w="6029" w:h="1094" w:wrap="none" w:vAnchor="page" w:hAnchor="page" w:x="3022" w:y="9522"/>
              <w:shd w:val="clear" w:color="auto" w:fill="auto"/>
              <w:spacing w:line="130" w:lineRule="exact"/>
              <w:jc w:val="center"/>
            </w:pPr>
            <w:r>
              <w:rPr>
                <w:rStyle w:val="Gvdemetni1"/>
              </w:rPr>
              <w:t>Tahmini Bedel</w:t>
            </w:r>
          </w:p>
        </w:tc>
        <w:tc>
          <w:tcPr>
            <w:tcW w:w="1397" w:type="dxa"/>
            <w:shd w:val="clear" w:color="auto" w:fill="FFFFFF"/>
          </w:tcPr>
          <w:p w:rsidR="009F3A26" w:rsidRDefault="00D563EA">
            <w:pPr>
              <w:pStyle w:val="Gvdemetni0"/>
              <w:framePr w:w="6029" w:h="1094" w:wrap="none" w:vAnchor="page" w:hAnchor="page" w:x="3022" w:y="9522"/>
              <w:shd w:val="clear" w:color="auto" w:fill="auto"/>
              <w:spacing w:line="130" w:lineRule="exact"/>
              <w:jc w:val="center"/>
            </w:pPr>
            <w:r>
              <w:rPr>
                <w:rStyle w:val="Gvdemetni1"/>
              </w:rPr>
              <w:t>Geçici</w:t>
            </w:r>
          </w:p>
        </w:tc>
      </w:tr>
      <w:tr w:rsidR="009F3A26">
        <w:trPr>
          <w:trHeight w:hRule="exact" w:val="182"/>
        </w:trPr>
        <w:tc>
          <w:tcPr>
            <w:tcW w:w="955" w:type="dxa"/>
            <w:shd w:val="clear" w:color="auto" w:fill="FFFFFF"/>
          </w:tcPr>
          <w:p w:rsidR="009F3A26" w:rsidRDefault="00D563EA">
            <w:pPr>
              <w:pStyle w:val="Gvdemetni0"/>
              <w:framePr w:w="6029" w:h="1094" w:wrap="none" w:vAnchor="page" w:hAnchor="page" w:x="3022" w:y="9522"/>
              <w:shd w:val="clear" w:color="auto" w:fill="auto"/>
              <w:spacing w:line="130" w:lineRule="exact"/>
              <w:ind w:left="20"/>
              <w:jc w:val="left"/>
            </w:pPr>
            <w:r>
              <w:rPr>
                <w:rStyle w:val="Gvdemetni1"/>
              </w:rPr>
              <w:t>Mahalle</w:t>
            </w:r>
          </w:p>
        </w:tc>
        <w:tc>
          <w:tcPr>
            <w:tcW w:w="499" w:type="dxa"/>
            <w:shd w:val="clear" w:color="auto" w:fill="FFFFFF"/>
          </w:tcPr>
          <w:p w:rsidR="009F3A26" w:rsidRDefault="00D563EA">
            <w:pPr>
              <w:pStyle w:val="Gvdemetni0"/>
              <w:framePr w:w="6029" w:h="1094" w:wrap="none" w:vAnchor="page" w:hAnchor="page" w:x="3022" w:y="9522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Gvdemetni1"/>
              </w:rPr>
              <w:t>Ada</w:t>
            </w:r>
          </w:p>
        </w:tc>
        <w:tc>
          <w:tcPr>
            <w:tcW w:w="782" w:type="dxa"/>
            <w:shd w:val="clear" w:color="auto" w:fill="FFFFFF"/>
          </w:tcPr>
          <w:p w:rsidR="009F3A26" w:rsidRDefault="00D563EA">
            <w:pPr>
              <w:pStyle w:val="Gvdemetni0"/>
              <w:framePr w:w="6029" w:h="1094" w:wrap="none" w:vAnchor="page" w:hAnchor="page" w:x="3022" w:y="9522"/>
              <w:shd w:val="clear" w:color="auto" w:fill="auto"/>
              <w:spacing w:line="130" w:lineRule="exact"/>
              <w:ind w:left="300"/>
              <w:jc w:val="left"/>
            </w:pPr>
            <w:r>
              <w:rPr>
                <w:rStyle w:val="Gvdemetni1"/>
              </w:rPr>
              <w:t>Parsel</w:t>
            </w:r>
          </w:p>
        </w:tc>
        <w:tc>
          <w:tcPr>
            <w:tcW w:w="1037" w:type="dxa"/>
            <w:shd w:val="clear" w:color="auto" w:fill="FFFFFF"/>
          </w:tcPr>
          <w:p w:rsidR="009F3A26" w:rsidRDefault="00D563EA">
            <w:pPr>
              <w:pStyle w:val="Gvdemetni0"/>
              <w:framePr w:w="6029" w:h="1094" w:wrap="none" w:vAnchor="page" w:hAnchor="page" w:x="3022" w:y="9522"/>
              <w:shd w:val="clear" w:color="auto" w:fill="auto"/>
              <w:spacing w:line="130" w:lineRule="exact"/>
              <w:jc w:val="center"/>
            </w:pPr>
            <w:r>
              <w:rPr>
                <w:rStyle w:val="Gvdemetni1"/>
              </w:rPr>
              <w:t>m2’ji</w:t>
            </w:r>
          </w:p>
        </w:tc>
        <w:tc>
          <w:tcPr>
            <w:tcW w:w="1358" w:type="dxa"/>
            <w:shd w:val="clear" w:color="auto" w:fill="FFFFFF"/>
          </w:tcPr>
          <w:p w:rsidR="009F3A26" w:rsidRDefault="00D563EA">
            <w:pPr>
              <w:pStyle w:val="Gvdemetni0"/>
              <w:framePr w:w="6029" w:h="1094" w:wrap="none" w:vAnchor="page" w:hAnchor="page" w:x="3022" w:y="9522"/>
              <w:shd w:val="clear" w:color="auto" w:fill="auto"/>
              <w:spacing w:line="130" w:lineRule="exact"/>
              <w:jc w:val="center"/>
            </w:pPr>
            <w:r>
              <w:rPr>
                <w:rStyle w:val="Gvdemetni1"/>
              </w:rPr>
              <w:t xml:space="preserve">Tutarı </w:t>
            </w:r>
            <w:proofErr w:type="gramStart"/>
            <w:r>
              <w:rPr>
                <w:rStyle w:val="Gvdemetni1"/>
              </w:rPr>
              <w:t>(</w:t>
            </w:r>
            <w:proofErr w:type="gramEnd"/>
            <w:r>
              <w:rPr>
                <w:rStyle w:val="Gvdemetni1"/>
              </w:rPr>
              <w:t>TL1</w:t>
            </w:r>
          </w:p>
        </w:tc>
        <w:tc>
          <w:tcPr>
            <w:tcW w:w="1397" w:type="dxa"/>
            <w:shd w:val="clear" w:color="auto" w:fill="FFFFFF"/>
          </w:tcPr>
          <w:p w:rsidR="009F3A26" w:rsidRDefault="00D563EA">
            <w:pPr>
              <w:pStyle w:val="Gvdemetni0"/>
              <w:framePr w:w="6029" w:h="1094" w:wrap="none" w:vAnchor="page" w:hAnchor="page" w:x="3022" w:y="9522"/>
              <w:shd w:val="clear" w:color="auto" w:fill="auto"/>
              <w:spacing w:line="130" w:lineRule="exact"/>
              <w:jc w:val="center"/>
            </w:pPr>
            <w:proofErr w:type="spellStart"/>
            <w:r>
              <w:rPr>
                <w:rStyle w:val="Gvdemetni1"/>
              </w:rPr>
              <w:t>TemİBatrrLW</w:t>
            </w:r>
            <w:proofErr w:type="spellEnd"/>
            <w:r>
              <w:rPr>
                <w:rStyle w:val="Gvdemetni1"/>
              </w:rPr>
              <w:t>%31</w:t>
            </w:r>
          </w:p>
        </w:tc>
      </w:tr>
      <w:tr w:rsidR="009F3A26">
        <w:trPr>
          <w:trHeight w:hRule="exact" w:val="149"/>
        </w:trPr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</w:tcPr>
          <w:p w:rsidR="009F3A26" w:rsidRDefault="00D563EA">
            <w:pPr>
              <w:pStyle w:val="Gvdemetni0"/>
              <w:framePr w:w="6029" w:h="1094" w:wrap="none" w:vAnchor="page" w:hAnchor="page" w:x="3022" w:y="9522"/>
              <w:shd w:val="clear" w:color="auto" w:fill="auto"/>
              <w:spacing w:line="130" w:lineRule="exact"/>
              <w:ind w:left="20"/>
              <w:jc w:val="left"/>
            </w:pPr>
            <w:proofErr w:type="spellStart"/>
            <w:r>
              <w:rPr>
                <w:rStyle w:val="Gvdemetni1"/>
              </w:rPr>
              <w:t>Gökmedrese</w:t>
            </w:r>
            <w:proofErr w:type="spellEnd"/>
          </w:p>
        </w:tc>
        <w:tc>
          <w:tcPr>
            <w:tcW w:w="499" w:type="dxa"/>
            <w:shd w:val="clear" w:color="auto" w:fill="FFFFFF"/>
          </w:tcPr>
          <w:p w:rsidR="009F3A26" w:rsidRDefault="00D563EA">
            <w:pPr>
              <w:pStyle w:val="Gvdemetni0"/>
              <w:framePr w:w="6029" w:h="1094" w:wrap="none" w:vAnchor="page" w:hAnchor="page" w:x="3022" w:y="9522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Gvdemetni1"/>
              </w:rPr>
              <w:t>1657</w:t>
            </w:r>
          </w:p>
        </w:tc>
        <w:tc>
          <w:tcPr>
            <w:tcW w:w="782" w:type="dxa"/>
            <w:shd w:val="clear" w:color="auto" w:fill="FFFFFF"/>
          </w:tcPr>
          <w:p w:rsidR="009F3A26" w:rsidRDefault="00D563EA">
            <w:pPr>
              <w:pStyle w:val="Gvdemetni0"/>
              <w:framePr w:w="6029" w:h="1094" w:wrap="none" w:vAnchor="page" w:hAnchor="page" w:x="3022" w:y="9522"/>
              <w:shd w:val="clear" w:color="auto" w:fill="auto"/>
              <w:spacing w:line="130" w:lineRule="exact"/>
              <w:jc w:val="center"/>
            </w:pPr>
            <w:r>
              <w:rPr>
                <w:rStyle w:val="Gvdemetni1"/>
              </w:rPr>
              <w:t>12</w:t>
            </w:r>
          </w:p>
        </w:tc>
        <w:tc>
          <w:tcPr>
            <w:tcW w:w="1037" w:type="dxa"/>
            <w:shd w:val="clear" w:color="auto" w:fill="FFFFFF"/>
          </w:tcPr>
          <w:p w:rsidR="009F3A26" w:rsidRDefault="00D563EA">
            <w:pPr>
              <w:pStyle w:val="Gvdemetni0"/>
              <w:framePr w:w="6029" w:h="1094" w:wrap="none" w:vAnchor="page" w:hAnchor="page" w:x="3022" w:y="9522"/>
              <w:shd w:val="clear" w:color="auto" w:fill="auto"/>
              <w:spacing w:line="130" w:lineRule="exact"/>
              <w:jc w:val="center"/>
            </w:pPr>
            <w:r>
              <w:rPr>
                <w:rStyle w:val="Gvdemetni1"/>
              </w:rPr>
              <w:t>6929.11 m2</w:t>
            </w:r>
          </w:p>
        </w:tc>
        <w:tc>
          <w:tcPr>
            <w:tcW w:w="1358" w:type="dxa"/>
            <w:shd w:val="clear" w:color="auto" w:fill="FFFFFF"/>
          </w:tcPr>
          <w:p w:rsidR="009F3A26" w:rsidRDefault="00D563EA">
            <w:pPr>
              <w:pStyle w:val="Gvdemetni0"/>
              <w:framePr w:w="6029" w:h="1094" w:wrap="none" w:vAnchor="page" w:hAnchor="page" w:x="3022" w:y="9522"/>
              <w:shd w:val="clear" w:color="auto" w:fill="auto"/>
              <w:spacing w:line="130" w:lineRule="exact"/>
              <w:jc w:val="center"/>
            </w:pPr>
            <w:r>
              <w:rPr>
                <w:rStyle w:val="Gvdemetni1"/>
              </w:rPr>
              <w:t>7.275.565,S0 TL</w:t>
            </w:r>
          </w:p>
        </w:tc>
        <w:tc>
          <w:tcPr>
            <w:tcW w:w="1397" w:type="dxa"/>
            <w:shd w:val="clear" w:color="auto" w:fill="FFFFFF"/>
          </w:tcPr>
          <w:p w:rsidR="009F3A26" w:rsidRDefault="00D563EA">
            <w:pPr>
              <w:pStyle w:val="Gvdemetni0"/>
              <w:framePr w:w="6029" w:h="1094" w:wrap="none" w:vAnchor="page" w:hAnchor="page" w:x="3022" w:y="9522"/>
              <w:shd w:val="clear" w:color="auto" w:fill="auto"/>
              <w:spacing w:line="130" w:lineRule="exact"/>
              <w:jc w:val="center"/>
            </w:pPr>
            <w:r>
              <w:rPr>
                <w:rStyle w:val="Gvdemetni1"/>
              </w:rPr>
              <w:t>218.266,97 TL</w:t>
            </w:r>
          </w:p>
        </w:tc>
      </w:tr>
      <w:tr w:rsidR="009F3A26">
        <w:trPr>
          <w:trHeight w:hRule="exact" w:val="192"/>
        </w:trPr>
        <w:tc>
          <w:tcPr>
            <w:tcW w:w="1454" w:type="dxa"/>
            <w:gridSpan w:val="2"/>
            <w:shd w:val="clear" w:color="auto" w:fill="FFFFFF"/>
          </w:tcPr>
          <w:p w:rsidR="009F3A26" w:rsidRDefault="00D563EA">
            <w:pPr>
              <w:pStyle w:val="Gvdemetni0"/>
              <w:framePr w:w="6029" w:h="1094" w:wrap="none" w:vAnchor="page" w:hAnchor="page" w:x="3022" w:y="9522"/>
              <w:shd w:val="clear" w:color="auto" w:fill="auto"/>
              <w:spacing w:line="130" w:lineRule="exact"/>
              <w:ind w:left="20"/>
              <w:jc w:val="left"/>
            </w:pPr>
            <w:proofErr w:type="spellStart"/>
            <w:r>
              <w:rPr>
                <w:rStyle w:val="Gvdemetni1"/>
              </w:rPr>
              <w:t>lhsaııiye</w:t>
            </w:r>
            <w:proofErr w:type="spellEnd"/>
            <w:r>
              <w:rPr>
                <w:rStyle w:val="Gvdemetni1"/>
              </w:rPr>
              <w:t>(Göllü) 757</w:t>
            </w:r>
          </w:p>
        </w:tc>
        <w:tc>
          <w:tcPr>
            <w:tcW w:w="782" w:type="dxa"/>
            <w:shd w:val="clear" w:color="auto" w:fill="FFFFFF"/>
          </w:tcPr>
          <w:p w:rsidR="009F3A26" w:rsidRDefault="00D563EA">
            <w:pPr>
              <w:pStyle w:val="Gvdemetni0"/>
              <w:framePr w:w="6029" w:h="1094" w:wrap="none" w:vAnchor="page" w:hAnchor="page" w:x="3022" w:y="9522"/>
              <w:shd w:val="clear" w:color="auto" w:fill="auto"/>
              <w:spacing w:line="130" w:lineRule="exact"/>
              <w:jc w:val="center"/>
            </w:pPr>
            <w:r>
              <w:rPr>
                <w:rStyle w:val="Gvdemetni1"/>
              </w:rPr>
              <w:t>3</w:t>
            </w:r>
          </w:p>
        </w:tc>
        <w:tc>
          <w:tcPr>
            <w:tcW w:w="1037" w:type="dxa"/>
            <w:shd w:val="clear" w:color="auto" w:fill="FFFFFF"/>
          </w:tcPr>
          <w:p w:rsidR="009F3A26" w:rsidRDefault="00D563EA">
            <w:pPr>
              <w:pStyle w:val="Gvdemetni0"/>
              <w:framePr w:w="6029" w:h="1094" w:wrap="none" w:vAnchor="page" w:hAnchor="page" w:x="3022" w:y="9522"/>
              <w:shd w:val="clear" w:color="auto" w:fill="auto"/>
              <w:spacing w:line="130" w:lineRule="exact"/>
              <w:jc w:val="center"/>
            </w:pPr>
            <w:r>
              <w:rPr>
                <w:rStyle w:val="Gvdemetni1"/>
              </w:rPr>
              <w:t>4600.00 m2</w:t>
            </w:r>
          </w:p>
        </w:tc>
        <w:tc>
          <w:tcPr>
            <w:tcW w:w="1358" w:type="dxa"/>
            <w:shd w:val="clear" w:color="auto" w:fill="FFFFFF"/>
          </w:tcPr>
          <w:p w:rsidR="009F3A26" w:rsidRDefault="00D563EA">
            <w:pPr>
              <w:pStyle w:val="Gvdemetni0"/>
              <w:framePr w:w="6029" w:h="1094" w:wrap="none" w:vAnchor="page" w:hAnchor="page" w:x="3022" w:y="9522"/>
              <w:shd w:val="clear" w:color="auto" w:fill="auto"/>
              <w:spacing w:line="130" w:lineRule="exact"/>
              <w:jc w:val="center"/>
            </w:pPr>
            <w:r>
              <w:rPr>
                <w:rStyle w:val="Gvdemetni1"/>
              </w:rPr>
              <w:t>230.000,00 TL</w:t>
            </w:r>
          </w:p>
        </w:tc>
        <w:tc>
          <w:tcPr>
            <w:tcW w:w="1397" w:type="dxa"/>
            <w:shd w:val="clear" w:color="auto" w:fill="FFFFFF"/>
          </w:tcPr>
          <w:p w:rsidR="009F3A26" w:rsidRDefault="00D563EA">
            <w:pPr>
              <w:pStyle w:val="Gvdemetni0"/>
              <w:framePr w:w="6029" w:h="1094" w:wrap="none" w:vAnchor="page" w:hAnchor="page" w:x="3022" w:y="9522"/>
              <w:shd w:val="clear" w:color="auto" w:fill="auto"/>
              <w:spacing w:line="130" w:lineRule="exact"/>
              <w:jc w:val="center"/>
            </w:pPr>
            <w:r>
              <w:rPr>
                <w:rStyle w:val="Gvdemetni1"/>
              </w:rPr>
              <w:t>6.900,00 TL</w:t>
            </w:r>
          </w:p>
        </w:tc>
      </w:tr>
      <w:tr w:rsidR="009F3A26">
        <w:trPr>
          <w:trHeight w:hRule="exact" w:val="173"/>
        </w:trPr>
        <w:tc>
          <w:tcPr>
            <w:tcW w:w="955" w:type="dxa"/>
            <w:shd w:val="clear" w:color="auto" w:fill="FFFFFF"/>
          </w:tcPr>
          <w:p w:rsidR="009F3A26" w:rsidRDefault="00D563EA">
            <w:pPr>
              <w:pStyle w:val="Gvdemetni0"/>
              <w:framePr w:w="6029" w:h="1094" w:wrap="none" w:vAnchor="page" w:hAnchor="page" w:x="3022" w:y="9522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Gvdemetni1"/>
              </w:rPr>
              <w:t>Şamlar</w:t>
            </w:r>
          </w:p>
        </w:tc>
        <w:tc>
          <w:tcPr>
            <w:tcW w:w="499" w:type="dxa"/>
            <w:shd w:val="clear" w:color="auto" w:fill="FFFFFF"/>
          </w:tcPr>
          <w:p w:rsidR="009F3A26" w:rsidRDefault="00D563EA">
            <w:pPr>
              <w:pStyle w:val="Gvdemetni0"/>
              <w:framePr w:w="6029" w:h="1094" w:wrap="none" w:vAnchor="page" w:hAnchor="page" w:x="3022" w:y="9522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Gvdemetni1"/>
              </w:rPr>
              <w:t>39</w:t>
            </w:r>
          </w:p>
        </w:tc>
        <w:tc>
          <w:tcPr>
            <w:tcW w:w="782" w:type="dxa"/>
            <w:shd w:val="clear" w:color="auto" w:fill="FFFFFF"/>
          </w:tcPr>
          <w:p w:rsidR="009F3A26" w:rsidRDefault="00D563EA">
            <w:pPr>
              <w:pStyle w:val="Gvdemetni0"/>
              <w:framePr w:w="6029" w:h="1094" w:wrap="none" w:vAnchor="page" w:hAnchor="page" w:x="3022" w:y="9522"/>
              <w:shd w:val="clear" w:color="auto" w:fill="auto"/>
              <w:spacing w:line="130" w:lineRule="exact"/>
              <w:jc w:val="center"/>
            </w:pPr>
            <w:r>
              <w:rPr>
                <w:rStyle w:val="Gvdemetni1"/>
              </w:rPr>
              <w:t>5</w:t>
            </w:r>
          </w:p>
        </w:tc>
        <w:tc>
          <w:tcPr>
            <w:tcW w:w="1037" w:type="dxa"/>
            <w:shd w:val="clear" w:color="auto" w:fill="FFFFFF"/>
          </w:tcPr>
          <w:p w:rsidR="009F3A26" w:rsidRDefault="00D563EA">
            <w:pPr>
              <w:pStyle w:val="Gvdemetni0"/>
              <w:framePr w:w="6029" w:h="1094" w:wrap="none" w:vAnchor="page" w:hAnchor="page" w:x="3022" w:y="9522"/>
              <w:shd w:val="clear" w:color="auto" w:fill="auto"/>
              <w:spacing w:line="130" w:lineRule="exact"/>
              <w:jc w:val="center"/>
            </w:pPr>
            <w:r>
              <w:rPr>
                <w:rStyle w:val="Gvdemetni1"/>
              </w:rPr>
              <w:t>86.40 m2</w:t>
            </w:r>
          </w:p>
        </w:tc>
        <w:tc>
          <w:tcPr>
            <w:tcW w:w="1358" w:type="dxa"/>
            <w:shd w:val="clear" w:color="auto" w:fill="FFFFFF"/>
          </w:tcPr>
          <w:p w:rsidR="009F3A26" w:rsidRDefault="00D563EA">
            <w:pPr>
              <w:pStyle w:val="Gvdemetni0"/>
              <w:framePr w:w="6029" w:h="1094" w:wrap="none" w:vAnchor="page" w:hAnchor="page" w:x="3022" w:y="9522"/>
              <w:shd w:val="clear" w:color="auto" w:fill="auto"/>
              <w:spacing w:line="130" w:lineRule="exact"/>
              <w:jc w:val="center"/>
            </w:pPr>
            <w:r>
              <w:rPr>
                <w:rStyle w:val="Gvdemetni1"/>
              </w:rPr>
              <w:t>30.240,00 TL</w:t>
            </w:r>
          </w:p>
        </w:tc>
        <w:tc>
          <w:tcPr>
            <w:tcW w:w="1397" w:type="dxa"/>
            <w:shd w:val="clear" w:color="auto" w:fill="FFFFFF"/>
          </w:tcPr>
          <w:p w:rsidR="009F3A26" w:rsidRDefault="00D563EA">
            <w:pPr>
              <w:pStyle w:val="Gvdemetni0"/>
              <w:framePr w:w="6029" w:h="1094" w:wrap="none" w:vAnchor="page" w:hAnchor="page" w:x="3022" w:y="9522"/>
              <w:shd w:val="clear" w:color="auto" w:fill="auto"/>
              <w:spacing w:line="130" w:lineRule="exact"/>
              <w:jc w:val="center"/>
            </w:pPr>
            <w:r>
              <w:rPr>
                <w:rStyle w:val="Gvdemetni1"/>
              </w:rPr>
              <w:t>907.20 TL</w:t>
            </w:r>
          </w:p>
        </w:tc>
      </w:tr>
      <w:tr w:rsidR="009F3A26">
        <w:trPr>
          <w:trHeight w:hRule="exact" w:val="211"/>
        </w:trPr>
        <w:tc>
          <w:tcPr>
            <w:tcW w:w="955" w:type="dxa"/>
            <w:shd w:val="clear" w:color="auto" w:fill="FFFFFF"/>
          </w:tcPr>
          <w:p w:rsidR="009F3A26" w:rsidRDefault="00D563EA">
            <w:pPr>
              <w:pStyle w:val="Gvdemetni0"/>
              <w:framePr w:w="6029" w:h="1094" w:wrap="none" w:vAnchor="page" w:hAnchor="page" w:x="3022" w:y="9522"/>
              <w:shd w:val="clear" w:color="auto" w:fill="auto"/>
              <w:spacing w:line="130" w:lineRule="exact"/>
              <w:ind w:left="40"/>
              <w:jc w:val="left"/>
            </w:pPr>
            <w:proofErr w:type="spellStart"/>
            <w:r>
              <w:rPr>
                <w:rStyle w:val="Gvdemetni1"/>
              </w:rPr>
              <w:t>Şeyhcui</w:t>
            </w:r>
            <w:proofErr w:type="spellEnd"/>
          </w:p>
        </w:tc>
        <w:tc>
          <w:tcPr>
            <w:tcW w:w="499" w:type="dxa"/>
            <w:shd w:val="clear" w:color="auto" w:fill="FFFFFF"/>
          </w:tcPr>
          <w:p w:rsidR="009F3A26" w:rsidRDefault="00D563EA">
            <w:pPr>
              <w:pStyle w:val="Gvdemetni0"/>
              <w:framePr w:w="6029" w:h="1094" w:wrap="none" w:vAnchor="page" w:hAnchor="page" w:x="3022" w:y="9522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Gvdemetni1"/>
              </w:rPr>
              <w:t>1255</w:t>
            </w:r>
          </w:p>
        </w:tc>
        <w:tc>
          <w:tcPr>
            <w:tcW w:w="782" w:type="dxa"/>
            <w:shd w:val="clear" w:color="auto" w:fill="FFFFFF"/>
          </w:tcPr>
          <w:p w:rsidR="009F3A26" w:rsidRDefault="00D563EA">
            <w:pPr>
              <w:pStyle w:val="Gvdemetni0"/>
              <w:framePr w:w="6029" w:h="1094" w:wrap="none" w:vAnchor="page" w:hAnchor="page" w:x="3022" w:y="9522"/>
              <w:shd w:val="clear" w:color="auto" w:fill="auto"/>
              <w:spacing w:line="130" w:lineRule="exact"/>
              <w:jc w:val="center"/>
            </w:pPr>
            <w:r>
              <w:rPr>
                <w:rStyle w:val="Gvdemetni1"/>
              </w:rPr>
              <w:t>4</w:t>
            </w:r>
          </w:p>
        </w:tc>
        <w:tc>
          <w:tcPr>
            <w:tcW w:w="1037" w:type="dxa"/>
            <w:shd w:val="clear" w:color="auto" w:fill="FFFFFF"/>
          </w:tcPr>
          <w:p w:rsidR="009F3A26" w:rsidRDefault="00D563EA">
            <w:pPr>
              <w:pStyle w:val="Gvdemetni0"/>
              <w:framePr w:w="6029" w:h="1094" w:wrap="none" w:vAnchor="page" w:hAnchor="page" w:x="3022" w:y="9522"/>
              <w:shd w:val="clear" w:color="auto" w:fill="auto"/>
              <w:spacing w:line="130" w:lineRule="exact"/>
              <w:jc w:val="center"/>
            </w:pPr>
            <w:r>
              <w:rPr>
                <w:rStyle w:val="Gvdemetni1"/>
              </w:rPr>
              <w:t>289.00 m2</w:t>
            </w:r>
          </w:p>
        </w:tc>
        <w:tc>
          <w:tcPr>
            <w:tcW w:w="1358" w:type="dxa"/>
            <w:shd w:val="clear" w:color="auto" w:fill="FFFFFF"/>
          </w:tcPr>
          <w:p w:rsidR="009F3A26" w:rsidRDefault="00D563EA">
            <w:pPr>
              <w:pStyle w:val="Gvdemetni0"/>
              <w:framePr w:w="6029" w:h="1094" w:wrap="none" w:vAnchor="page" w:hAnchor="page" w:x="3022" w:y="9522"/>
              <w:shd w:val="clear" w:color="auto" w:fill="auto"/>
              <w:spacing w:line="130" w:lineRule="exact"/>
              <w:jc w:val="center"/>
            </w:pPr>
            <w:r>
              <w:rPr>
                <w:rStyle w:val="Gvdemetni1"/>
              </w:rPr>
              <w:t>36.125,00 TL</w:t>
            </w:r>
          </w:p>
        </w:tc>
        <w:tc>
          <w:tcPr>
            <w:tcW w:w="1397" w:type="dxa"/>
            <w:shd w:val="clear" w:color="auto" w:fill="FFFFFF"/>
          </w:tcPr>
          <w:p w:rsidR="009F3A26" w:rsidRDefault="00D563EA">
            <w:pPr>
              <w:pStyle w:val="Gvdemetni0"/>
              <w:framePr w:w="6029" w:h="1094" w:wrap="none" w:vAnchor="page" w:hAnchor="page" w:x="3022" w:y="9522"/>
              <w:shd w:val="clear" w:color="auto" w:fill="auto"/>
              <w:spacing w:line="130" w:lineRule="exact"/>
              <w:jc w:val="center"/>
            </w:pPr>
            <w:r>
              <w:rPr>
                <w:rStyle w:val="Gvdemetni1"/>
              </w:rPr>
              <w:t>1.083,75 TL</w:t>
            </w:r>
          </w:p>
        </w:tc>
      </w:tr>
    </w:tbl>
    <w:p w:rsidR="009F3A26" w:rsidRDefault="00D563EA">
      <w:pPr>
        <w:pStyle w:val="Tabloyazs0"/>
        <w:framePr w:wrap="none" w:vAnchor="page" w:hAnchor="page" w:x="2998" w:y="10712"/>
        <w:shd w:val="clear" w:color="auto" w:fill="auto"/>
        <w:spacing w:line="130" w:lineRule="exact"/>
      </w:pPr>
      <w:r>
        <w:t xml:space="preserve">Dere Mahallesi ada 199 parsel 14 üzerinde bulunan Belediye </w:t>
      </w:r>
      <w:proofErr w:type="spellStart"/>
      <w:r>
        <w:t>tş</w:t>
      </w:r>
      <w:proofErr w:type="spellEnd"/>
      <w:r>
        <w:t xml:space="preserve"> merkezindeki işyerlerinin:</w:t>
      </w:r>
    </w:p>
    <w:p w:rsidR="009F3A26" w:rsidRDefault="00D563EA">
      <w:pPr>
        <w:pStyle w:val="Gvdemetni41"/>
        <w:framePr w:w="2006" w:h="796" w:hRule="exact" w:wrap="none" w:vAnchor="page" w:hAnchor="page" w:x="3017" w:y="11124"/>
        <w:shd w:val="clear" w:color="auto" w:fill="auto"/>
        <w:ind w:left="200"/>
      </w:pPr>
      <w:proofErr w:type="spellStart"/>
      <w:r>
        <w:rPr>
          <w:rStyle w:val="Gvdemetni42"/>
        </w:rPr>
        <w:t>Bulkat</w:t>
      </w:r>
      <w:proofErr w:type="spellEnd"/>
      <w:r>
        <w:rPr>
          <w:rStyle w:val="Gvdemetni42"/>
        </w:rPr>
        <w:t xml:space="preserve"> </w:t>
      </w:r>
      <w:r>
        <w:rPr>
          <w:rStyle w:val="Gvdemetni42"/>
          <w:lang w:val="en-US"/>
        </w:rPr>
        <w:t xml:space="preserve">BaB.B81.No </w:t>
      </w:r>
      <w:proofErr w:type="spellStart"/>
      <w:r>
        <w:rPr>
          <w:rStyle w:val="Gvdemetni42"/>
        </w:rPr>
        <w:t>ArsaPavı</w:t>
      </w:r>
      <w:proofErr w:type="spellEnd"/>
    </w:p>
    <w:p w:rsidR="009F3A26" w:rsidRDefault="00D563EA">
      <w:pPr>
        <w:pStyle w:val="Gvdemetni0"/>
        <w:framePr w:w="2006" w:h="796" w:hRule="exact" w:wrap="none" w:vAnchor="page" w:hAnchor="page" w:x="3017" w:y="11124"/>
        <w:shd w:val="clear" w:color="auto" w:fill="auto"/>
        <w:spacing w:line="187" w:lineRule="exact"/>
        <w:ind w:left="200" w:right="200"/>
      </w:pPr>
      <w:r>
        <w:t>Zemin 14 17/884</w:t>
      </w:r>
      <w:r>
        <w:br/>
        <w:t>Zemin 17 20/884</w:t>
      </w:r>
    </w:p>
    <w:p w:rsidR="009F3A26" w:rsidRDefault="00D563EA">
      <w:pPr>
        <w:pStyle w:val="Gvdemetni0"/>
        <w:framePr w:w="2006" w:h="796" w:hRule="exact" w:wrap="none" w:vAnchor="page" w:hAnchor="page" w:x="3017" w:y="11124"/>
        <w:shd w:val="clear" w:color="auto" w:fill="auto"/>
        <w:spacing w:line="187" w:lineRule="exact"/>
        <w:ind w:left="200" w:right="200"/>
      </w:pPr>
      <w:r>
        <w:t>Arsa ve İşyeri (Mağaza)</w:t>
      </w:r>
    </w:p>
    <w:p w:rsidR="009F3A26" w:rsidRDefault="00D563EA">
      <w:pPr>
        <w:pStyle w:val="Gvdemetni0"/>
        <w:framePr w:w="4262" w:h="956" w:hRule="exact" w:wrap="none" w:vAnchor="page" w:hAnchor="page" w:x="5062" w:y="10978"/>
        <w:shd w:val="clear" w:color="auto" w:fill="auto"/>
        <w:spacing w:line="173" w:lineRule="exact"/>
        <w:ind w:left="160" w:right="100" w:firstLine="1880"/>
        <w:jc w:val="left"/>
      </w:pPr>
      <w:r>
        <w:t xml:space="preserve">Tahmini Bedel Geçici </w:t>
      </w:r>
      <w:proofErr w:type="spellStart"/>
      <w:r>
        <w:rPr>
          <w:rStyle w:val="Gvdemetni4"/>
        </w:rPr>
        <w:t>İşyerim’si</w:t>
      </w:r>
      <w:proofErr w:type="spellEnd"/>
      <w:r>
        <w:rPr>
          <w:rStyle w:val="Gvdemetni4"/>
        </w:rPr>
        <w:t xml:space="preserve"> </w:t>
      </w:r>
      <w:r>
        <w:rPr>
          <w:rStyle w:val="Gvdemetni85pt0ptbolukbraklyor"/>
        </w:rPr>
        <w:t>Cm</w:t>
      </w:r>
      <w:proofErr w:type="gramStart"/>
      <w:r>
        <w:rPr>
          <w:rStyle w:val="Gvdemetni85pt0ptbolukbraklyor"/>
        </w:rPr>
        <w:t>»</w:t>
      </w:r>
      <w:proofErr w:type="gramEnd"/>
      <w:r>
        <w:rPr>
          <w:rStyle w:val="Gvdemetni85pt0ptbolukbraklyor"/>
        </w:rPr>
        <w:t>l/</w:t>
      </w:r>
      <w:proofErr w:type="spellStart"/>
      <w:r>
        <w:rPr>
          <w:rStyle w:val="Gvdemetni85pt0ptbolukbraklyor"/>
        </w:rPr>
        <w:t>Nİtelia</w:t>
      </w:r>
      <w:proofErr w:type="spellEnd"/>
      <w:r>
        <w:rPr>
          <w:rStyle w:val="Gvdemetni85pt0ptbolukbraklyor"/>
        </w:rPr>
        <w:t xml:space="preserve"> </w:t>
      </w:r>
      <w:proofErr w:type="spellStart"/>
      <w:r>
        <w:rPr>
          <w:rStyle w:val="Gvdemetni4"/>
        </w:rPr>
        <w:t>Tırtan</w:t>
      </w:r>
      <w:proofErr w:type="spellEnd"/>
      <w:r>
        <w:rPr>
          <w:rStyle w:val="Gvdemetni4"/>
        </w:rPr>
        <w:t xml:space="preserve"> (TL) Teminat&lt;TL1f%31</w:t>
      </w:r>
    </w:p>
    <w:p w:rsidR="009F3A26" w:rsidRDefault="00D563EA">
      <w:pPr>
        <w:pStyle w:val="Gvdemetni0"/>
        <w:framePr w:w="4262" w:h="956" w:hRule="exact" w:wrap="none" w:vAnchor="page" w:hAnchor="page" w:x="5062" w:y="10978"/>
        <w:numPr>
          <w:ilvl w:val="0"/>
          <w:numId w:val="5"/>
        </w:numPr>
        <w:shd w:val="clear" w:color="auto" w:fill="auto"/>
        <w:tabs>
          <w:tab w:val="left" w:pos="515"/>
        </w:tabs>
        <w:spacing w:line="173" w:lineRule="exact"/>
        <w:ind w:left="160"/>
        <w:jc w:val="left"/>
      </w:pPr>
      <w:r>
        <w:t>m2 Mağaza 672.000,00 TL 20.160,00 TL</w:t>
      </w:r>
    </w:p>
    <w:p w:rsidR="009F3A26" w:rsidRDefault="00D563EA">
      <w:pPr>
        <w:pStyle w:val="Gvdemetni0"/>
        <w:framePr w:w="4262" w:h="956" w:hRule="exact" w:wrap="none" w:vAnchor="page" w:hAnchor="page" w:x="5062" w:y="10978"/>
        <w:numPr>
          <w:ilvl w:val="0"/>
          <w:numId w:val="6"/>
        </w:numPr>
        <w:shd w:val="clear" w:color="auto" w:fill="auto"/>
        <w:tabs>
          <w:tab w:val="left" w:pos="587"/>
        </w:tabs>
        <w:spacing w:line="202" w:lineRule="exact"/>
        <w:ind w:left="160" w:right="340"/>
        <w:jc w:val="left"/>
      </w:pPr>
      <w:r>
        <w:t>m2 • Mağaza 735.000,00 TL 22.050,00 TL atış ihalesi üzerinde kalanlar ihalenin kesinleştiğini kendilerine</w:t>
      </w:r>
    </w:p>
    <w:p w:rsidR="009F3A26" w:rsidRDefault="00D563EA">
      <w:pPr>
        <w:pStyle w:val="Gvdemetni0"/>
        <w:framePr w:w="6211" w:h="4291" w:hRule="exact" w:wrap="none" w:vAnchor="page" w:hAnchor="page" w:x="2998" w:y="11889"/>
        <w:shd w:val="clear" w:color="auto" w:fill="auto"/>
        <w:spacing w:line="173" w:lineRule="exact"/>
        <w:ind w:left="180" w:right="200"/>
      </w:pPr>
      <w:r>
        <w:t>tebliğinden itibaren (Tebliğ günü dahil) İS gibi içerisinde ihale bedelinin (KDV HARİÇ) % 50'sıni</w:t>
      </w:r>
      <w:r>
        <w:br/>
        <w:t xml:space="preserve">peşin olarak Belediyemize </w:t>
      </w:r>
      <w:proofErr w:type="spellStart"/>
      <w:proofErr w:type="gramStart"/>
      <w:r>
        <w:t>yataeaklardır</w:t>
      </w:r>
      <w:proofErr w:type="spellEnd"/>
      <w:r>
        <w:t>.Peşinatı</w:t>
      </w:r>
      <w:proofErr w:type="gramEnd"/>
      <w:r>
        <w:t xml:space="preserve"> zamanında yatırmayanlar hiçbir hak talep edemezler.</w:t>
      </w:r>
      <w:r>
        <w:br/>
        <w:t xml:space="preserve">Geçici teminatları </w:t>
      </w:r>
      <w:proofErr w:type="spellStart"/>
      <w:r>
        <w:t>irad</w:t>
      </w:r>
      <w:proofErr w:type="spellEnd"/>
      <w:r>
        <w:t xml:space="preserve"> kaydedilir. Bedelin geri kalan kısmı yukarıda belirtilen % 50 peşinatta son</w:t>
      </w:r>
      <w:r>
        <w:br/>
        <w:t>yatırma gününden itibaren 30. günde başlamak Üzere 4 eşit taksitte her ay Belediyemiz Gelir</w:t>
      </w:r>
      <w:r>
        <w:br/>
        <w:t xml:space="preserve">Müdürlüğünün </w:t>
      </w:r>
      <w:proofErr w:type="gramStart"/>
      <w:r>
        <w:t>Tahsilat</w:t>
      </w:r>
      <w:proofErr w:type="gramEnd"/>
      <w:r>
        <w:t xml:space="preserve"> servisine yatıracaklardır. Taksitler süresinde ödenmediği takdirde her ay için </w:t>
      </w:r>
      <w:r>
        <w:rPr>
          <w:rStyle w:val="Gvdemetni5pttalik0ptbolukbraklyor"/>
        </w:rPr>
        <w:t>%</w:t>
      </w:r>
    </w:p>
    <w:p w:rsidR="009F3A26" w:rsidRDefault="00D563EA">
      <w:pPr>
        <w:pStyle w:val="Gvdemetni0"/>
        <w:framePr w:w="6211" w:h="4291" w:hRule="exact" w:wrap="none" w:vAnchor="page" w:hAnchor="page" w:x="2998" w:y="11889"/>
        <w:shd w:val="clear" w:color="auto" w:fill="auto"/>
        <w:spacing w:after="60" w:line="173" w:lineRule="exact"/>
        <w:ind w:left="180"/>
      </w:pPr>
      <w:r>
        <w:t>4 gecikme bedeli uygulanır.</w:t>
      </w:r>
    </w:p>
    <w:p w:rsidR="009F3A26" w:rsidRDefault="00D563EA">
      <w:pPr>
        <w:pStyle w:val="Gvdemetni0"/>
        <w:framePr w:w="6211" w:h="4291" w:hRule="exact" w:wrap="none" w:vAnchor="page" w:hAnchor="page" w:x="2998" w:y="11889"/>
        <w:numPr>
          <w:ilvl w:val="0"/>
          <w:numId w:val="7"/>
        </w:numPr>
        <w:shd w:val="clear" w:color="auto" w:fill="auto"/>
        <w:tabs>
          <w:tab w:val="left" w:pos="1078"/>
        </w:tabs>
        <w:spacing w:line="173" w:lineRule="exact"/>
        <w:ind w:left="180" w:right="200" w:firstLine="220"/>
        <w:jc w:val="left"/>
      </w:pPr>
      <w:proofErr w:type="spellStart"/>
      <w:r>
        <w:t>lhaleye</w:t>
      </w:r>
      <w:proofErr w:type="spellEnd"/>
      <w:r>
        <w:tab/>
        <w:t>girecekler 2886 Sayılı Devlet İhale Kanununun 5. w 6 maddelerdeki yazılı şartlan</w:t>
      </w:r>
      <w:r>
        <w:br/>
        <w:t xml:space="preserve">taşımaları gerekir. </w:t>
      </w:r>
      <w:proofErr w:type="spellStart"/>
      <w:r>
        <w:t>Aynca</w:t>
      </w:r>
      <w:proofErr w:type="spellEnd"/>
      <w:r>
        <w:t>;</w:t>
      </w:r>
    </w:p>
    <w:p w:rsidR="009F3A26" w:rsidRDefault="00D563EA">
      <w:pPr>
        <w:pStyle w:val="Gvdemetni0"/>
        <w:framePr w:w="6211" w:h="4291" w:hRule="exact" w:wrap="none" w:vAnchor="page" w:hAnchor="page" w:x="2998" w:y="11889"/>
        <w:shd w:val="clear" w:color="auto" w:fill="auto"/>
        <w:spacing w:line="173" w:lineRule="exact"/>
        <w:ind w:left="180"/>
      </w:pPr>
      <w:proofErr w:type="gramStart"/>
      <w:r>
        <w:t>a</w:t>
      </w:r>
      <w:proofErr w:type="gramEnd"/>
      <w:r>
        <w:t>-Gerçek Kişi İse;</w:t>
      </w:r>
    </w:p>
    <w:p w:rsidR="009F3A26" w:rsidRDefault="00D563EA">
      <w:pPr>
        <w:pStyle w:val="Gvdemetni0"/>
        <w:framePr w:w="6211" w:h="4291" w:hRule="exact" w:wrap="none" w:vAnchor="page" w:hAnchor="page" w:x="2998" w:y="11889"/>
        <w:shd w:val="clear" w:color="auto" w:fill="auto"/>
        <w:spacing w:line="173" w:lineRule="exact"/>
        <w:ind w:left="180"/>
      </w:pPr>
      <w:r>
        <w:t xml:space="preserve">-Kanuni </w:t>
      </w:r>
      <w:proofErr w:type="gramStart"/>
      <w:r>
        <w:t>İkametgah</w:t>
      </w:r>
      <w:proofErr w:type="gramEnd"/>
      <w:r>
        <w:t>,</w:t>
      </w:r>
    </w:p>
    <w:p w:rsidR="009F3A26" w:rsidRDefault="00D563EA">
      <w:pPr>
        <w:pStyle w:val="Gvdemetni0"/>
        <w:framePr w:w="6211" w:h="4291" w:hRule="exact" w:wrap="none" w:vAnchor="page" w:hAnchor="page" w:x="2998" w:y="11889"/>
        <w:shd w:val="clear" w:color="auto" w:fill="auto"/>
        <w:spacing w:line="173" w:lineRule="exact"/>
        <w:ind w:left="180"/>
      </w:pPr>
      <w:r>
        <w:t>-Geçici Teminat,</w:t>
      </w:r>
    </w:p>
    <w:p w:rsidR="009F3A26" w:rsidRDefault="00D563EA">
      <w:pPr>
        <w:pStyle w:val="Gvdemetni0"/>
        <w:framePr w:w="6211" w:h="4291" w:hRule="exact" w:wrap="none" w:vAnchor="page" w:hAnchor="page" w:x="2998" w:y="11889"/>
        <w:shd w:val="clear" w:color="auto" w:fill="auto"/>
        <w:spacing w:line="173" w:lineRule="exact"/>
        <w:ind w:left="180"/>
      </w:pPr>
      <w:r>
        <w:t>-Vukuatlı Nüfus Kayıt Örneği,</w:t>
      </w:r>
    </w:p>
    <w:p w:rsidR="009F3A26" w:rsidRDefault="00D563EA">
      <w:pPr>
        <w:pStyle w:val="Gvdemetni0"/>
        <w:framePr w:w="6211" w:h="4291" w:hRule="exact" w:wrap="none" w:vAnchor="page" w:hAnchor="page" w:x="2998" w:y="11889"/>
        <w:shd w:val="clear" w:color="auto" w:fill="auto"/>
        <w:spacing w:line="173" w:lineRule="exact"/>
        <w:ind w:left="180" w:right="2160"/>
        <w:jc w:val="left"/>
      </w:pPr>
      <w:r>
        <w:t>-</w:t>
      </w:r>
      <w:proofErr w:type="gramStart"/>
      <w:r>
        <w:t>Vekaleten</w:t>
      </w:r>
      <w:proofErr w:type="gramEnd"/>
      <w:r>
        <w:t xml:space="preserve"> gireceklerin Noterden düzenlenmiş Vekaletname örneği,</w:t>
      </w:r>
      <w:r>
        <w:br/>
        <w:t>b-</w:t>
      </w:r>
      <w:proofErr w:type="spellStart"/>
      <w:r>
        <w:t>Tiizel</w:t>
      </w:r>
      <w:proofErr w:type="spellEnd"/>
      <w:r>
        <w:t xml:space="preserve"> Kişi İse</w:t>
      </w:r>
      <w:r>
        <w:br/>
        <w:t>-Ticaret Sicil Belgesi (Bağlı Bulunduğu odadan)</w:t>
      </w:r>
    </w:p>
    <w:p w:rsidR="009F3A26" w:rsidRDefault="00D563EA">
      <w:pPr>
        <w:pStyle w:val="Gvdemetni0"/>
        <w:framePr w:w="6211" w:h="4291" w:hRule="exact" w:wrap="none" w:vAnchor="page" w:hAnchor="page" w:x="2998" w:y="11889"/>
        <w:shd w:val="clear" w:color="auto" w:fill="auto"/>
        <w:spacing w:line="173" w:lineRule="exact"/>
        <w:ind w:left="180"/>
      </w:pPr>
      <w:r>
        <w:t>-Tüzel Kişiliği temsil ve ilzama yetkili olduğuna dair yetki belgesi, ,</w:t>
      </w:r>
    </w:p>
    <w:p w:rsidR="009F3A26" w:rsidRDefault="00D563EA">
      <w:pPr>
        <w:pStyle w:val="indekiler0"/>
        <w:framePr w:w="6211" w:h="4291" w:hRule="exact" w:wrap="none" w:vAnchor="page" w:hAnchor="page" w:x="2998" w:y="11889"/>
        <w:shd w:val="clear" w:color="auto" w:fill="auto"/>
        <w:tabs>
          <w:tab w:val="left" w:pos="4490"/>
        </w:tabs>
        <w:ind w:left="180"/>
      </w:pPr>
      <w:r>
        <w:t>-Geçici Teminat</w:t>
      </w:r>
      <w:r>
        <w:tab/>
        <w:t>'</w:t>
      </w:r>
    </w:p>
    <w:p w:rsidR="009F3A26" w:rsidRDefault="00D563EA">
      <w:pPr>
        <w:pStyle w:val="indekiler0"/>
        <w:framePr w:w="6211" w:h="4291" w:hRule="exact" w:wrap="none" w:vAnchor="page" w:hAnchor="page" w:x="2998" w:y="11889"/>
        <w:numPr>
          <w:ilvl w:val="0"/>
          <w:numId w:val="7"/>
        </w:numPr>
        <w:shd w:val="clear" w:color="auto" w:fill="auto"/>
        <w:tabs>
          <w:tab w:val="left" w:pos="1054"/>
        </w:tabs>
        <w:spacing w:after="0"/>
        <w:ind w:left="180" w:right="200" w:firstLine="220"/>
        <w:jc w:val="left"/>
      </w:pPr>
      <w:proofErr w:type="spellStart"/>
      <w:r>
        <w:t>lhaleve</w:t>
      </w:r>
      <w:proofErr w:type="spellEnd"/>
      <w:r>
        <w:tab/>
        <w:t xml:space="preserve">katılacaklar </w:t>
      </w:r>
      <w:proofErr w:type="spellStart"/>
      <w:r>
        <w:t>saüşi</w:t>
      </w:r>
      <w:proofErr w:type="spellEnd"/>
      <w:r>
        <w:t xml:space="preserve"> yapılacak arsalar ve işyerleri (Mağaza) için </w:t>
      </w:r>
      <w:proofErr w:type="spellStart"/>
      <w:r>
        <w:t>ayn</w:t>
      </w:r>
      <w:proofErr w:type="spellEnd"/>
      <w:r>
        <w:t xml:space="preserve"> </w:t>
      </w:r>
      <w:proofErr w:type="spellStart"/>
      <w:r>
        <w:t>ayn</w:t>
      </w:r>
      <w:proofErr w:type="spellEnd"/>
      <w:r>
        <w:t xml:space="preserve"> teklif vermesi</w:t>
      </w:r>
      <w:r>
        <w:br/>
        <w:t xml:space="preserve">gerekmektedir. İhale üzerinde kalmayanlar </w:t>
      </w:r>
      <w:proofErr w:type="spellStart"/>
      <w:r>
        <w:t>geçid</w:t>
      </w:r>
      <w:proofErr w:type="spellEnd"/>
      <w:r>
        <w:t xml:space="preserve"> </w:t>
      </w:r>
      <w:proofErr w:type="spellStart"/>
      <w:r>
        <w:t>tommerianm</w:t>
      </w:r>
      <w:proofErr w:type="spellEnd"/>
      <w:r>
        <w:t xml:space="preserve"> </w:t>
      </w:r>
      <w:r>
        <w:rPr>
          <w:rStyle w:val="indekilerKaln0ptbolukbraklyor"/>
        </w:rPr>
        <w:t xml:space="preserve">ged </w:t>
      </w:r>
      <w:proofErr w:type="gramStart"/>
      <w:r>
        <w:t>»</w:t>
      </w:r>
      <w:proofErr w:type="gramEnd"/>
      <w:r>
        <w:t>tabiinle.</w:t>
      </w:r>
    </w:p>
    <w:p w:rsidR="009F3A26" w:rsidRDefault="00D563EA">
      <w:pPr>
        <w:pStyle w:val="indekiler0"/>
        <w:framePr w:w="6211" w:h="4291" w:hRule="exact" w:wrap="none" w:vAnchor="page" w:hAnchor="page" w:x="2998" w:y="11889"/>
        <w:shd w:val="clear" w:color="auto" w:fill="auto"/>
        <w:spacing w:after="64"/>
        <w:ind w:left="180"/>
      </w:pPr>
      <w:r>
        <w:t xml:space="preserve">Geçici Teminatları yeteli mikanla i«a </w:t>
      </w:r>
      <w:proofErr w:type="spellStart"/>
      <w:r>
        <w:t>d</w:t>
      </w:r>
      <w:r>
        <w:rPr>
          <w:rStyle w:val="indekiler1"/>
        </w:rPr>
        <w:t>iftn</w:t>
      </w:r>
      <w:proofErr w:type="spellEnd"/>
      <w:r>
        <w:rPr>
          <w:rStyle w:val="indekiler1"/>
        </w:rPr>
        <w:t xml:space="preserve"> »sata</w:t>
      </w:r>
      <w:r>
        <w:t>ra?</w:t>
      </w:r>
      <w:proofErr w:type="gramStart"/>
      <w:r>
        <w:t>»</w:t>
      </w:r>
      <w:proofErr w:type="gramEnd"/>
      <w:r>
        <w:t xml:space="preserve"> </w:t>
      </w:r>
      <w:proofErr w:type="spellStart"/>
      <w:r>
        <w:t>işyafcrin</w:t>
      </w:r>
      <w:proofErr w:type="spellEnd"/>
      <w:r>
        <w:t xml:space="preserve"> Balesine katılıp. </w:t>
      </w:r>
      <w:proofErr w:type="gramStart"/>
      <w:r>
        <w:t>pey</w:t>
      </w:r>
      <w:proofErr w:type="gramEnd"/>
      <w:r>
        <w:t xml:space="preserve"> sürebilirler. .</w:t>
      </w:r>
    </w:p>
    <w:p w:rsidR="009F3A26" w:rsidRDefault="009F3A26">
      <w:pPr>
        <w:rPr>
          <w:sz w:val="2"/>
          <w:szCs w:val="2"/>
        </w:rPr>
      </w:pPr>
    </w:p>
    <w:sectPr w:rsidR="009F3A26" w:rsidSect="009F3A26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C4E" w:rsidRDefault="00A15C4E" w:rsidP="009F3A26">
      <w:r>
        <w:separator/>
      </w:r>
    </w:p>
  </w:endnote>
  <w:endnote w:type="continuationSeparator" w:id="0">
    <w:p w:rsidR="00A15C4E" w:rsidRDefault="00A15C4E" w:rsidP="009F3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C4E" w:rsidRDefault="00A15C4E"/>
  </w:footnote>
  <w:footnote w:type="continuationSeparator" w:id="0">
    <w:p w:rsidR="00A15C4E" w:rsidRDefault="00A15C4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73F7"/>
    <w:multiLevelType w:val="multilevel"/>
    <w:tmpl w:val="41AA6260"/>
    <w:lvl w:ilvl="0">
      <w:start w:val="5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3"/>
        <w:szCs w:val="1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A30A6C"/>
    <w:multiLevelType w:val="multilevel"/>
    <w:tmpl w:val="510EFE82"/>
    <w:lvl w:ilvl="0">
      <w:numFmt w:val="decimal"/>
      <w:lvlText w:val="4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3824D4"/>
    <w:multiLevelType w:val="multilevel"/>
    <w:tmpl w:val="151C3670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3"/>
        <w:szCs w:val="1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9D7746"/>
    <w:multiLevelType w:val="multilevel"/>
    <w:tmpl w:val="1650462E"/>
    <w:lvl w:ilvl="0">
      <w:numFmt w:val="decimal"/>
      <w:lvlText w:val="4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3"/>
        <w:szCs w:val="1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B16951"/>
    <w:multiLevelType w:val="multilevel"/>
    <w:tmpl w:val="17BAC26C"/>
    <w:lvl w:ilvl="0">
      <w:numFmt w:val="decimal"/>
      <w:lvlText w:val="4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1C37FD"/>
    <w:multiLevelType w:val="multilevel"/>
    <w:tmpl w:val="3996B2CE"/>
    <w:lvl w:ilvl="0">
      <w:numFmt w:val="decimal"/>
      <w:lvlText w:val="4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3"/>
        <w:szCs w:val="1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8F3E58"/>
    <w:multiLevelType w:val="multilevel"/>
    <w:tmpl w:val="EFBCAB34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3"/>
        <w:szCs w:val="1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F3A26"/>
    <w:rsid w:val="004124D2"/>
    <w:rsid w:val="0051270F"/>
    <w:rsid w:val="009F3A26"/>
    <w:rsid w:val="00A15C4E"/>
    <w:rsid w:val="00D563EA"/>
    <w:rsid w:val="00F51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3A26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9F3A26"/>
    <w:rPr>
      <w:color w:val="000080"/>
      <w:u w:val="single"/>
    </w:rPr>
  </w:style>
  <w:style w:type="character" w:customStyle="1" w:styleId="Gvdemetni2">
    <w:name w:val="Gövde metni (2)_"/>
    <w:basedOn w:val="VarsaylanParagrafYazTipi"/>
    <w:link w:val="Gvdemetni20"/>
    <w:rsid w:val="009F3A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62"/>
      <w:szCs w:val="62"/>
      <w:u w:val="none"/>
    </w:rPr>
  </w:style>
  <w:style w:type="character" w:customStyle="1" w:styleId="Gvdemetni">
    <w:name w:val="Gövde metni_"/>
    <w:basedOn w:val="VarsaylanParagrafYazTipi"/>
    <w:link w:val="Gvdemetni0"/>
    <w:rsid w:val="009F3A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Gvdemetni105pt0ptbolukbraklyor66lek">
    <w:name w:val="Gövde metni + 10;5 pt;0 pt boşluk bırakılıyor;66% ölçek"/>
    <w:basedOn w:val="Gvdemetni"/>
    <w:rsid w:val="009F3A26"/>
    <w:rPr>
      <w:color w:val="000000"/>
      <w:spacing w:val="-3"/>
      <w:w w:val="66"/>
      <w:position w:val="0"/>
      <w:sz w:val="21"/>
      <w:szCs w:val="21"/>
      <w:lang w:val="tr-TR"/>
    </w:rPr>
  </w:style>
  <w:style w:type="character" w:customStyle="1" w:styleId="Gvdemetni1">
    <w:name w:val="Gövde metni"/>
    <w:basedOn w:val="Gvdemetni"/>
    <w:rsid w:val="009F3A26"/>
    <w:rPr>
      <w:color w:val="000000"/>
      <w:w w:val="100"/>
      <w:position w:val="0"/>
      <w:lang w:val="tr-TR"/>
    </w:rPr>
  </w:style>
  <w:style w:type="character" w:customStyle="1" w:styleId="Tabloyazs">
    <w:name w:val="Tablo yazısı_"/>
    <w:basedOn w:val="VarsaylanParagrafYazTipi"/>
    <w:link w:val="Tabloyazs0"/>
    <w:rsid w:val="009F3A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Tabloyazs1">
    <w:name w:val="Tablo yazısı"/>
    <w:basedOn w:val="Tabloyazs"/>
    <w:rsid w:val="009F3A26"/>
    <w:rPr>
      <w:color w:val="000000"/>
      <w:w w:val="100"/>
      <w:position w:val="0"/>
      <w:u w:val="single"/>
      <w:lang w:val="tr-TR"/>
    </w:rPr>
  </w:style>
  <w:style w:type="character" w:customStyle="1" w:styleId="Tabloyazs2">
    <w:name w:val="Tablo yazısı (2)_"/>
    <w:basedOn w:val="VarsaylanParagrafYazTipi"/>
    <w:link w:val="Tabloyazs20"/>
    <w:rsid w:val="009F3A2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5"/>
      <w:sz w:val="12"/>
      <w:szCs w:val="12"/>
      <w:u w:val="none"/>
    </w:rPr>
  </w:style>
  <w:style w:type="character" w:customStyle="1" w:styleId="Gvdemetni3">
    <w:name w:val="Gövde metni (3)_"/>
    <w:basedOn w:val="VarsaylanParagrafYazTipi"/>
    <w:link w:val="Gvdemetni30"/>
    <w:rsid w:val="009F3A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14"/>
      <w:szCs w:val="14"/>
      <w:u w:val="none"/>
    </w:rPr>
  </w:style>
  <w:style w:type="character" w:customStyle="1" w:styleId="Gvdemetni4">
    <w:name w:val="Gövde metni"/>
    <w:basedOn w:val="Gvdemetni"/>
    <w:rsid w:val="009F3A26"/>
    <w:rPr>
      <w:color w:val="000000"/>
      <w:w w:val="100"/>
      <w:position w:val="0"/>
      <w:u w:val="single"/>
      <w:lang w:val="tr-TR"/>
    </w:rPr>
  </w:style>
  <w:style w:type="character" w:customStyle="1" w:styleId="Gvdemetni7pt0ptbolukbraklyor">
    <w:name w:val="Gövde metni + 7 pt;0 pt boşluk bırakılıyor"/>
    <w:basedOn w:val="Gvdemetni"/>
    <w:rsid w:val="009F3A26"/>
    <w:rPr>
      <w:color w:val="000000"/>
      <w:spacing w:val="-6"/>
      <w:w w:val="100"/>
      <w:position w:val="0"/>
      <w:sz w:val="14"/>
      <w:szCs w:val="14"/>
      <w:lang w:val="tr-TR"/>
    </w:rPr>
  </w:style>
  <w:style w:type="character" w:customStyle="1" w:styleId="Tabloyazs3">
    <w:name w:val="Tablo yazısı (3)_"/>
    <w:basedOn w:val="VarsaylanParagrafYazTipi"/>
    <w:link w:val="Tabloyazs30"/>
    <w:rsid w:val="009F3A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14"/>
      <w:szCs w:val="14"/>
      <w:u w:val="none"/>
    </w:rPr>
  </w:style>
  <w:style w:type="character" w:customStyle="1" w:styleId="Gvdemetni40">
    <w:name w:val="Gövde metni (4)_"/>
    <w:basedOn w:val="VarsaylanParagrafYazTipi"/>
    <w:link w:val="Gvdemetni41"/>
    <w:rsid w:val="009F3A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14"/>
      <w:szCs w:val="14"/>
      <w:u w:val="none"/>
    </w:rPr>
  </w:style>
  <w:style w:type="character" w:customStyle="1" w:styleId="Gvdemetni42">
    <w:name w:val="Gövde metni (4)"/>
    <w:basedOn w:val="Gvdemetni40"/>
    <w:rsid w:val="009F3A26"/>
    <w:rPr>
      <w:color w:val="000000"/>
      <w:w w:val="100"/>
      <w:position w:val="0"/>
      <w:u w:val="single"/>
      <w:lang w:val="tr-TR"/>
    </w:rPr>
  </w:style>
  <w:style w:type="character" w:customStyle="1" w:styleId="Gvdemetni85pt0ptbolukbraklyor">
    <w:name w:val="Gövde metni + 8;5 pt;0 pt boşluk bırakılıyor"/>
    <w:basedOn w:val="Gvdemetni"/>
    <w:rsid w:val="009F3A26"/>
    <w:rPr>
      <w:color w:val="000000"/>
      <w:spacing w:val="-7"/>
      <w:w w:val="100"/>
      <w:position w:val="0"/>
      <w:sz w:val="17"/>
      <w:szCs w:val="17"/>
      <w:u w:val="single"/>
      <w:lang w:val="tr-TR"/>
    </w:rPr>
  </w:style>
  <w:style w:type="character" w:customStyle="1" w:styleId="Gvdemetni5pttalik0ptbolukbraklyor">
    <w:name w:val="Gövde metni + 5 pt;İtalik;0 pt boşluk bırakılıyor"/>
    <w:basedOn w:val="Gvdemetni"/>
    <w:rsid w:val="009F3A26"/>
    <w:rPr>
      <w:i/>
      <w:iCs/>
      <w:color w:val="000000"/>
      <w:spacing w:val="-3"/>
      <w:w w:val="100"/>
      <w:position w:val="0"/>
      <w:sz w:val="10"/>
      <w:szCs w:val="10"/>
    </w:rPr>
  </w:style>
  <w:style w:type="character" w:customStyle="1" w:styleId="indekiler">
    <w:name w:val="İçindekiler_"/>
    <w:basedOn w:val="VarsaylanParagrafYazTipi"/>
    <w:link w:val="indekiler0"/>
    <w:rsid w:val="009F3A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indekilerKaln0ptbolukbraklyor">
    <w:name w:val="İçindekiler + Kalın;0 pt boşluk bırakılıyor"/>
    <w:basedOn w:val="indekiler"/>
    <w:rsid w:val="009F3A26"/>
    <w:rPr>
      <w:b/>
      <w:bCs/>
      <w:color w:val="000000"/>
      <w:spacing w:val="-8"/>
      <w:w w:val="100"/>
      <w:position w:val="0"/>
      <w:lang w:val="tr-TR"/>
    </w:rPr>
  </w:style>
  <w:style w:type="character" w:customStyle="1" w:styleId="indekiler1">
    <w:name w:val="İçindekiler"/>
    <w:basedOn w:val="indekiler"/>
    <w:rsid w:val="009F3A26"/>
    <w:rPr>
      <w:strike/>
      <w:color w:val="000000"/>
      <w:w w:val="100"/>
      <w:position w:val="0"/>
      <w:lang w:val="tr-TR"/>
    </w:rPr>
  </w:style>
  <w:style w:type="character" w:customStyle="1" w:styleId="indekiler5pttalik0ptbolukbraklyor">
    <w:name w:val="İçindekiler + 5 pt;İtalik;0 pt boşluk bırakılıyor"/>
    <w:basedOn w:val="indekiler"/>
    <w:rsid w:val="009F3A26"/>
    <w:rPr>
      <w:i/>
      <w:iCs/>
      <w:color w:val="000000"/>
      <w:spacing w:val="-3"/>
      <w:w w:val="100"/>
      <w:position w:val="0"/>
      <w:sz w:val="10"/>
      <w:szCs w:val="10"/>
      <w:lang w:val="tr-TR"/>
    </w:rPr>
  </w:style>
  <w:style w:type="character" w:customStyle="1" w:styleId="Gvdemetni5">
    <w:name w:val="Gövde metni (5)_"/>
    <w:basedOn w:val="VarsaylanParagrafYazTipi"/>
    <w:link w:val="Gvdemetni50"/>
    <w:rsid w:val="009F3A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Gvdemetni6">
    <w:name w:val="Gövde metni (6)_"/>
    <w:basedOn w:val="VarsaylanParagrafYazTipi"/>
    <w:link w:val="Gvdemetni60"/>
    <w:rsid w:val="009F3A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9"/>
      <w:w w:val="200"/>
      <w:sz w:val="8"/>
      <w:szCs w:val="8"/>
      <w:u w:val="none"/>
    </w:rPr>
  </w:style>
  <w:style w:type="character" w:customStyle="1" w:styleId="Gvdemetni6talik0ptbolukbraklyor100lek">
    <w:name w:val="Gövde metni (6) + İtalik;0 pt boşluk bırakılıyor;100% ölçek"/>
    <w:basedOn w:val="Gvdemetni6"/>
    <w:rsid w:val="009F3A26"/>
    <w:rPr>
      <w:i/>
      <w:iCs/>
      <w:color w:val="000000"/>
      <w:spacing w:val="0"/>
      <w:w w:val="100"/>
      <w:position w:val="0"/>
    </w:rPr>
  </w:style>
  <w:style w:type="paragraph" w:customStyle="1" w:styleId="Gvdemetni20">
    <w:name w:val="Gövde metni (2)"/>
    <w:basedOn w:val="Normal"/>
    <w:link w:val="Gvdemetni2"/>
    <w:rsid w:val="009F3A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0"/>
      <w:sz w:val="62"/>
      <w:szCs w:val="62"/>
    </w:rPr>
  </w:style>
  <w:style w:type="paragraph" w:customStyle="1" w:styleId="Gvdemetni0">
    <w:name w:val="Gövde metni"/>
    <w:basedOn w:val="Normal"/>
    <w:link w:val="Gvdemetni"/>
    <w:rsid w:val="009F3A26"/>
    <w:pPr>
      <w:shd w:val="clear" w:color="auto" w:fill="FFFFFF"/>
      <w:spacing w:line="178" w:lineRule="exact"/>
      <w:jc w:val="both"/>
    </w:pPr>
    <w:rPr>
      <w:rFonts w:ascii="Times New Roman" w:eastAsia="Times New Roman" w:hAnsi="Times New Roman" w:cs="Times New Roman"/>
      <w:spacing w:val="-5"/>
      <w:sz w:val="13"/>
      <w:szCs w:val="13"/>
    </w:rPr>
  </w:style>
  <w:style w:type="paragraph" w:customStyle="1" w:styleId="Tabloyazs0">
    <w:name w:val="Tablo yazısı"/>
    <w:basedOn w:val="Normal"/>
    <w:link w:val="Tabloyazs"/>
    <w:rsid w:val="009F3A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5"/>
      <w:sz w:val="13"/>
      <w:szCs w:val="13"/>
    </w:rPr>
  </w:style>
  <w:style w:type="paragraph" w:customStyle="1" w:styleId="Tabloyazs20">
    <w:name w:val="Tablo yazısı (2)"/>
    <w:basedOn w:val="Normal"/>
    <w:link w:val="Tabloyazs2"/>
    <w:rsid w:val="009F3A26"/>
    <w:pPr>
      <w:shd w:val="clear" w:color="auto" w:fill="FFFFFF"/>
      <w:spacing w:line="0" w:lineRule="atLeast"/>
    </w:pPr>
    <w:rPr>
      <w:rFonts w:ascii="Sylfaen" w:eastAsia="Sylfaen" w:hAnsi="Sylfaen" w:cs="Sylfaen"/>
      <w:spacing w:val="-5"/>
      <w:sz w:val="12"/>
      <w:szCs w:val="12"/>
    </w:rPr>
  </w:style>
  <w:style w:type="paragraph" w:customStyle="1" w:styleId="Gvdemetni30">
    <w:name w:val="Gövde metni (3)"/>
    <w:basedOn w:val="Normal"/>
    <w:link w:val="Gvdemetni3"/>
    <w:rsid w:val="009F3A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6"/>
      <w:sz w:val="14"/>
      <w:szCs w:val="14"/>
    </w:rPr>
  </w:style>
  <w:style w:type="paragraph" w:customStyle="1" w:styleId="Tabloyazs30">
    <w:name w:val="Tablo yazısı (3)"/>
    <w:basedOn w:val="Normal"/>
    <w:link w:val="Tabloyazs3"/>
    <w:rsid w:val="009F3A2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6"/>
      <w:sz w:val="14"/>
      <w:szCs w:val="14"/>
    </w:rPr>
  </w:style>
  <w:style w:type="paragraph" w:customStyle="1" w:styleId="Gvdemetni41">
    <w:name w:val="Gövde metni (4)"/>
    <w:basedOn w:val="Normal"/>
    <w:link w:val="Gvdemetni40"/>
    <w:rsid w:val="009F3A26"/>
    <w:pPr>
      <w:shd w:val="clear" w:color="auto" w:fill="FFFFFF"/>
      <w:spacing w:line="187" w:lineRule="exact"/>
      <w:jc w:val="both"/>
    </w:pPr>
    <w:rPr>
      <w:rFonts w:ascii="Times New Roman" w:eastAsia="Times New Roman" w:hAnsi="Times New Roman" w:cs="Times New Roman"/>
      <w:spacing w:val="-6"/>
      <w:sz w:val="14"/>
      <w:szCs w:val="14"/>
    </w:rPr>
  </w:style>
  <w:style w:type="paragraph" w:customStyle="1" w:styleId="indekiler0">
    <w:name w:val="İçindekiler"/>
    <w:basedOn w:val="Normal"/>
    <w:link w:val="indekiler"/>
    <w:rsid w:val="009F3A26"/>
    <w:pPr>
      <w:shd w:val="clear" w:color="auto" w:fill="FFFFFF"/>
      <w:spacing w:after="60" w:line="173" w:lineRule="exact"/>
      <w:jc w:val="both"/>
    </w:pPr>
    <w:rPr>
      <w:rFonts w:ascii="Times New Roman" w:eastAsia="Times New Roman" w:hAnsi="Times New Roman" w:cs="Times New Roman"/>
      <w:spacing w:val="-5"/>
      <w:sz w:val="13"/>
      <w:szCs w:val="13"/>
    </w:rPr>
  </w:style>
  <w:style w:type="paragraph" w:customStyle="1" w:styleId="Gvdemetni50">
    <w:name w:val="Gövde metni (5)"/>
    <w:basedOn w:val="Normal"/>
    <w:link w:val="Gvdemetni5"/>
    <w:rsid w:val="009F3A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5"/>
      <w:szCs w:val="15"/>
    </w:rPr>
  </w:style>
  <w:style w:type="paragraph" w:customStyle="1" w:styleId="Gvdemetni60">
    <w:name w:val="Gövde metni (6)"/>
    <w:basedOn w:val="Normal"/>
    <w:link w:val="Gvdemetni6"/>
    <w:rsid w:val="009F3A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9"/>
      <w:w w:val="200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658</Words>
  <Characters>3752</Characters>
  <Application>Microsoft Office Word</Application>
  <DocSecurity>0</DocSecurity>
  <Lines>31</Lines>
  <Paragraphs>8</Paragraphs>
  <ScaleCrop>false</ScaleCrop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iclal</cp:lastModifiedBy>
  <cp:revision>2</cp:revision>
  <dcterms:created xsi:type="dcterms:W3CDTF">2012-09-22T06:44:00Z</dcterms:created>
  <dcterms:modified xsi:type="dcterms:W3CDTF">2012-09-22T09:38:00Z</dcterms:modified>
</cp:coreProperties>
</file>