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5B" w:rsidRDefault="000458A0">
      <w:pPr>
        <w:pStyle w:val="Gvdemetni20"/>
        <w:framePr w:w="5563" w:h="3298" w:hRule="exact" w:wrap="none" w:vAnchor="page" w:hAnchor="page" w:x="2157" w:y="2178"/>
        <w:shd w:val="clear" w:color="auto" w:fill="auto"/>
        <w:ind w:left="40" w:right="5083"/>
      </w:pPr>
      <w:r>
        <w:t>T.C.</w:t>
      </w:r>
    </w:p>
    <w:p w:rsidR="00C61F5B" w:rsidRDefault="000458A0">
      <w:pPr>
        <w:pStyle w:val="Gvdemetni20"/>
        <w:framePr w:w="5563" w:h="3298" w:hRule="exact" w:wrap="none" w:vAnchor="page" w:hAnchor="page" w:x="2157" w:y="2178"/>
        <w:shd w:val="clear" w:color="auto" w:fill="auto"/>
        <w:spacing w:after="5"/>
        <w:ind w:left="40" w:right="3820"/>
      </w:pPr>
      <w:r>
        <w:t xml:space="preserve">ÇEVRE VE ŞEHİRCİLİK </w:t>
      </w:r>
      <w:r>
        <w:rPr>
          <w:rStyle w:val="Gvdemetni21"/>
        </w:rPr>
        <w:t>BAKANLIĞI</w:t>
      </w:r>
    </w:p>
    <w:p w:rsidR="00C61F5B" w:rsidRDefault="000458A0">
      <w:pPr>
        <w:pStyle w:val="Balk10"/>
        <w:framePr w:w="5563" w:h="3298" w:hRule="exact" w:wrap="none" w:vAnchor="page" w:hAnchor="page" w:x="2157" w:y="2178"/>
        <w:shd w:val="clear" w:color="auto" w:fill="auto"/>
        <w:spacing w:before="0" w:after="251"/>
      </w:pPr>
      <w:bookmarkStart w:id="0" w:name="bookmark0"/>
      <w:r>
        <w:t>ÇEVRE VE ŞEHİRCİLİK BAKANLIĞIMDAN DUYURU</w:t>
      </w:r>
      <w:bookmarkEnd w:id="0"/>
    </w:p>
    <w:p w:rsidR="00C61F5B" w:rsidRDefault="000458A0">
      <w:pPr>
        <w:pStyle w:val="Gvdemetni0"/>
        <w:framePr w:w="5563" w:h="3298" w:hRule="exact" w:wrap="none" w:vAnchor="page" w:hAnchor="page" w:x="2157" w:y="2178"/>
        <w:shd w:val="clear" w:color="auto" w:fill="auto"/>
        <w:spacing w:before="0"/>
        <w:ind w:left="40" w:right="20"/>
      </w:pPr>
      <w:r>
        <w:rPr>
          <w:rStyle w:val="GvdemetniKaln0ptbolukbraklyor"/>
        </w:rPr>
        <w:t xml:space="preserve">ÇEBİ ENERJİ ELEKTRİK ÜRETİM A.Ş. </w:t>
      </w:r>
      <w:r>
        <w:t xml:space="preserve">tarafından Tekirdağ ili, Marmara Ereğlisi ilçesi sınırları içerisinde; toplam kurulu gücü 2x350 </w:t>
      </w:r>
      <w:proofErr w:type="spellStart"/>
      <w:r>
        <w:t>MWe</w:t>
      </w:r>
      <w:proofErr w:type="spellEnd"/>
      <w:r>
        <w:t xml:space="preserve"> / 2x365 </w:t>
      </w:r>
      <w:proofErr w:type="spellStart"/>
      <w:r>
        <w:t>MVVm</w:t>
      </w:r>
      <w:proofErr w:type="spellEnd"/>
      <w:r>
        <w:t xml:space="preserve"> (1.533 </w:t>
      </w:r>
      <w:proofErr w:type="spellStart"/>
      <w:r>
        <w:t>MWt</w:t>
      </w:r>
      <w:proofErr w:type="spellEnd"/>
      <w:r>
        <w:t xml:space="preserve">) olan </w:t>
      </w:r>
      <w:r>
        <w:rPr>
          <w:rStyle w:val="GvdemetniKaln0ptbolukbraklyor"/>
        </w:rPr>
        <w:t>“</w:t>
      </w:r>
      <w:proofErr w:type="spellStart"/>
      <w:r>
        <w:rPr>
          <w:rStyle w:val="GvdemetniKaln0ptbolukbraklyor"/>
        </w:rPr>
        <w:t>Çebi</w:t>
      </w:r>
      <w:proofErr w:type="spellEnd"/>
      <w:r>
        <w:rPr>
          <w:rStyle w:val="GvdemetniKaln0ptbolukbraklyor"/>
        </w:rPr>
        <w:t xml:space="preserve"> Enerji Santrali”</w:t>
      </w:r>
      <w:r>
        <w:rPr>
          <w:rStyle w:val="GvdemetniKaln0ptbolukbraklyor"/>
        </w:rPr>
        <w:t xml:space="preserve"> </w:t>
      </w:r>
      <w:r>
        <w:t>projesinin yapılması planlanmaktadır.</w:t>
      </w:r>
    </w:p>
    <w:p w:rsidR="00C61F5B" w:rsidRDefault="000458A0">
      <w:pPr>
        <w:pStyle w:val="Gvdemetni0"/>
        <w:framePr w:w="5563" w:h="3298" w:hRule="exact" w:wrap="none" w:vAnchor="page" w:hAnchor="page" w:x="2157" w:y="2178"/>
        <w:shd w:val="clear" w:color="auto" w:fill="auto"/>
        <w:spacing w:before="0" w:after="0"/>
        <w:ind w:left="40" w:right="20"/>
      </w:pPr>
      <w:r>
        <w:t xml:space="preserve">Söz konusu faaliyet için Çevresel Etki Değerlendirmesi </w:t>
      </w:r>
      <w:r>
        <w:rPr>
          <w:rStyle w:val="Gvdemetnitalik0ptbolukbraklyor"/>
        </w:rPr>
        <w:t>(ÇED) Yönetmeliğinin</w:t>
      </w:r>
      <w:r>
        <w:t xml:space="preserve"> 9. Maddesi gereğince aşağıda belirtilen tarih ve saatte faaliyetle ilgili Halkı Bilgilendirmek, görüş ve önerilerini almak için “Halkın Katıl</w:t>
      </w:r>
      <w:r>
        <w:t>ımı Toplantısı” yapılacaktır.</w:t>
      </w:r>
    </w:p>
    <w:p w:rsidR="00C61F5B" w:rsidRDefault="000458A0">
      <w:pPr>
        <w:pStyle w:val="Gvdemetni0"/>
        <w:framePr w:w="2467" w:h="790" w:hRule="exact" w:wrap="none" w:vAnchor="page" w:hAnchor="page" w:x="2109" w:y="5608"/>
        <w:shd w:val="clear" w:color="auto" w:fill="auto"/>
        <w:spacing w:before="0" w:after="144" w:line="150" w:lineRule="exact"/>
        <w:jc w:val="left"/>
      </w:pPr>
      <w:r>
        <w:t>Halkımıza saygı ile duyurulur.</w:t>
      </w:r>
    </w:p>
    <w:p w:rsidR="00C61F5B" w:rsidRDefault="000458A0">
      <w:pPr>
        <w:pStyle w:val="Gvdemetni40"/>
        <w:framePr w:w="2467" w:h="790" w:hRule="exact" w:wrap="none" w:vAnchor="page" w:hAnchor="page" w:x="2109" w:y="5608"/>
        <w:shd w:val="clear" w:color="auto" w:fill="auto"/>
        <w:spacing w:line="187" w:lineRule="exact"/>
        <w:jc w:val="left"/>
      </w:pPr>
      <w:r>
        <w:t>Toplantı Yeri</w:t>
      </w:r>
      <w:r>
        <w:br/>
        <w:t>Toplantı Yerinin Adresi</w:t>
      </w:r>
    </w:p>
    <w:p w:rsidR="00C61F5B" w:rsidRDefault="000458A0">
      <w:pPr>
        <w:pStyle w:val="Gvdemetni40"/>
        <w:framePr w:w="1334" w:h="1157" w:hRule="exact" w:wrap="none" w:vAnchor="page" w:hAnchor="page" w:x="2109" w:y="6883"/>
        <w:shd w:val="clear" w:color="auto" w:fill="auto"/>
        <w:spacing w:after="120"/>
        <w:ind w:right="180"/>
        <w:jc w:val="both"/>
      </w:pPr>
      <w:r>
        <w:t>Toplantı Tarihi Toplantı Saati</w:t>
      </w:r>
    </w:p>
    <w:p w:rsidR="00C61F5B" w:rsidRDefault="000458A0">
      <w:pPr>
        <w:pStyle w:val="Gvdemetni40"/>
        <w:framePr w:w="1334" w:h="1157" w:hRule="exact" w:wrap="none" w:vAnchor="page" w:hAnchor="page" w:x="2109" w:y="6883"/>
        <w:shd w:val="clear" w:color="auto" w:fill="auto"/>
        <w:jc w:val="both"/>
      </w:pPr>
      <w:r>
        <w:t>Proje Sahibi</w:t>
      </w:r>
    </w:p>
    <w:p w:rsidR="00C61F5B" w:rsidRDefault="000458A0">
      <w:pPr>
        <w:pStyle w:val="Gvdemetni40"/>
        <w:framePr w:w="1334" w:h="1157" w:hRule="exact" w:wrap="none" w:vAnchor="page" w:hAnchor="page" w:x="2109" w:y="6883"/>
        <w:shd w:val="clear" w:color="auto" w:fill="auto"/>
        <w:jc w:val="both"/>
      </w:pPr>
      <w:r>
        <w:t>Tel</w:t>
      </w:r>
    </w:p>
    <w:p w:rsidR="00C61F5B" w:rsidRDefault="000458A0">
      <w:pPr>
        <w:pStyle w:val="Gvdemetni40"/>
        <w:framePr w:w="1334" w:h="1157" w:hRule="exact" w:wrap="none" w:vAnchor="page" w:hAnchor="page" w:x="2109" w:y="6883"/>
        <w:shd w:val="clear" w:color="auto" w:fill="auto"/>
        <w:jc w:val="both"/>
      </w:pPr>
      <w:r>
        <w:t>Faks</w:t>
      </w:r>
    </w:p>
    <w:p w:rsidR="00C61F5B" w:rsidRDefault="000458A0">
      <w:pPr>
        <w:pStyle w:val="Gvdemetni0"/>
        <w:framePr w:w="5563" w:h="2056" w:hRule="exact" w:wrap="none" w:vAnchor="page" w:hAnchor="page" w:x="2157" w:y="5971"/>
        <w:shd w:val="clear" w:color="auto" w:fill="auto"/>
        <w:spacing w:before="0" w:after="124"/>
        <w:ind w:left="2323" w:right="20"/>
        <w:jc w:val="left"/>
      </w:pPr>
      <w:r>
        <w:t xml:space="preserve">: </w:t>
      </w:r>
      <w:proofErr w:type="spellStart"/>
      <w:r>
        <w:t>Termopet</w:t>
      </w:r>
      <w:proofErr w:type="spellEnd"/>
      <w:r>
        <w:t xml:space="preserve"> Petrol Tesisleri</w:t>
      </w:r>
      <w:r>
        <w:br/>
        <w:t xml:space="preserve">: </w:t>
      </w:r>
      <w:proofErr w:type="spellStart"/>
      <w:r>
        <w:t>Termopet</w:t>
      </w:r>
      <w:proofErr w:type="spellEnd"/>
      <w:r>
        <w:t xml:space="preserve"> Petrol Tesisleri </w:t>
      </w:r>
      <w:proofErr w:type="spellStart"/>
      <w:r>
        <w:t>Dereoğlu</w:t>
      </w:r>
      <w:proofErr w:type="spellEnd"/>
      <w:r>
        <w:br/>
        <w:t>Mahallesi Askeri Kamp Bitişiği</w:t>
      </w:r>
      <w:r>
        <w:br/>
        <w:t xml:space="preserve">Marmara </w:t>
      </w:r>
      <w:r>
        <w:t>Ereğlisi/Tekirdağ</w:t>
      </w:r>
    </w:p>
    <w:p w:rsidR="00C61F5B" w:rsidRDefault="000458A0">
      <w:pPr>
        <w:pStyle w:val="Gvdemetni0"/>
        <w:framePr w:w="5563" w:h="2056" w:hRule="exact" w:wrap="none" w:vAnchor="page" w:hAnchor="page" w:x="2157" w:y="5971"/>
        <w:shd w:val="clear" w:color="auto" w:fill="auto"/>
        <w:spacing w:before="0" w:after="0" w:line="178" w:lineRule="exact"/>
        <w:ind w:left="2323" w:right="33"/>
      </w:pPr>
      <w:r>
        <w:t>: 15.11.2012</w:t>
      </w:r>
      <w:r>
        <w:br/>
        <w:t xml:space="preserve">: </w:t>
      </w:r>
      <w:proofErr w:type="gramStart"/>
      <w:r>
        <w:t>15:00</w:t>
      </w:r>
      <w:proofErr w:type="gramEnd"/>
    </w:p>
    <w:p w:rsidR="00C61F5B" w:rsidRDefault="000458A0">
      <w:pPr>
        <w:pStyle w:val="Gvdemetni30"/>
        <w:framePr w:w="5563" w:h="2056" w:hRule="exact" w:wrap="none" w:vAnchor="page" w:hAnchor="page" w:x="2157" w:y="5971"/>
        <w:shd w:val="clear" w:color="auto" w:fill="auto"/>
        <w:spacing w:line="80" w:lineRule="exact"/>
        <w:ind w:right="33"/>
      </w:pPr>
      <w:proofErr w:type="gramStart"/>
      <w:r>
        <w:t>r</w:t>
      </w:r>
      <w:proofErr w:type="gramEnd"/>
      <w:r>
        <w:t>'"</w:t>
      </w:r>
    </w:p>
    <w:p w:rsidR="00C61F5B" w:rsidRDefault="000458A0">
      <w:pPr>
        <w:pStyle w:val="Gvdemetni40"/>
        <w:framePr w:w="5563" w:h="2056" w:hRule="exact" w:wrap="none" w:vAnchor="page" w:hAnchor="page" w:x="2157" w:y="5971"/>
        <w:shd w:val="clear" w:color="auto" w:fill="auto"/>
        <w:ind w:right="33"/>
      </w:pPr>
      <w:r>
        <w:t>ÇEBİ ENERJİ ELEKTRİK ÜRETİM A.Ş.</w:t>
      </w:r>
    </w:p>
    <w:p w:rsidR="00C61F5B" w:rsidRDefault="000458A0">
      <w:pPr>
        <w:pStyle w:val="Gvdemetni0"/>
        <w:framePr w:w="5563" w:h="2056" w:hRule="exact" w:wrap="none" w:vAnchor="page" w:hAnchor="page" w:x="2157" w:y="5971"/>
        <w:shd w:val="clear" w:color="auto" w:fill="auto"/>
        <w:spacing w:before="0" w:after="0"/>
        <w:ind w:left="2458" w:right="33"/>
      </w:pPr>
      <w:r>
        <w:t xml:space="preserve">0(282)611 00 </w:t>
      </w:r>
      <w:proofErr w:type="spellStart"/>
      <w:r>
        <w:t>00</w:t>
      </w:r>
      <w:proofErr w:type="spellEnd"/>
      <w:r>
        <w:br/>
        <w:t>0 (282) 633 78 27</w:t>
      </w:r>
    </w:p>
    <w:p w:rsidR="00C61F5B" w:rsidRDefault="000458A0">
      <w:pPr>
        <w:pStyle w:val="Gvdemetni40"/>
        <w:framePr w:w="5563" w:h="1533" w:hRule="exact" w:wrap="none" w:vAnchor="page" w:hAnchor="page" w:x="2157" w:y="8162"/>
        <w:shd w:val="clear" w:color="auto" w:fill="auto"/>
        <w:spacing w:after="118" w:line="150" w:lineRule="exact"/>
        <w:ind w:left="40"/>
        <w:jc w:val="both"/>
      </w:pPr>
      <w:r>
        <w:t>ÇED Raporunu Hazırlayan Kuruluş:</w:t>
      </w:r>
    </w:p>
    <w:p w:rsidR="00C61F5B" w:rsidRDefault="000458A0">
      <w:pPr>
        <w:pStyle w:val="Gvdemetni0"/>
        <w:framePr w:w="5563" w:h="1533" w:hRule="exact" w:wrap="none" w:vAnchor="page" w:hAnchor="page" w:x="2157" w:y="8162"/>
        <w:shd w:val="clear" w:color="auto" w:fill="auto"/>
        <w:spacing w:before="0" w:after="124" w:line="187" w:lineRule="exact"/>
        <w:ind w:left="40" w:right="800"/>
        <w:jc w:val="left"/>
      </w:pPr>
      <w:r>
        <w:t>ENÇEV ENERJİ ÇEVRE YATIRIMLARI VE DANIŞMANLIĞI HARİTACILIK İMAR İNŞAAT LİMİTED ŞİRKETİ</w:t>
      </w:r>
    </w:p>
    <w:p w:rsidR="00C61F5B" w:rsidRDefault="000458A0">
      <w:pPr>
        <w:pStyle w:val="Gvdemetni0"/>
        <w:framePr w:w="5563" w:h="1533" w:hRule="exact" w:wrap="none" w:vAnchor="page" w:hAnchor="page" w:x="2157" w:y="8162"/>
        <w:shd w:val="clear" w:color="auto" w:fill="auto"/>
        <w:spacing w:before="0" w:after="0"/>
        <w:ind w:left="40" w:right="3820"/>
      </w:pPr>
      <w:r>
        <w:rPr>
          <w:rStyle w:val="GvdemetniKaln0ptbolukbraklyor"/>
        </w:rPr>
        <w:t xml:space="preserve">TEL: </w:t>
      </w:r>
      <w:r>
        <w:t xml:space="preserve">0(312) 447 26 22 </w:t>
      </w:r>
      <w:r>
        <w:rPr>
          <w:rStyle w:val="GvdemetniKaln0ptbolukbraklyor"/>
        </w:rPr>
        <w:t xml:space="preserve">FAX: </w:t>
      </w:r>
      <w:r>
        <w:t xml:space="preserve">0 (312) 446 38 10 </w:t>
      </w:r>
      <w:hyperlink r:id="rId6" w:history="1">
        <w:r>
          <w:rPr>
            <w:rStyle w:val="Kpr"/>
            <w:lang w:val="en-US"/>
          </w:rPr>
          <w:t>www.encev.com.tr</w:t>
        </w:r>
      </w:hyperlink>
    </w:p>
    <w:p w:rsidR="00C61F5B" w:rsidRDefault="00C61F5B">
      <w:pPr>
        <w:rPr>
          <w:sz w:val="2"/>
          <w:szCs w:val="2"/>
        </w:rPr>
        <w:sectPr w:rsidR="00C61F5B">
          <w:pgSz w:w="8391" w:h="11906"/>
          <w:pgMar w:top="0" w:right="0" w:bottom="0" w:left="0" w:header="0" w:footer="3" w:gutter="0"/>
          <w:cols w:space="720"/>
          <w:noEndnote/>
          <w:docGrid w:linePitch="360"/>
        </w:sectPr>
      </w:pPr>
    </w:p>
    <w:p w:rsidR="00C61F5B" w:rsidRDefault="000458A0">
      <w:pPr>
        <w:pStyle w:val="Resimyazs0"/>
        <w:framePr w:w="1502" w:h="662" w:hRule="exact" w:wrap="none" w:vAnchor="page" w:hAnchor="page" w:x="942" w:y="2159"/>
        <w:shd w:val="clear" w:color="auto" w:fill="auto"/>
      </w:pPr>
      <w:r>
        <w:lastRenderedPageBreak/>
        <w:t>T.C.</w:t>
      </w:r>
    </w:p>
    <w:p w:rsidR="00C61F5B" w:rsidRDefault="000458A0">
      <w:pPr>
        <w:pStyle w:val="Resimyazs0"/>
        <w:framePr w:w="1502" w:h="662" w:hRule="exact" w:wrap="none" w:vAnchor="page" w:hAnchor="page" w:x="942" w:y="2159"/>
        <w:shd w:val="clear" w:color="auto" w:fill="auto"/>
      </w:pPr>
      <w:r>
        <w:t>ÇEVRE VE ŞEHİRCİLİK BAKANLIĞI</w:t>
      </w:r>
    </w:p>
    <w:p w:rsidR="00C61F5B" w:rsidRDefault="000458A0">
      <w:pPr>
        <w:pStyle w:val="Balk10"/>
        <w:framePr w:w="5558" w:h="753" w:hRule="exact" w:wrap="none" w:vAnchor="page" w:hAnchor="page" w:x="774" w:y="2798"/>
        <w:shd w:val="clear" w:color="auto" w:fill="auto"/>
        <w:spacing w:before="0" w:after="0" w:line="350" w:lineRule="exact"/>
        <w:ind w:left="20"/>
      </w:pPr>
      <w:bookmarkStart w:id="1" w:name="bookmark1"/>
      <w:r>
        <w:t>ÇEVRE VE ŞEHİRCİLİK BAKANLIĞIMDAN DUYURU</w:t>
      </w:r>
      <w:bookmarkEnd w:id="1"/>
    </w:p>
    <w:p w:rsidR="00C61F5B" w:rsidRDefault="000458A0">
      <w:pPr>
        <w:pStyle w:val="Gvdemetni0"/>
        <w:framePr w:w="5558" w:h="2518" w:hRule="exact" w:wrap="none" w:vAnchor="page" w:hAnchor="page" w:x="774" w:y="3727"/>
        <w:shd w:val="clear" w:color="auto" w:fill="auto"/>
        <w:spacing w:before="0" w:after="0" w:line="202" w:lineRule="exact"/>
        <w:ind w:left="20" w:right="40"/>
      </w:pPr>
      <w:r>
        <w:rPr>
          <w:rStyle w:val="GvdemetniKaln0ptbolukbraklyor"/>
        </w:rPr>
        <w:t xml:space="preserve">FİLYOS ENERJİ ÜRETİM VE TİC. A.Ş. </w:t>
      </w:r>
      <w:r>
        <w:t xml:space="preserve">tarafından; Karabük ili, Ovacık İlçesi sınırları içerisinde </w:t>
      </w:r>
      <w:r>
        <w:rPr>
          <w:rStyle w:val="GvdemetniKaln0ptbolukbraklyor"/>
        </w:rPr>
        <w:t xml:space="preserve">“DOĞAN </w:t>
      </w:r>
      <w:proofErr w:type="gramStart"/>
      <w:r>
        <w:rPr>
          <w:rStyle w:val="GvdemetniKaln0ptbolukbraklyor"/>
        </w:rPr>
        <w:t>REGÜLATÖRÜ</w:t>
      </w:r>
      <w:proofErr w:type="gramEnd"/>
      <w:r>
        <w:rPr>
          <w:rStyle w:val="GvdemetniKaln0ptbolukbraklyor"/>
        </w:rPr>
        <w:t xml:space="preserve"> VE HES (8,76MWm/8,55MWe)” </w:t>
      </w:r>
      <w:r>
        <w:t>projesinin yapılması planlanmaktadır.</w:t>
      </w:r>
    </w:p>
    <w:p w:rsidR="00C61F5B" w:rsidRDefault="000458A0">
      <w:pPr>
        <w:pStyle w:val="Gvdemetni0"/>
        <w:framePr w:w="5558" w:h="2518" w:hRule="exact" w:wrap="none" w:vAnchor="page" w:hAnchor="page" w:x="774" w:y="3727"/>
        <w:shd w:val="clear" w:color="auto" w:fill="auto"/>
        <w:spacing w:before="0" w:after="221" w:line="202" w:lineRule="exact"/>
        <w:ind w:left="20" w:right="40"/>
      </w:pPr>
      <w:r>
        <w:t>Söz</w:t>
      </w:r>
      <w:r>
        <w:rPr>
          <w:vertAlign w:val="subscript"/>
        </w:rPr>
        <w:t>3</w:t>
      </w:r>
      <w:r>
        <w:t xml:space="preserve"> konusu faaliyet için Çevresel Etki Değerlendirmesi (ÇED) Yönetmeliğinin 9. Maddesi gereğince aşağıda belirtil</w:t>
      </w:r>
      <w:r>
        <w:t>en tarih ve saatte faaliyetle ilgili Halkı Bilgilendirmek, görüş ve önerilerini almak için “Halkın Katılımı Toplantısı” yapılacaktır.</w:t>
      </w:r>
    </w:p>
    <w:p w:rsidR="00C61F5B" w:rsidRDefault="000458A0">
      <w:pPr>
        <w:pStyle w:val="Gvdemetni0"/>
        <w:framePr w:w="5558" w:h="2518" w:hRule="exact" w:wrap="none" w:vAnchor="page" w:hAnchor="page" w:x="774" w:y="3727"/>
        <w:shd w:val="clear" w:color="auto" w:fill="auto"/>
        <w:spacing w:before="0" w:after="129" w:line="150" w:lineRule="exact"/>
        <w:ind w:left="20"/>
      </w:pPr>
      <w:r>
        <w:t>Halkımıza saygı ile duyurulur.</w:t>
      </w:r>
    </w:p>
    <w:p w:rsidR="00C61F5B" w:rsidRDefault="000458A0">
      <w:pPr>
        <w:pStyle w:val="Gvdemetni0"/>
        <w:framePr w:w="5558" w:h="2518" w:hRule="exact" w:wrap="none" w:vAnchor="page" w:hAnchor="page" w:x="774" w:y="3727"/>
        <w:shd w:val="clear" w:color="auto" w:fill="auto"/>
        <w:tabs>
          <w:tab w:val="left" w:pos="2401"/>
        </w:tabs>
        <w:spacing w:before="0" w:after="0" w:line="206" w:lineRule="exact"/>
        <w:ind w:left="20"/>
      </w:pPr>
      <w:r>
        <w:rPr>
          <w:rStyle w:val="GvdemetniKaln0ptbolukbraklyor"/>
        </w:rPr>
        <w:t>Toplantı Yeri</w:t>
      </w:r>
      <w:r>
        <w:rPr>
          <w:rStyle w:val="GvdemetniKaln0ptbolukbraklyor"/>
        </w:rPr>
        <w:tab/>
      </w:r>
      <w:r>
        <w:t>: Merkez Cemaller Köyü Köy Konağı</w:t>
      </w:r>
    </w:p>
    <w:p w:rsidR="00C61F5B" w:rsidRDefault="000458A0">
      <w:pPr>
        <w:pStyle w:val="Gvdemetni0"/>
        <w:framePr w:w="5558" w:h="2518" w:hRule="exact" w:wrap="none" w:vAnchor="page" w:hAnchor="page" w:x="774" w:y="3727"/>
        <w:shd w:val="clear" w:color="auto" w:fill="auto"/>
        <w:spacing w:before="0" w:after="0" w:line="206" w:lineRule="exact"/>
        <w:ind w:left="20"/>
      </w:pPr>
      <w:r>
        <w:rPr>
          <w:rStyle w:val="GvdemetniKaln0ptbolukbraklyor"/>
        </w:rPr>
        <w:t xml:space="preserve">Toplantı Yerinin </w:t>
      </w:r>
      <w:proofErr w:type="gramStart"/>
      <w:r>
        <w:rPr>
          <w:rStyle w:val="GvdemetniKaln0ptbolukbraklyor"/>
        </w:rPr>
        <w:t xml:space="preserve">Adresi </w:t>
      </w:r>
      <w:r>
        <w:t>: Cemaller</w:t>
      </w:r>
      <w:proofErr w:type="gramEnd"/>
      <w:r>
        <w:t xml:space="preserve"> Köyü Köy</w:t>
      </w:r>
      <w:r>
        <w:t xml:space="preserve"> Konağı</w:t>
      </w:r>
    </w:p>
    <w:p w:rsidR="00C61F5B" w:rsidRDefault="000458A0">
      <w:pPr>
        <w:pStyle w:val="Gvdemetni40"/>
        <w:framePr w:w="5558" w:h="1667" w:hRule="exact" w:wrap="none" w:vAnchor="page" w:hAnchor="page" w:x="774" w:y="8023"/>
        <w:shd w:val="clear" w:color="auto" w:fill="auto"/>
        <w:spacing w:after="152" w:line="150" w:lineRule="exact"/>
        <w:ind w:left="20"/>
        <w:jc w:val="both"/>
      </w:pPr>
      <w:r>
        <w:t>ÇED Raporunu Hazırlayan Kuruluş:</w:t>
      </w:r>
    </w:p>
    <w:p w:rsidR="00C61F5B" w:rsidRDefault="000458A0">
      <w:pPr>
        <w:pStyle w:val="Gvdemetni0"/>
        <w:framePr w:w="5558" w:h="1667" w:hRule="exact" w:wrap="none" w:vAnchor="page" w:hAnchor="page" w:x="774" w:y="8023"/>
        <w:shd w:val="clear" w:color="auto" w:fill="auto"/>
        <w:spacing w:before="0" w:after="180" w:line="202" w:lineRule="exact"/>
        <w:ind w:left="20" w:right="820"/>
        <w:jc w:val="left"/>
      </w:pPr>
      <w:r>
        <w:t>ENÇEV ENERJİ ÇEVRE YATIRIMLARI VE DANIŞMANLIĞI HARİTACILIK İMAR İNŞAAT LİMİTED ŞİRKETİ</w:t>
      </w:r>
    </w:p>
    <w:p w:rsidR="00C61F5B" w:rsidRDefault="000458A0">
      <w:pPr>
        <w:pStyle w:val="Gvdemetni0"/>
        <w:framePr w:w="5558" w:h="1667" w:hRule="exact" w:wrap="none" w:vAnchor="page" w:hAnchor="page" w:x="774" w:y="8023"/>
        <w:shd w:val="clear" w:color="auto" w:fill="auto"/>
        <w:spacing w:before="0" w:after="0" w:line="202" w:lineRule="exact"/>
        <w:ind w:left="20" w:right="3760"/>
      </w:pPr>
      <w:r>
        <w:rPr>
          <w:rStyle w:val="GvdemetniKaln0ptbolukbraklyor"/>
        </w:rPr>
        <w:t xml:space="preserve">TEL: </w:t>
      </w:r>
      <w:r>
        <w:t xml:space="preserve">0 (312)447 26 22 </w:t>
      </w:r>
      <w:r>
        <w:rPr>
          <w:rStyle w:val="GvdemetniKaln0ptbolukbraklyor"/>
        </w:rPr>
        <w:t xml:space="preserve">FAX: </w:t>
      </w:r>
      <w:r>
        <w:t xml:space="preserve">0(312) 446 38 10 </w:t>
      </w:r>
      <w:hyperlink r:id="rId7" w:history="1">
        <w:r>
          <w:rPr>
            <w:rStyle w:val="Kpr"/>
            <w:lang w:val="en-US"/>
          </w:rPr>
          <w:t>www.encev.com.tr</w:t>
        </w:r>
      </w:hyperlink>
    </w:p>
    <w:p w:rsidR="00C61F5B" w:rsidRDefault="000458A0">
      <w:pPr>
        <w:pStyle w:val="Gvdemetni40"/>
        <w:framePr w:w="1262" w:h="862" w:hRule="exact" w:wrap="none" w:vAnchor="page" w:hAnchor="page" w:x="750" w:y="6393"/>
        <w:shd w:val="clear" w:color="auto" w:fill="auto"/>
        <w:spacing w:after="165" w:line="206" w:lineRule="exact"/>
        <w:ind w:right="180"/>
        <w:jc w:val="both"/>
      </w:pPr>
      <w:r>
        <w:t>Toplantı Tarihi Toplantı Saat</w:t>
      </w:r>
      <w:r>
        <w:t>i</w:t>
      </w:r>
    </w:p>
    <w:p w:rsidR="00C61F5B" w:rsidRDefault="000458A0">
      <w:pPr>
        <w:pStyle w:val="Gvdemetni40"/>
        <w:framePr w:w="1262" w:h="862" w:hRule="exact" w:wrap="none" w:vAnchor="page" w:hAnchor="page" w:x="750" w:y="6393"/>
        <w:shd w:val="clear" w:color="auto" w:fill="auto"/>
        <w:spacing w:line="150" w:lineRule="exact"/>
        <w:jc w:val="both"/>
      </w:pPr>
      <w:r>
        <w:t>Proje Sahibi</w:t>
      </w:r>
    </w:p>
    <w:p w:rsidR="00C61F5B" w:rsidRDefault="000458A0">
      <w:pPr>
        <w:pStyle w:val="Gvdemetni0"/>
        <w:framePr w:w="5558" w:h="682" w:hRule="exact" w:wrap="none" w:vAnchor="page" w:hAnchor="page" w:x="774" w:y="6177"/>
        <w:shd w:val="clear" w:color="auto" w:fill="auto"/>
        <w:spacing w:before="0" w:after="0" w:line="206" w:lineRule="exact"/>
        <w:ind w:left="2361" w:right="1641"/>
      </w:pPr>
      <w:r>
        <w:t>Merkez/KARABÜK</w:t>
      </w:r>
      <w:r>
        <w:br/>
        <w:t>: 15.11.2012</w:t>
      </w:r>
      <w:r>
        <w:br/>
        <w:t xml:space="preserve">: </w:t>
      </w:r>
      <w:proofErr w:type="gramStart"/>
      <w:r>
        <w:t>14:00</w:t>
      </w:r>
      <w:proofErr w:type="gramEnd"/>
    </w:p>
    <w:p w:rsidR="00C61F5B" w:rsidRDefault="000458A0">
      <w:pPr>
        <w:pStyle w:val="Gvdemetni0"/>
        <w:framePr w:wrap="none" w:vAnchor="page" w:hAnchor="page" w:x="774" w:y="6995"/>
        <w:shd w:val="clear" w:color="auto" w:fill="auto"/>
        <w:spacing w:before="0" w:after="0" w:line="150" w:lineRule="exact"/>
        <w:ind w:left="2371"/>
      </w:pPr>
      <w:r>
        <w:t>: FİLYOS ENERJİ ÜRETİM VE TİC. A.Ş.</w:t>
      </w:r>
    </w:p>
    <w:p w:rsidR="00C61F5B" w:rsidRDefault="000458A0">
      <w:pPr>
        <w:pStyle w:val="Gvdemetni40"/>
        <w:framePr w:w="456" w:h="434" w:hRule="exact" w:wrap="none" w:vAnchor="page" w:hAnchor="page" w:x="755" w:y="7413"/>
        <w:shd w:val="clear" w:color="auto" w:fill="auto"/>
        <w:spacing w:line="150" w:lineRule="exact"/>
        <w:jc w:val="left"/>
      </w:pPr>
      <w:r>
        <w:t>Tel</w:t>
      </w:r>
    </w:p>
    <w:p w:rsidR="00C61F5B" w:rsidRDefault="000458A0">
      <w:pPr>
        <w:pStyle w:val="Gvdemetni20"/>
        <w:framePr w:w="456" w:h="434" w:hRule="exact" w:wrap="none" w:vAnchor="page" w:hAnchor="page" w:x="755" w:y="7413"/>
        <w:shd w:val="clear" w:color="auto" w:fill="auto"/>
        <w:spacing w:line="130" w:lineRule="exact"/>
        <w:jc w:val="left"/>
      </w:pPr>
      <w:r>
        <w:t>Faks</w:t>
      </w:r>
    </w:p>
    <w:p w:rsidR="00C61F5B" w:rsidRDefault="000458A0">
      <w:pPr>
        <w:pStyle w:val="Gvdemetni0"/>
        <w:framePr w:w="5558" w:h="470" w:hRule="exact" w:wrap="none" w:vAnchor="page" w:hAnchor="page" w:x="774" w:y="7392"/>
        <w:shd w:val="clear" w:color="auto" w:fill="auto"/>
        <w:spacing w:before="0" w:after="0" w:line="206" w:lineRule="exact"/>
        <w:ind w:left="2366" w:right="1205"/>
      </w:pPr>
      <w:r>
        <w:t>: (0312)441 31 41 (</w:t>
      </w:r>
      <w:proofErr w:type="spellStart"/>
      <w:r>
        <w:t>pbx</w:t>
      </w:r>
      <w:proofErr w:type="spellEnd"/>
      <w:r>
        <w:t>)</w:t>
      </w:r>
      <w:r>
        <w:br/>
        <w:t>: (0312)442 10 04</w:t>
      </w:r>
    </w:p>
    <w:p w:rsidR="00C61F5B" w:rsidRDefault="00C61F5B">
      <w:pPr>
        <w:rPr>
          <w:sz w:val="2"/>
          <w:szCs w:val="2"/>
        </w:rPr>
      </w:pPr>
    </w:p>
    <w:sectPr w:rsidR="00C61F5B" w:rsidSect="00C61F5B">
      <w:pgSz w:w="8391" w:h="11906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8A0" w:rsidRDefault="000458A0" w:rsidP="00C61F5B">
      <w:r>
        <w:separator/>
      </w:r>
    </w:p>
  </w:endnote>
  <w:endnote w:type="continuationSeparator" w:id="0">
    <w:p w:rsidR="000458A0" w:rsidRDefault="000458A0" w:rsidP="00C61F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8A0" w:rsidRDefault="000458A0"/>
  </w:footnote>
  <w:footnote w:type="continuationSeparator" w:id="0">
    <w:p w:rsidR="000458A0" w:rsidRDefault="000458A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C61F5B"/>
    <w:rsid w:val="000458A0"/>
    <w:rsid w:val="006506ED"/>
    <w:rsid w:val="00C61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61F5B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C61F5B"/>
    <w:rPr>
      <w:color w:val="000080"/>
      <w:u w:val="single"/>
    </w:rPr>
  </w:style>
  <w:style w:type="character" w:customStyle="1" w:styleId="Gvdemetni5">
    <w:name w:val="Gövde metni (5)_"/>
    <w:basedOn w:val="VarsaylanParagrafYazTipi"/>
    <w:link w:val="Gvdemetni50"/>
    <w:rsid w:val="00C61F5B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Gvdemetni6">
    <w:name w:val="Gövde metni (6)_"/>
    <w:basedOn w:val="VarsaylanParagrafYazTipi"/>
    <w:link w:val="Gvdemetni60"/>
    <w:rsid w:val="00C61F5B"/>
    <w:rPr>
      <w:rFonts w:ascii="Arial" w:eastAsia="Arial" w:hAnsi="Arial" w:cs="Arial"/>
      <w:b/>
      <w:bCs/>
      <w:i w:val="0"/>
      <w:iCs w:val="0"/>
      <w:smallCaps w:val="0"/>
      <w:strike w:val="0"/>
      <w:spacing w:val="-5"/>
      <w:sz w:val="14"/>
      <w:szCs w:val="14"/>
      <w:u w:val="none"/>
    </w:rPr>
  </w:style>
  <w:style w:type="character" w:customStyle="1" w:styleId="Gvdemetni64ptKalnDeil0ptbolukbraklyor">
    <w:name w:val="Gövde metni (6) + 4 pt;Kalın Değil;0 pt boşluk bırakılıyor"/>
    <w:basedOn w:val="Gvdemetni6"/>
    <w:rsid w:val="00C61F5B"/>
    <w:rPr>
      <w:b/>
      <w:bCs/>
      <w:color w:val="000000"/>
      <w:spacing w:val="0"/>
      <w:w w:val="100"/>
      <w:position w:val="0"/>
      <w:sz w:val="8"/>
      <w:szCs w:val="8"/>
    </w:rPr>
  </w:style>
  <w:style w:type="character" w:customStyle="1" w:styleId="Gvdemetni7">
    <w:name w:val="Gövde metni (7)_"/>
    <w:basedOn w:val="VarsaylanParagrafYazTipi"/>
    <w:link w:val="Gvdemetni70"/>
    <w:rsid w:val="00C61F5B"/>
    <w:rPr>
      <w:rFonts w:ascii="Arial" w:eastAsia="Arial" w:hAnsi="Arial" w:cs="Arial"/>
      <w:b/>
      <w:bCs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Gvdemetni5Impact65pt0ptbolukbraklyor">
    <w:name w:val="Gövde metni (5) + Impact;6;5 pt;0 pt boşluk bırakılıyor"/>
    <w:basedOn w:val="Gvdemetni5"/>
    <w:rsid w:val="00C61F5B"/>
    <w:rPr>
      <w:rFonts w:ascii="Impact" w:eastAsia="Impact" w:hAnsi="Impact" w:cs="Impact"/>
      <w:color w:val="000000"/>
      <w:spacing w:val="10"/>
      <w:w w:val="100"/>
      <w:position w:val="0"/>
      <w:sz w:val="13"/>
      <w:szCs w:val="13"/>
      <w:lang w:val="tr-TR"/>
    </w:rPr>
  </w:style>
  <w:style w:type="character" w:customStyle="1" w:styleId="Gvdemetni5Impact65pt0ptbolukbraklyor0">
    <w:name w:val="Gövde metni (5) + Impact;6;5 pt;0 pt boşluk bırakılıyor"/>
    <w:basedOn w:val="Gvdemetni5"/>
    <w:rsid w:val="00C61F5B"/>
    <w:rPr>
      <w:rFonts w:ascii="Impact" w:eastAsia="Impact" w:hAnsi="Impact" w:cs="Impact"/>
      <w:color w:val="000000"/>
      <w:spacing w:val="10"/>
      <w:w w:val="100"/>
      <w:position w:val="0"/>
      <w:sz w:val="13"/>
      <w:szCs w:val="13"/>
      <w:lang w:val="tr-TR"/>
    </w:rPr>
  </w:style>
  <w:style w:type="character" w:customStyle="1" w:styleId="Gvdemetni2">
    <w:name w:val="Gövde metni (2)_"/>
    <w:basedOn w:val="VarsaylanParagrafYazTipi"/>
    <w:link w:val="Gvdemetni20"/>
    <w:rsid w:val="00C61F5B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10"/>
      <w:sz w:val="13"/>
      <w:szCs w:val="13"/>
      <w:u w:val="none"/>
    </w:rPr>
  </w:style>
  <w:style w:type="character" w:customStyle="1" w:styleId="Gvdemetni21">
    <w:name w:val="Gövde metni (2)"/>
    <w:basedOn w:val="Gvdemetni2"/>
    <w:rsid w:val="00C61F5B"/>
    <w:rPr>
      <w:color w:val="000000"/>
      <w:w w:val="100"/>
      <w:position w:val="0"/>
      <w:lang w:val="tr-TR"/>
    </w:rPr>
  </w:style>
  <w:style w:type="character" w:customStyle="1" w:styleId="Balk1">
    <w:name w:val="Başlık #1_"/>
    <w:basedOn w:val="VarsaylanParagrafYazTipi"/>
    <w:link w:val="Balk10"/>
    <w:rsid w:val="00C61F5B"/>
    <w:rPr>
      <w:rFonts w:ascii="Arial" w:eastAsia="Arial" w:hAnsi="Arial" w:cs="Arial"/>
      <w:b/>
      <w:bCs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Gvdemetni">
    <w:name w:val="Gövde metni_"/>
    <w:basedOn w:val="VarsaylanParagrafYazTipi"/>
    <w:link w:val="Gvdemetni0"/>
    <w:rsid w:val="00C61F5B"/>
    <w:rPr>
      <w:rFonts w:ascii="Arial" w:eastAsia="Arial" w:hAnsi="Arial" w:cs="Arial"/>
      <w:b w:val="0"/>
      <w:bCs w:val="0"/>
      <w:i w:val="0"/>
      <w:iCs w:val="0"/>
      <w:smallCaps w:val="0"/>
      <w:strike w:val="0"/>
      <w:spacing w:val="-1"/>
      <w:sz w:val="15"/>
      <w:szCs w:val="15"/>
      <w:u w:val="none"/>
    </w:rPr>
  </w:style>
  <w:style w:type="character" w:customStyle="1" w:styleId="GvdemetniKaln0ptbolukbraklyor">
    <w:name w:val="Gövde metni + Kalın;0 pt boşluk bırakılıyor"/>
    <w:basedOn w:val="Gvdemetni"/>
    <w:rsid w:val="00C61F5B"/>
    <w:rPr>
      <w:b/>
      <w:bCs/>
      <w:color w:val="000000"/>
      <w:spacing w:val="-3"/>
      <w:w w:val="100"/>
      <w:position w:val="0"/>
      <w:lang w:val="tr-TR"/>
    </w:rPr>
  </w:style>
  <w:style w:type="character" w:customStyle="1" w:styleId="Gvdemetnitalik0ptbolukbraklyor">
    <w:name w:val="Gövde metni + İtalik;0 pt boşluk bırakılıyor"/>
    <w:basedOn w:val="Gvdemetni"/>
    <w:rsid w:val="00C61F5B"/>
    <w:rPr>
      <w:i/>
      <w:iCs/>
      <w:color w:val="000000"/>
      <w:spacing w:val="7"/>
      <w:w w:val="100"/>
      <w:position w:val="0"/>
      <w:lang w:val="tr-TR"/>
    </w:rPr>
  </w:style>
  <w:style w:type="character" w:customStyle="1" w:styleId="Gvdemetni4">
    <w:name w:val="Gövde metni (4)_"/>
    <w:basedOn w:val="VarsaylanParagrafYazTipi"/>
    <w:link w:val="Gvdemetni40"/>
    <w:rsid w:val="00C61F5B"/>
    <w:rPr>
      <w:rFonts w:ascii="Arial" w:eastAsia="Arial" w:hAnsi="Arial" w:cs="Arial"/>
      <w:b/>
      <w:bCs/>
      <w:i w:val="0"/>
      <w:iCs w:val="0"/>
      <w:smallCaps w:val="0"/>
      <w:strike w:val="0"/>
      <w:spacing w:val="-3"/>
      <w:sz w:val="15"/>
      <w:szCs w:val="15"/>
      <w:u w:val="none"/>
    </w:rPr>
  </w:style>
  <w:style w:type="character" w:customStyle="1" w:styleId="Gvdemetni3">
    <w:name w:val="Gövde metni (3)_"/>
    <w:basedOn w:val="VarsaylanParagrafYazTipi"/>
    <w:link w:val="Gvdemetni30"/>
    <w:rsid w:val="00C61F5B"/>
    <w:rPr>
      <w:rFonts w:ascii="Arial" w:eastAsia="Arial" w:hAnsi="Arial" w:cs="Arial"/>
      <w:b w:val="0"/>
      <w:bCs w:val="0"/>
      <w:i w:val="0"/>
      <w:iCs w:val="0"/>
      <w:smallCaps w:val="0"/>
      <w:strike w:val="0"/>
      <w:spacing w:val="16"/>
      <w:sz w:val="8"/>
      <w:szCs w:val="8"/>
      <w:u w:val="none"/>
    </w:rPr>
  </w:style>
  <w:style w:type="character" w:customStyle="1" w:styleId="Resimyazs">
    <w:name w:val="Resim yazısı_"/>
    <w:basedOn w:val="VarsaylanParagrafYazTipi"/>
    <w:link w:val="Resimyazs0"/>
    <w:rsid w:val="00C61F5B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10"/>
      <w:sz w:val="13"/>
      <w:szCs w:val="13"/>
      <w:u w:val="none"/>
    </w:rPr>
  </w:style>
  <w:style w:type="character" w:customStyle="1" w:styleId="Gvdemetni8">
    <w:name w:val="Gövde metni (8)_"/>
    <w:basedOn w:val="VarsaylanParagrafYazTipi"/>
    <w:link w:val="Gvdemetni80"/>
    <w:rsid w:val="00C61F5B"/>
    <w:rPr>
      <w:rFonts w:ascii="Impact" w:eastAsia="Impact" w:hAnsi="Impact" w:cs="Impact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Gvdemetni50">
    <w:name w:val="Gövde metni (5)"/>
    <w:basedOn w:val="Normal"/>
    <w:link w:val="Gvdemetni5"/>
    <w:rsid w:val="00C61F5B"/>
    <w:pPr>
      <w:shd w:val="clear" w:color="auto" w:fill="FFFFFF"/>
      <w:spacing w:after="240" w:line="0" w:lineRule="atLeast"/>
    </w:pPr>
    <w:rPr>
      <w:rFonts w:ascii="Arial" w:eastAsia="Arial" w:hAnsi="Arial" w:cs="Arial"/>
      <w:sz w:val="15"/>
      <w:szCs w:val="15"/>
    </w:rPr>
  </w:style>
  <w:style w:type="paragraph" w:customStyle="1" w:styleId="Gvdemetni60">
    <w:name w:val="Gövde metni (6)"/>
    <w:basedOn w:val="Normal"/>
    <w:link w:val="Gvdemetni6"/>
    <w:rsid w:val="00C61F5B"/>
    <w:pPr>
      <w:shd w:val="clear" w:color="auto" w:fill="FFFFFF"/>
      <w:spacing w:before="240" w:after="60" w:line="0" w:lineRule="atLeast"/>
    </w:pPr>
    <w:rPr>
      <w:rFonts w:ascii="Arial" w:eastAsia="Arial" w:hAnsi="Arial" w:cs="Arial"/>
      <w:b/>
      <w:bCs/>
      <w:spacing w:val="-5"/>
      <w:sz w:val="14"/>
      <w:szCs w:val="14"/>
    </w:rPr>
  </w:style>
  <w:style w:type="paragraph" w:customStyle="1" w:styleId="Gvdemetni70">
    <w:name w:val="Gövde metni (7)"/>
    <w:basedOn w:val="Normal"/>
    <w:link w:val="Gvdemetni7"/>
    <w:rsid w:val="00C61F5B"/>
    <w:pPr>
      <w:shd w:val="clear" w:color="auto" w:fill="FFFFFF"/>
      <w:spacing w:before="240" w:after="60" w:line="0" w:lineRule="atLeast"/>
    </w:pPr>
    <w:rPr>
      <w:rFonts w:ascii="Arial" w:eastAsia="Arial" w:hAnsi="Arial" w:cs="Arial"/>
      <w:b/>
      <w:bCs/>
      <w:spacing w:val="-3"/>
      <w:sz w:val="26"/>
      <w:szCs w:val="26"/>
    </w:rPr>
  </w:style>
  <w:style w:type="paragraph" w:customStyle="1" w:styleId="Gvdemetni20">
    <w:name w:val="Gövde metni (2)"/>
    <w:basedOn w:val="Normal"/>
    <w:link w:val="Gvdemetni2"/>
    <w:rsid w:val="00C61F5B"/>
    <w:pPr>
      <w:shd w:val="clear" w:color="auto" w:fill="FFFFFF"/>
      <w:spacing w:line="202" w:lineRule="exact"/>
      <w:jc w:val="both"/>
    </w:pPr>
    <w:rPr>
      <w:rFonts w:ascii="Impact" w:eastAsia="Impact" w:hAnsi="Impact" w:cs="Impact"/>
      <w:spacing w:val="10"/>
      <w:sz w:val="13"/>
      <w:szCs w:val="13"/>
    </w:rPr>
  </w:style>
  <w:style w:type="paragraph" w:customStyle="1" w:styleId="Balk10">
    <w:name w:val="Başlık #1"/>
    <w:basedOn w:val="Normal"/>
    <w:link w:val="Balk1"/>
    <w:rsid w:val="00C61F5B"/>
    <w:pPr>
      <w:shd w:val="clear" w:color="auto" w:fill="FFFFFF"/>
      <w:spacing w:before="120" w:after="120" w:line="346" w:lineRule="exact"/>
      <w:jc w:val="center"/>
      <w:outlineLvl w:val="0"/>
    </w:pPr>
    <w:rPr>
      <w:rFonts w:ascii="Arial" w:eastAsia="Arial" w:hAnsi="Arial" w:cs="Arial"/>
      <w:b/>
      <w:bCs/>
      <w:spacing w:val="-3"/>
      <w:sz w:val="26"/>
      <w:szCs w:val="26"/>
    </w:rPr>
  </w:style>
  <w:style w:type="paragraph" w:customStyle="1" w:styleId="Gvdemetni0">
    <w:name w:val="Gövde metni"/>
    <w:basedOn w:val="Normal"/>
    <w:link w:val="Gvdemetni"/>
    <w:rsid w:val="00C61F5B"/>
    <w:pPr>
      <w:shd w:val="clear" w:color="auto" w:fill="FFFFFF"/>
      <w:spacing w:before="120" w:after="120" w:line="182" w:lineRule="exact"/>
      <w:jc w:val="both"/>
    </w:pPr>
    <w:rPr>
      <w:rFonts w:ascii="Arial" w:eastAsia="Arial" w:hAnsi="Arial" w:cs="Arial"/>
      <w:spacing w:val="-1"/>
      <w:sz w:val="15"/>
      <w:szCs w:val="15"/>
    </w:rPr>
  </w:style>
  <w:style w:type="paragraph" w:customStyle="1" w:styleId="Gvdemetni40">
    <w:name w:val="Gövde metni (4)"/>
    <w:basedOn w:val="Normal"/>
    <w:link w:val="Gvdemetni4"/>
    <w:rsid w:val="00C61F5B"/>
    <w:pPr>
      <w:shd w:val="clear" w:color="auto" w:fill="FFFFFF"/>
      <w:spacing w:line="182" w:lineRule="exact"/>
      <w:jc w:val="right"/>
    </w:pPr>
    <w:rPr>
      <w:rFonts w:ascii="Arial" w:eastAsia="Arial" w:hAnsi="Arial" w:cs="Arial"/>
      <w:b/>
      <w:bCs/>
      <w:spacing w:val="-3"/>
      <w:sz w:val="15"/>
      <w:szCs w:val="15"/>
    </w:rPr>
  </w:style>
  <w:style w:type="paragraph" w:customStyle="1" w:styleId="Gvdemetni30">
    <w:name w:val="Gövde metni (3)"/>
    <w:basedOn w:val="Normal"/>
    <w:link w:val="Gvdemetni3"/>
    <w:rsid w:val="00C61F5B"/>
    <w:pPr>
      <w:shd w:val="clear" w:color="auto" w:fill="FFFFFF"/>
      <w:spacing w:line="0" w:lineRule="atLeast"/>
      <w:jc w:val="right"/>
    </w:pPr>
    <w:rPr>
      <w:rFonts w:ascii="Arial" w:eastAsia="Arial" w:hAnsi="Arial" w:cs="Arial"/>
      <w:spacing w:val="16"/>
      <w:sz w:val="8"/>
      <w:szCs w:val="8"/>
    </w:rPr>
  </w:style>
  <w:style w:type="paragraph" w:customStyle="1" w:styleId="Resimyazs0">
    <w:name w:val="Resim yazısı"/>
    <w:basedOn w:val="Normal"/>
    <w:link w:val="Resimyazs"/>
    <w:rsid w:val="00C61F5B"/>
    <w:pPr>
      <w:shd w:val="clear" w:color="auto" w:fill="FFFFFF"/>
      <w:spacing w:line="202" w:lineRule="exact"/>
      <w:jc w:val="both"/>
    </w:pPr>
    <w:rPr>
      <w:rFonts w:ascii="Impact" w:eastAsia="Impact" w:hAnsi="Impact" w:cs="Impact"/>
      <w:spacing w:val="10"/>
      <w:sz w:val="13"/>
      <w:szCs w:val="13"/>
    </w:rPr>
  </w:style>
  <w:style w:type="paragraph" w:customStyle="1" w:styleId="Gvdemetni80">
    <w:name w:val="Gövde metni (8)"/>
    <w:basedOn w:val="Normal"/>
    <w:link w:val="Gvdemetni8"/>
    <w:rsid w:val="00C61F5B"/>
    <w:pPr>
      <w:shd w:val="clear" w:color="auto" w:fill="FFFFFF"/>
      <w:spacing w:line="0" w:lineRule="atLeast"/>
    </w:pPr>
    <w:rPr>
      <w:rFonts w:ascii="Impact" w:eastAsia="Impact" w:hAnsi="Impact" w:cs="Impact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ncev.com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ncev.com.t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tkemlak</dc:creator>
  <cp:lastModifiedBy>tkemlak</cp:lastModifiedBy>
  <cp:revision>1</cp:revision>
  <dcterms:created xsi:type="dcterms:W3CDTF">2012-11-01T07:20:00Z</dcterms:created>
  <dcterms:modified xsi:type="dcterms:W3CDTF">2012-11-01T07:20:00Z</dcterms:modified>
</cp:coreProperties>
</file>