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7F" w:rsidRDefault="00025D7F">
      <w:pPr>
        <w:rPr>
          <w:sz w:val="2"/>
          <w:szCs w:val="2"/>
        </w:rPr>
      </w:pPr>
      <w:r w:rsidRPr="00025D7F">
        <w:pict>
          <v:rect id="_x0000_s1026" style="position:absolute;margin-left:137.75pt;margin-top:732.5pt;width:324.25pt;height:12pt;z-index:-251658752;mso-position-horizontal-relative:page;mso-position-vertical-relative:page" fillcolor="#a6a6a6" stroked="f">
            <w10:wrap anchorx="page" anchory="page"/>
          </v:rect>
        </w:pict>
      </w:r>
    </w:p>
    <w:p w:rsidR="00025D7F" w:rsidRDefault="001B72DF">
      <w:pPr>
        <w:pStyle w:val="Balk10"/>
        <w:framePr w:w="6494" w:h="1287" w:hRule="exact" w:wrap="none" w:vAnchor="page" w:hAnchor="page" w:x="2809" w:y="1172"/>
        <w:shd w:val="clear" w:color="auto" w:fill="000000"/>
        <w:ind w:left="20"/>
      </w:pPr>
      <w:bookmarkStart w:id="0" w:name="bookmark0"/>
      <w:r>
        <w:rPr>
          <w:rStyle w:val="Balk11"/>
          <w:b/>
          <w:bCs/>
        </w:rPr>
        <w:t>T.C. GEMLİK SULH HUKUK MAHKEMESİ SATIŞ MEMURLUĞU</w:t>
      </w:r>
      <w:bookmarkEnd w:id="0"/>
    </w:p>
    <w:p w:rsidR="00025D7F" w:rsidRDefault="001B72DF">
      <w:pPr>
        <w:pStyle w:val="Gvdemetni30"/>
        <w:framePr w:wrap="none" w:vAnchor="page" w:hAnchor="page" w:x="3001" w:y="2944"/>
        <w:shd w:val="clear" w:color="auto" w:fill="auto"/>
        <w:spacing w:line="420" w:lineRule="exact"/>
        <w:ind w:left="100"/>
      </w:pPr>
      <w:r>
        <w:t>/</w:t>
      </w:r>
    </w:p>
    <w:p w:rsidR="00025D7F" w:rsidRDefault="001B72DF">
      <w:pPr>
        <w:pStyle w:val="Gvdemetni20"/>
        <w:framePr w:w="6494" w:h="1646" w:hRule="exact" w:wrap="none" w:vAnchor="page" w:hAnchor="page" w:x="2809" w:y="2465"/>
        <w:shd w:val="clear" w:color="auto" w:fill="auto"/>
        <w:ind w:left="20"/>
      </w:pPr>
      <w:r>
        <w:t>2010/18 Satış</w:t>
      </w:r>
    </w:p>
    <w:p w:rsidR="00025D7F" w:rsidRDefault="001B72DF">
      <w:pPr>
        <w:pStyle w:val="Gvdemetni20"/>
        <w:framePr w:w="6494" w:h="1646" w:hRule="exact" w:wrap="none" w:vAnchor="page" w:hAnchor="page" w:x="2809" w:y="2465"/>
        <w:shd w:val="clear" w:color="auto" w:fill="auto"/>
        <w:tabs>
          <w:tab w:val="left" w:pos="1774"/>
        </w:tabs>
        <w:ind w:left="420"/>
      </w:pPr>
      <w:r>
        <w:rPr>
          <w:rStyle w:val="Gvdemetni2105ptKalnDeil0ptbolukbraklyor"/>
        </w:rPr>
        <w:t>'7</w:t>
      </w:r>
      <w:r>
        <w:rPr>
          <w:rStyle w:val="Gvdemetni2105ptKalnDeil0ptbolukbraklyor0"/>
        </w:rPr>
        <w:tab/>
      </w:r>
      <w:r>
        <w:rPr>
          <w:rStyle w:val="Gvdemetni21"/>
          <w:b/>
          <w:bCs/>
        </w:rPr>
        <w:t>TAŞINMAZIN AÇIK ARTIRMA İLANI</w:t>
      </w:r>
    </w:p>
    <w:p w:rsidR="00025D7F" w:rsidRDefault="001B72DF">
      <w:pPr>
        <w:pStyle w:val="Gvdemetni20"/>
        <w:framePr w:w="6494" w:h="1646" w:hRule="exact" w:wrap="none" w:vAnchor="page" w:hAnchor="page" w:x="2809" w:y="2465"/>
        <w:shd w:val="clear" w:color="auto" w:fill="auto"/>
        <w:ind w:left="211" w:right="177"/>
        <w:jc w:val="center"/>
      </w:pPr>
      <w:r>
        <w:t>^"7 Satılmasına karar verilen takınmazın cinsi, niteliği, kıymeti, adedi,</w:t>
      </w:r>
    </w:p>
    <w:p w:rsidR="00025D7F" w:rsidRDefault="001B72DF">
      <w:pPr>
        <w:pStyle w:val="Gvdemetni20"/>
        <w:framePr w:w="6494" w:h="1646" w:hRule="exact" w:wrap="none" w:vAnchor="page" w:hAnchor="page" w:x="2809" w:y="2465"/>
        <w:shd w:val="clear" w:color="auto" w:fill="auto"/>
        <w:ind w:right="177"/>
        <w:jc w:val="right"/>
      </w:pPr>
      <w:proofErr w:type="gramStart"/>
      <w:r>
        <w:t>önemli</w:t>
      </w:r>
      <w:proofErr w:type="gramEnd"/>
      <w:r>
        <w:t xml:space="preserve"> özellikleri,</w:t>
      </w:r>
    </w:p>
    <w:p w:rsidR="00025D7F" w:rsidRDefault="001B72DF">
      <w:pPr>
        <w:pStyle w:val="Gvdemetni0"/>
        <w:framePr w:w="6494" w:h="1646" w:hRule="exact" w:wrap="none" w:vAnchor="page" w:hAnchor="page" w:x="2809" w:y="2465"/>
        <w:shd w:val="clear" w:color="auto" w:fill="auto"/>
        <w:spacing w:after="0"/>
        <w:ind w:left="710" w:right="140"/>
      </w:pPr>
      <w:r>
        <w:t xml:space="preserve">Gemlik Sulh Hukuk Mahkemesinin </w:t>
      </w:r>
      <w:proofErr w:type="gramStart"/>
      <w:r>
        <w:t>18/12/2009</w:t>
      </w:r>
      <w:proofErr w:type="gramEnd"/>
      <w:r>
        <w:t xml:space="preserve"> tarih ve 2009/363 </w:t>
      </w:r>
      <w:r>
        <w:t>esas 2009/997 karar</w:t>
      </w:r>
    </w:p>
    <w:p w:rsidR="00025D7F" w:rsidRDefault="001B72DF">
      <w:pPr>
        <w:pStyle w:val="Gvdemetni0"/>
        <w:framePr w:w="6494" w:h="1646" w:hRule="exact" w:wrap="none" w:vAnchor="page" w:hAnchor="page" w:x="2809" w:y="2465"/>
        <w:shd w:val="clear" w:color="auto" w:fill="auto"/>
        <w:spacing w:after="0"/>
        <w:ind w:left="20" w:right="140"/>
      </w:pPr>
      <w:proofErr w:type="gramStart"/>
      <w:r>
        <w:t>sayılı</w:t>
      </w:r>
      <w:proofErr w:type="gramEnd"/>
      <w:r>
        <w:t xml:space="preserve"> kesinleşmiş karan ile </w:t>
      </w:r>
      <w:proofErr w:type="spellStart"/>
      <w:r>
        <w:t>şüyun</w:t>
      </w:r>
      <w:proofErr w:type="spellEnd"/>
      <w:r>
        <w:t xml:space="preserve"> izalesi suretiyle satışına karar verilen ve Sabriye K1RMIZIAY,</w:t>
      </w:r>
      <w:r>
        <w:br/>
        <w:t>Ali KIRMIZIAY, Necip KIRMIZIAY, Necat KIRMIZIAY Nihat KIRMIZIAY ve Nevzat</w:t>
      </w:r>
      <w:r>
        <w:br/>
        <w:t>KIRMIZIAY aralarında müşterek bulunan:</w:t>
      </w:r>
    </w:p>
    <w:p w:rsidR="00025D7F" w:rsidRDefault="001B72DF">
      <w:pPr>
        <w:pStyle w:val="Gvdemetni20"/>
        <w:framePr w:w="6494" w:h="475" w:hRule="exact" w:wrap="none" w:vAnchor="page" w:hAnchor="page" w:x="2809" w:y="4247"/>
        <w:shd w:val="clear" w:color="auto" w:fill="auto"/>
        <w:spacing w:line="206" w:lineRule="exact"/>
        <w:ind w:left="20" w:right="140"/>
      </w:pPr>
      <w:r>
        <w:rPr>
          <w:rStyle w:val="Gvdemetni21"/>
          <w:b/>
          <w:bCs/>
        </w:rPr>
        <w:t>TAŞINMAZIN</w:t>
      </w:r>
      <w:r>
        <w:br/>
        <w:t>Tapu Kaydı</w:t>
      </w:r>
    </w:p>
    <w:p w:rsidR="00025D7F" w:rsidRDefault="001B72DF">
      <w:pPr>
        <w:pStyle w:val="Gvdemetni0"/>
        <w:framePr w:w="6494" w:h="9269" w:hRule="exact" w:wrap="none" w:vAnchor="page" w:hAnchor="page" w:x="2809" w:y="4472"/>
        <w:shd w:val="clear" w:color="auto" w:fill="auto"/>
        <w:tabs>
          <w:tab w:val="left" w:pos="2664"/>
        </w:tabs>
        <w:spacing w:after="0"/>
        <w:ind w:left="1181" w:right="360" w:firstLine="1500"/>
      </w:pPr>
      <w:r>
        <w:t>: B</w:t>
      </w:r>
      <w:r>
        <w:t xml:space="preserve">ursa ili, Gemlik ilçesi </w:t>
      </w:r>
      <w:proofErr w:type="spellStart"/>
      <w:r>
        <w:t>Engürücük</w:t>
      </w:r>
      <w:proofErr w:type="spellEnd"/>
      <w:r>
        <w:t xml:space="preserve"> Köyü Paşa Tarlaları </w:t>
      </w:r>
      <w:proofErr w:type="spellStart"/>
      <w:r>
        <w:t>mevkinde</w:t>
      </w:r>
      <w:proofErr w:type="spellEnd"/>
      <w:r>
        <w:t xml:space="preserve"> kain</w:t>
      </w:r>
      <w:r>
        <w:br/>
        <w:t>tapunun 6 cilt, 582 sayfa, 583 parselde kayıtlı bulunan 12.660,00</w:t>
      </w:r>
      <w:r>
        <w:br/>
      </w:r>
      <w:proofErr w:type="gramStart"/>
      <w:r>
        <w:t>m2 .miktarındaki</w:t>
      </w:r>
      <w:proofErr w:type="gramEnd"/>
      <w:r>
        <w:t xml:space="preserve"> </w:t>
      </w:r>
      <w:r>
        <w:rPr>
          <w:rStyle w:val="GvdemetniKaln"/>
        </w:rPr>
        <w:t>TARLA</w:t>
      </w:r>
    </w:p>
    <w:p w:rsidR="00025D7F" w:rsidRDefault="001B72DF">
      <w:pPr>
        <w:pStyle w:val="Gvdemetni0"/>
        <w:framePr w:w="6494" w:h="9269" w:hRule="exact" w:wrap="none" w:vAnchor="page" w:hAnchor="page" w:x="2809" w:y="4472"/>
        <w:shd w:val="clear" w:color="auto" w:fill="auto"/>
        <w:tabs>
          <w:tab w:val="left" w:pos="1503"/>
        </w:tabs>
        <w:spacing w:after="0"/>
        <w:ind w:left="20" w:right="360"/>
      </w:pPr>
      <w:r>
        <w:rPr>
          <w:rStyle w:val="GvdemetniKaln"/>
        </w:rPr>
        <w:t>Özellikleri</w:t>
      </w:r>
      <w:r>
        <w:rPr>
          <w:rStyle w:val="GvdemetniKaln"/>
        </w:rPr>
        <w:tab/>
      </w:r>
      <w:r>
        <w:t>: Satılmasına karar verilen taşınmaz Gemlik Bursa Karayolu kenarında</w:t>
      </w:r>
    </w:p>
    <w:p w:rsidR="00025D7F" w:rsidRDefault="001B72DF">
      <w:pPr>
        <w:pStyle w:val="Gvdemetni0"/>
        <w:framePr w:w="6494" w:h="9269" w:hRule="exact" w:wrap="none" w:vAnchor="page" w:hAnchor="page" w:x="2809" w:y="4472"/>
        <w:shd w:val="clear" w:color="auto" w:fill="auto"/>
        <w:spacing w:after="0"/>
        <w:ind w:left="1520" w:right="140"/>
      </w:pPr>
      <w:r>
        <w:t xml:space="preserve">olup önden asfalt </w:t>
      </w:r>
      <w:r>
        <w:t>yola, arka taraftan dereye cephelidir, taşınmazın</w:t>
      </w:r>
      <w:r>
        <w:br/>
        <w:t>üzerinde 45-50 yaşlarında bakımsız 350 adet Zeytin ağacı bulunmaktadır</w:t>
      </w:r>
      <w:r>
        <w:br/>
      </w:r>
      <w:r>
        <w:rPr>
          <w:rStyle w:val="GvdemetniKaln"/>
        </w:rPr>
        <w:t xml:space="preserve">İmar </w:t>
      </w:r>
      <w:proofErr w:type="gramStart"/>
      <w:r>
        <w:rPr>
          <w:rStyle w:val="GvdemetniKaln"/>
        </w:rPr>
        <w:t xml:space="preserve">Durumu </w:t>
      </w:r>
      <w:r>
        <w:t>: Gemlik</w:t>
      </w:r>
      <w:proofErr w:type="gramEnd"/>
      <w:r>
        <w:t xml:space="preserve"> Belediye Başkanlığından alınan yazı cevabına gör^ taşınmaz</w:t>
      </w:r>
      <w:r>
        <w:br/>
        <w:t>1/1000 ölçekli uygulama imar planı sınırları içerisinde</w:t>
      </w:r>
      <w:r>
        <w:t xml:space="preserve"> kalmakta olup</w:t>
      </w:r>
      <w:r>
        <w:br/>
        <w:t>1/1000 ölçekli uygulama imar planında konut dışı kentsel çalışma alanında</w:t>
      </w:r>
      <w:r>
        <w:br/>
        <w:t>kalmakta ve 3194 sayılı imar Kanununun 18 Maddesine göre yapılacak</w:t>
      </w:r>
      <w:r>
        <w:br/>
        <w:t>arsa ve arazi düzenlemesine tabi tutulacaktır.</w:t>
      </w:r>
    </w:p>
    <w:p w:rsidR="00025D7F" w:rsidRDefault="001B72DF">
      <w:pPr>
        <w:pStyle w:val="Gvdemetni0"/>
        <w:framePr w:w="6494" w:h="9269" w:hRule="exact" w:wrap="none" w:vAnchor="page" w:hAnchor="page" w:x="2809" w:y="4472"/>
        <w:numPr>
          <w:ilvl w:val="0"/>
          <w:numId w:val="1"/>
        </w:numPr>
        <w:shd w:val="clear" w:color="auto" w:fill="auto"/>
        <w:tabs>
          <w:tab w:val="left" w:pos="169"/>
        </w:tabs>
        <w:spacing w:after="0"/>
        <w:ind w:left="20"/>
      </w:pPr>
      <w:r>
        <w:rPr>
          <w:rStyle w:val="GvdemetniKaln"/>
        </w:rPr>
        <w:t xml:space="preserve">Satış Günü </w:t>
      </w:r>
      <w:r>
        <w:t xml:space="preserve">ve </w:t>
      </w:r>
      <w:r>
        <w:rPr>
          <w:rStyle w:val="GvdemetniKaln"/>
        </w:rPr>
        <w:t xml:space="preserve">saati: </w:t>
      </w:r>
      <w:proofErr w:type="gramStart"/>
      <w:r>
        <w:t>12/11/2012</w:t>
      </w:r>
      <w:proofErr w:type="gramEnd"/>
      <w:r>
        <w:t xml:space="preserve"> Pazartesi günü Saat </w:t>
      </w:r>
      <w:r>
        <w:t>10:00 -10:10 arası</w:t>
      </w:r>
    </w:p>
    <w:p w:rsidR="00025D7F" w:rsidRDefault="001B72DF">
      <w:pPr>
        <w:pStyle w:val="Gvdemetni0"/>
        <w:framePr w:w="6494" w:h="9269" w:hRule="exact" w:wrap="none" w:vAnchor="page" w:hAnchor="page" w:x="2809" w:y="4472"/>
        <w:numPr>
          <w:ilvl w:val="0"/>
          <w:numId w:val="1"/>
        </w:numPr>
        <w:shd w:val="clear" w:color="auto" w:fill="auto"/>
        <w:tabs>
          <w:tab w:val="left" w:pos="178"/>
          <w:tab w:val="left" w:pos="1542"/>
        </w:tabs>
        <w:spacing w:after="0"/>
        <w:ind w:left="20" w:right="140"/>
      </w:pPr>
      <w:r>
        <w:rPr>
          <w:rStyle w:val="GvdemetniKaln"/>
        </w:rPr>
        <w:t xml:space="preserve">Satış Günü ve saati: </w:t>
      </w:r>
      <w:proofErr w:type="gramStart"/>
      <w:r>
        <w:t>22/11/2012</w:t>
      </w:r>
      <w:proofErr w:type="gramEnd"/>
      <w:r>
        <w:t xml:space="preserve"> Perşembe günü Saat 10:00 - 10:10 arası</w:t>
      </w:r>
      <w:r>
        <w:br/>
      </w:r>
      <w:r>
        <w:rPr>
          <w:rStyle w:val="GvdemetniKaln"/>
        </w:rPr>
        <w:t>Satış Saati</w:t>
      </w:r>
      <w:r>
        <w:rPr>
          <w:rStyle w:val="GvdemetniKaln"/>
        </w:rPr>
        <w:tab/>
      </w:r>
      <w:r>
        <w:t>: 10:00-10:10 - Arası</w:t>
      </w:r>
    </w:p>
    <w:p w:rsidR="00025D7F" w:rsidRDefault="001B72DF">
      <w:pPr>
        <w:pStyle w:val="Gvdemetni0"/>
        <w:framePr w:w="6494" w:h="9269" w:hRule="exact" w:wrap="none" w:vAnchor="page" w:hAnchor="page" w:x="2809" w:y="4472"/>
        <w:shd w:val="clear" w:color="auto" w:fill="auto"/>
        <w:tabs>
          <w:tab w:val="left" w:pos="1537"/>
        </w:tabs>
        <w:spacing w:after="0"/>
        <w:ind w:left="20"/>
      </w:pPr>
      <w:r>
        <w:rPr>
          <w:rStyle w:val="GvdemetniKaln"/>
        </w:rPr>
        <w:t>Satış Yeri</w:t>
      </w:r>
      <w:r>
        <w:rPr>
          <w:rStyle w:val="GvdemetniKaln"/>
        </w:rPr>
        <w:tab/>
      </w:r>
      <w:r>
        <w:t>: Gemlik Adliyesi Hukuk Mahkemeleri Yazı İşleri Müdürü Odası</w:t>
      </w:r>
    </w:p>
    <w:p w:rsidR="00025D7F" w:rsidRDefault="001B72DF">
      <w:pPr>
        <w:pStyle w:val="Gvdemetni0"/>
        <w:framePr w:w="6494" w:h="9269" w:hRule="exact" w:wrap="none" w:vAnchor="page" w:hAnchor="page" w:x="2809" w:y="4472"/>
        <w:shd w:val="clear" w:color="auto" w:fill="auto"/>
        <w:spacing w:after="0"/>
        <w:ind w:left="20"/>
      </w:pPr>
      <w:r>
        <w:rPr>
          <w:rStyle w:val="GvdemetniKaln"/>
        </w:rPr>
        <w:t xml:space="preserve">Muhammen </w:t>
      </w:r>
      <w:proofErr w:type="gramStart"/>
      <w:r>
        <w:rPr>
          <w:rStyle w:val="GvdemetniKaln"/>
        </w:rPr>
        <w:t xml:space="preserve">Bedel </w:t>
      </w:r>
      <w:r>
        <w:t>: 2</w:t>
      </w:r>
      <w:proofErr w:type="gramEnd"/>
      <w:r>
        <w:t>.693.100,00-TL (iki milyon altı yüz doksan</w:t>
      </w:r>
      <w:r>
        <w:t xml:space="preserve"> üç bin yüz TL.)</w:t>
      </w:r>
    </w:p>
    <w:p w:rsidR="00025D7F" w:rsidRDefault="001B72DF">
      <w:pPr>
        <w:pStyle w:val="Gvdemetni20"/>
        <w:framePr w:w="6494" w:h="9269" w:hRule="exact" w:wrap="none" w:vAnchor="page" w:hAnchor="page" w:x="2809" w:y="4472"/>
        <w:shd w:val="clear" w:color="auto" w:fill="auto"/>
        <w:ind w:left="20" w:right="148" w:firstLine="720"/>
        <w:jc w:val="both"/>
      </w:pPr>
      <w:r>
        <w:t>Satış Şartları;</w:t>
      </w:r>
    </w:p>
    <w:p w:rsidR="00025D7F" w:rsidRDefault="001B72DF">
      <w:pPr>
        <w:pStyle w:val="Gvdemetni0"/>
        <w:framePr w:w="6494" w:h="9269" w:hRule="exact" w:wrap="none" w:vAnchor="page" w:hAnchor="page" w:x="2809" w:y="4472"/>
        <w:numPr>
          <w:ilvl w:val="0"/>
          <w:numId w:val="2"/>
        </w:numPr>
        <w:shd w:val="clear" w:color="auto" w:fill="auto"/>
        <w:tabs>
          <w:tab w:val="left" w:pos="908"/>
        </w:tabs>
        <w:spacing w:after="0"/>
        <w:ind w:left="20" w:right="360" w:firstLine="720"/>
        <w:jc w:val="both"/>
      </w:pPr>
      <w:r>
        <w:t xml:space="preserve">Satış, </w:t>
      </w:r>
      <w:proofErr w:type="spellStart"/>
      <w:r>
        <w:t>yukanda</w:t>
      </w:r>
      <w:proofErr w:type="spellEnd"/>
      <w:r>
        <w:t xml:space="preserve"> belirtilen birinci satış gününde, satış saatleri arasında satış yerinde</w:t>
      </w:r>
      <w:r>
        <w:br/>
        <w:t>açık artırma suretiyle yapılacaktır. Bu artırmada tahmin edilen değerin yüzde 60'ını ve rüçhanlı</w:t>
      </w:r>
      <w:r>
        <w:br/>
        <w:t xml:space="preserve">alacaklılar varsa alacakları toplamını </w:t>
      </w:r>
      <w:r>
        <w:t>ve satış ve paylaştırma giderlerini geçmek şartı ile ihale</w:t>
      </w:r>
      <w:r>
        <w:br/>
      </w:r>
      <w:proofErr w:type="gramStart"/>
      <w:r>
        <w:t>olunur .</w:t>
      </w:r>
      <w:proofErr w:type="gramEnd"/>
      <w:r>
        <w:t xml:space="preserve"> Böyle bir bedele alıcı çıkmazsa en çok artıranın taahhüdü saklı kalmak şartıyla </w:t>
      </w:r>
      <w:proofErr w:type="spellStart"/>
      <w:r>
        <w:t>yukanda</w:t>
      </w:r>
      <w:proofErr w:type="spellEnd"/>
      <w:r>
        <w:br/>
        <w:t xml:space="preserve">belirtilen ikinci satış gününde aynı yer ve saatler arasında ikinci artırmaya </w:t>
      </w:r>
      <w:proofErr w:type="spellStart"/>
      <w:proofErr w:type="gramStart"/>
      <w:r>
        <w:t>çıkanlacaktır</w:t>
      </w:r>
      <w:proofErr w:type="spellEnd"/>
      <w:r>
        <w:t xml:space="preserve"> .</w:t>
      </w:r>
      <w:proofErr w:type="gramEnd"/>
      <w:r>
        <w:t xml:space="preserve"> Bu</w:t>
      </w:r>
      <w:r>
        <w:br/>
        <w:t>art</w:t>
      </w:r>
      <w:r>
        <w:t xml:space="preserve">ırmada da rüçhanlı </w:t>
      </w:r>
      <w:proofErr w:type="spellStart"/>
      <w:r>
        <w:t>alacaklılann</w:t>
      </w:r>
      <w:proofErr w:type="spellEnd"/>
      <w:r>
        <w:t xml:space="preserve"> </w:t>
      </w:r>
      <w:proofErr w:type="spellStart"/>
      <w:r>
        <w:t>alacaklan</w:t>
      </w:r>
      <w:proofErr w:type="spellEnd"/>
      <w:r>
        <w:t xml:space="preserve"> toplamını, satış ve paylaştırma giderlerini geçmesi</w:t>
      </w:r>
      <w:r>
        <w:br/>
        <w:t xml:space="preserve">ve artırma bedelinin malın tahmin edilen kıymetinin yüzde 40' </w:t>
      </w:r>
      <w:proofErr w:type="spellStart"/>
      <w:r>
        <w:t>ını</w:t>
      </w:r>
      <w:proofErr w:type="spellEnd"/>
      <w:r>
        <w:t xml:space="preserve"> bulması lazımdır. Böyle bir</w:t>
      </w:r>
      <w:r>
        <w:br/>
        <w:t xml:space="preserve">bedelle alıcı çıkmazsa satış talebi </w:t>
      </w:r>
      <w:proofErr w:type="gramStart"/>
      <w:r>
        <w:t>düşecektir .</w:t>
      </w:r>
      <w:proofErr w:type="gramEnd"/>
    </w:p>
    <w:p w:rsidR="00025D7F" w:rsidRDefault="001B72DF">
      <w:pPr>
        <w:pStyle w:val="Gvdemetni0"/>
        <w:framePr w:w="6494" w:h="9269" w:hRule="exact" w:wrap="none" w:vAnchor="page" w:hAnchor="page" w:x="2809" w:y="4472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right="140" w:firstLine="720"/>
      </w:pPr>
      <w:r>
        <w:t>Artırmaya iştirak e</w:t>
      </w:r>
      <w:r>
        <w:t>deceklerin, tahmin edilen kıymetin yüzde 20'si nispetinde Türk</w:t>
      </w:r>
      <w:r>
        <w:br/>
        <w:t>Lirası peşin para veya bu miktar kadar milli bir bankanın kayıtsız, koşulsuz, süresiz kesin teminat</w:t>
      </w:r>
      <w:r>
        <w:br/>
        <w:t>mektubunu vermeleri lazımdır. Satış peşin para iledir. Alıcıya istediğinde 10 günü geçmemek</w:t>
      </w:r>
      <w:r>
        <w:br/>
        <w:t>ü</w:t>
      </w:r>
      <w:r>
        <w:t>zere mehil verilebilir. Tapu alım harcı, damga vergisi ile K.D.V. alıcıya aittir. Birikmiş vergiler</w:t>
      </w:r>
      <w:r>
        <w:br/>
        <w:t>satış bedelinden ödenir.</w:t>
      </w:r>
    </w:p>
    <w:p w:rsidR="00025D7F" w:rsidRDefault="001B72DF">
      <w:pPr>
        <w:pStyle w:val="Gvdemetni0"/>
        <w:framePr w:w="6494" w:h="9269" w:hRule="exact" w:wrap="none" w:vAnchor="page" w:hAnchor="page" w:x="2809" w:y="4472"/>
        <w:numPr>
          <w:ilvl w:val="0"/>
          <w:numId w:val="2"/>
        </w:numPr>
        <w:shd w:val="clear" w:color="auto" w:fill="auto"/>
        <w:tabs>
          <w:tab w:val="left" w:pos="913"/>
        </w:tabs>
        <w:spacing w:after="226"/>
        <w:ind w:left="20" w:right="140" w:firstLine="720"/>
      </w:pPr>
      <w:r>
        <w:t>İpotek sahibi alacaklılarla diğer ilgililerin (*) bu taşınmaz üzerindeki haklarım</w:t>
      </w:r>
      <w:r>
        <w:br/>
        <w:t xml:space="preserve">hususiyle faiz ve masrafa dair olan </w:t>
      </w:r>
      <w:proofErr w:type="spellStart"/>
      <w:r>
        <w:t>iddialanm</w:t>
      </w:r>
      <w:proofErr w:type="spellEnd"/>
      <w:r>
        <w:t xml:space="preserve"> day</w:t>
      </w:r>
      <w:r>
        <w:t>anağı belgeler ile on beş gün içinde</w:t>
      </w:r>
      <w:r>
        <w:br/>
        <w:t>memurluğumuza bildirmeleri lazımdır. Aksi takdirde haklan tapu sicim ile sabit olmadıkça</w:t>
      </w:r>
      <w:r>
        <w:br/>
        <w:t>paylaştırmadan hariç bırakılacaktır.</w:t>
      </w:r>
    </w:p>
    <w:p w:rsidR="00025D7F" w:rsidRDefault="001B72DF">
      <w:pPr>
        <w:pStyle w:val="Gvdemetni20"/>
        <w:framePr w:w="6494" w:h="9269" w:hRule="exact" w:wrap="none" w:vAnchor="page" w:hAnchor="page" w:x="2809" w:y="4472"/>
        <w:shd w:val="clear" w:color="auto" w:fill="auto"/>
        <w:spacing w:after="134" w:line="140" w:lineRule="exact"/>
        <w:ind w:left="20" w:right="148" w:firstLine="720"/>
        <w:jc w:val="both"/>
      </w:pPr>
      <w:r>
        <w:rPr>
          <w:rStyle w:val="Gvdemetni21"/>
          <w:b/>
          <w:bCs/>
        </w:rPr>
        <w:t>Gemlik Sulh hukuk Mahkemesi Satış Memurluğu 2010/18 Satış Sahife:2-</w:t>
      </w:r>
    </w:p>
    <w:p w:rsidR="00025D7F" w:rsidRDefault="001B72DF">
      <w:pPr>
        <w:pStyle w:val="Gvdemetni0"/>
        <w:framePr w:w="6494" w:h="9269" w:hRule="exact" w:wrap="none" w:vAnchor="page" w:hAnchor="page" w:x="2809" w:y="4472"/>
        <w:numPr>
          <w:ilvl w:val="0"/>
          <w:numId w:val="2"/>
        </w:numPr>
        <w:shd w:val="clear" w:color="auto" w:fill="auto"/>
        <w:tabs>
          <w:tab w:val="left" w:pos="913"/>
        </w:tabs>
        <w:spacing w:after="0"/>
        <w:ind w:left="20" w:right="140" w:firstLine="720"/>
      </w:pPr>
      <w:r>
        <w:t xml:space="preserve">Satış bedeli hemen veya </w:t>
      </w:r>
      <w:r>
        <w:t>verilen mühlet içinde ödenmezse İcra İflas Kanununun 133</w:t>
      </w:r>
      <w:r>
        <w:br/>
        <w:t>üncü maddesi gereğince ihale feshedilir. İki ihale arasındaki farktan ve yüzde 10 faizden alıcı ve</w:t>
      </w:r>
      <w:r>
        <w:br/>
        <w:t>kefilleri mesul tutulacak ve hiç bir hükme hacet kalmadan kendilerinden tahsil edilecektir.</w:t>
      </w:r>
    </w:p>
    <w:p w:rsidR="00025D7F" w:rsidRDefault="001B72DF">
      <w:pPr>
        <w:pStyle w:val="Gvdemetni0"/>
        <w:framePr w:w="6494" w:h="9269" w:hRule="exact" w:wrap="none" w:vAnchor="page" w:hAnchor="page" w:x="2809" w:y="4472"/>
        <w:numPr>
          <w:ilvl w:val="0"/>
          <w:numId w:val="2"/>
        </w:numPr>
        <w:shd w:val="clear" w:color="auto" w:fill="auto"/>
        <w:tabs>
          <w:tab w:val="left" w:pos="908"/>
        </w:tabs>
        <w:spacing w:after="0"/>
        <w:ind w:left="20" w:right="140" w:firstLine="720"/>
      </w:pPr>
      <w:r>
        <w:t>Şartname</w:t>
      </w:r>
      <w:r>
        <w:t>, ilan tarihinden itibaren herkesin görebilmesi için dairede açık olup gideri</w:t>
      </w:r>
      <w:r>
        <w:br/>
        <w:t>verildiği takdirde isteyen alıcıya bir örneği gönderilebilir.</w:t>
      </w:r>
    </w:p>
    <w:p w:rsidR="00025D7F" w:rsidRDefault="001B72DF">
      <w:pPr>
        <w:pStyle w:val="Gvdemetni0"/>
        <w:framePr w:w="6494" w:h="9269" w:hRule="exact" w:wrap="none" w:vAnchor="page" w:hAnchor="page" w:x="2809" w:y="4472"/>
        <w:numPr>
          <w:ilvl w:val="0"/>
          <w:numId w:val="2"/>
        </w:numPr>
        <w:shd w:val="clear" w:color="auto" w:fill="auto"/>
        <w:tabs>
          <w:tab w:val="left" w:pos="908"/>
        </w:tabs>
        <w:spacing w:after="0"/>
        <w:ind w:left="20" w:right="980" w:firstLine="720"/>
      </w:pPr>
      <w:r>
        <w:t>Satışa iştirak edenlerin şartnameyi görmüş ve münderecatını kabul etmiş</w:t>
      </w:r>
      <w:r>
        <w:br/>
      </w:r>
      <w:proofErr w:type="spellStart"/>
      <w:proofErr w:type="gramStart"/>
      <w:r>
        <w:t>sayılacaklan</w:t>
      </w:r>
      <w:proofErr w:type="spellEnd"/>
      <w:r>
        <w:t xml:space="preserve"> , başkaca</w:t>
      </w:r>
      <w:proofErr w:type="gramEnd"/>
      <w:r>
        <w:t xml:space="preserve"> bilgi almak isteyenle</w:t>
      </w:r>
      <w:r>
        <w:t>rin yukarıda yazılı dosya numarasıyla</w:t>
      </w:r>
      <w:r>
        <w:br/>
        <w:t xml:space="preserve">memurluğumuza </w:t>
      </w:r>
      <w:proofErr w:type="spellStart"/>
      <w:r>
        <w:t>başvurmalan</w:t>
      </w:r>
      <w:proofErr w:type="spellEnd"/>
      <w:r>
        <w:t xml:space="preserve"> gerekmektedir.</w:t>
      </w:r>
    </w:p>
    <w:p w:rsidR="00025D7F" w:rsidRDefault="001B72DF">
      <w:pPr>
        <w:pStyle w:val="Gvdemetni0"/>
        <w:framePr w:w="6494" w:h="9269" w:hRule="exact" w:wrap="none" w:vAnchor="page" w:hAnchor="page" w:x="2809" w:y="4472"/>
        <w:shd w:val="clear" w:color="auto" w:fill="auto"/>
        <w:spacing w:after="0"/>
        <w:ind w:left="20" w:right="148" w:firstLine="720"/>
        <w:jc w:val="both"/>
      </w:pPr>
      <w:r>
        <w:t>İş bu ilan tebligat yapılamayan ilgililere tebligat yerine kaim olmak üzere ilan olunur.</w:t>
      </w:r>
    </w:p>
    <w:p w:rsidR="00025D7F" w:rsidRDefault="001B72DF">
      <w:pPr>
        <w:pStyle w:val="Dipnot0"/>
        <w:framePr w:w="3466" w:h="445" w:hRule="exact" w:wrap="none" w:vAnchor="page" w:hAnchor="page" w:x="2818" w:y="13891"/>
        <w:shd w:val="clear" w:color="auto" w:fill="auto"/>
        <w:ind w:left="2680"/>
      </w:pPr>
      <w:r>
        <w:t>(*)</w:t>
      </w:r>
      <w:proofErr w:type="spellStart"/>
      <w:r>
        <w:t>tlgililer</w:t>
      </w:r>
      <w:proofErr w:type="spellEnd"/>
      <w:r>
        <w:t xml:space="preserve"> tabirine irtifak hakkı sahipleri de </w:t>
      </w:r>
      <w:proofErr w:type="gramStart"/>
      <w:r>
        <w:t>dahildir</w:t>
      </w:r>
      <w:proofErr w:type="gramEnd"/>
      <w:r>
        <w:t>. (</w:t>
      </w:r>
      <w:proofErr w:type="spellStart"/>
      <w:r>
        <w:t>İİKm</w:t>
      </w:r>
      <w:proofErr w:type="spellEnd"/>
      <w:r>
        <w:t>.126)</w:t>
      </w:r>
    </w:p>
    <w:p w:rsidR="00025D7F" w:rsidRDefault="001B72DF">
      <w:pPr>
        <w:pStyle w:val="Dier0"/>
        <w:framePr w:wrap="none" w:vAnchor="page" w:hAnchor="page" w:x="7129" w:y="14332"/>
        <w:shd w:val="clear" w:color="auto" w:fill="auto"/>
        <w:spacing w:line="140" w:lineRule="exact"/>
        <w:jc w:val="both"/>
      </w:pPr>
      <w:r>
        <w:rPr>
          <w:rStyle w:val="Dier7pt0ptbolukbraklyor"/>
          <w:lang w:val="tr-TR"/>
        </w:rPr>
        <w:t>B</w:t>
      </w:r>
      <w:proofErr w:type="gramStart"/>
      <w:r>
        <w:rPr>
          <w:rStyle w:val="Dier7pt0ptbolukbraklyor"/>
          <w:lang w:val="tr-TR"/>
        </w:rPr>
        <w:t>.:</w:t>
      </w:r>
      <w:proofErr w:type="gramEnd"/>
      <w:r>
        <w:rPr>
          <w:rStyle w:val="Dier7pt0ptbolukbraklyor"/>
          <w:lang w:val="tr-TR"/>
        </w:rPr>
        <w:t xml:space="preserve"> 60058 </w:t>
      </w:r>
      <w:hyperlink r:id="rId7" w:history="1">
        <w:r>
          <w:rPr>
            <w:rStyle w:val="Kpr"/>
          </w:rPr>
          <w:t>www.bik.gov.tr</w:t>
        </w:r>
      </w:hyperlink>
    </w:p>
    <w:p w:rsidR="00025D7F" w:rsidRDefault="001B72DF">
      <w:pPr>
        <w:pStyle w:val="Dier0"/>
        <w:framePr w:wrap="none" w:vAnchor="page" w:hAnchor="page" w:x="4642" w:y="14690"/>
        <w:shd w:val="clear" w:color="auto" w:fill="000000"/>
        <w:spacing w:line="110" w:lineRule="exact"/>
        <w:jc w:val="both"/>
      </w:pPr>
      <w:r>
        <w:rPr>
          <w:rStyle w:val="Dier55pt0ptbolukbraklyor"/>
        </w:rPr>
        <w:t xml:space="preserve">Kesini </w:t>
      </w:r>
      <w:proofErr w:type="spellStart"/>
      <w:r>
        <w:rPr>
          <w:rStyle w:val="Dier55pt0ptbolukbraklyor"/>
        </w:rPr>
        <w:t>İlaıılıır</w:t>
      </w:r>
      <w:proofErr w:type="spellEnd"/>
      <w:r>
        <w:rPr>
          <w:rStyle w:val="Dier55pt0ptbolukbraklyor"/>
        </w:rPr>
        <w:t xml:space="preserve"> ««u.</w:t>
      </w:r>
      <w:proofErr w:type="spellStart"/>
      <w:proofErr w:type="gramStart"/>
      <w:r>
        <w:rPr>
          <w:rStyle w:val="Dier55pt0ptbolukbraklyor"/>
        </w:rPr>
        <w:t>ilaıı</w:t>
      </w:r>
      <w:proofErr w:type="spellEnd"/>
      <w:r>
        <w:rPr>
          <w:rStyle w:val="Dier55pt0ptbolukbraklyor"/>
        </w:rPr>
        <w:t>.</w:t>
      </w:r>
      <w:proofErr w:type="spellStart"/>
      <w:r>
        <w:rPr>
          <w:rStyle w:val="Dier55pt0ptbolukbraklyor"/>
        </w:rPr>
        <w:t>gm</w:t>
      </w:r>
      <w:proofErr w:type="spellEnd"/>
      <w:proofErr w:type="gramEnd"/>
      <w:r>
        <w:rPr>
          <w:rStyle w:val="Dier55pt0ptbolukbraklyor"/>
        </w:rPr>
        <w:t>.</w:t>
      </w:r>
      <w:proofErr w:type="spellStart"/>
      <w:r>
        <w:rPr>
          <w:rStyle w:val="Dier55pt0ptbolukbraklyor"/>
        </w:rPr>
        <w:t>lr'de</w:t>
      </w:r>
      <w:proofErr w:type="spellEnd"/>
    </w:p>
    <w:p w:rsidR="00025D7F" w:rsidRDefault="00025D7F">
      <w:pPr>
        <w:rPr>
          <w:sz w:val="2"/>
          <w:szCs w:val="2"/>
        </w:rPr>
      </w:pPr>
    </w:p>
    <w:sectPr w:rsidR="00025D7F" w:rsidSect="00025D7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2DF" w:rsidRDefault="001B72DF" w:rsidP="00025D7F">
      <w:r>
        <w:separator/>
      </w:r>
    </w:p>
  </w:endnote>
  <w:endnote w:type="continuationSeparator" w:id="0">
    <w:p w:rsidR="001B72DF" w:rsidRDefault="001B72DF" w:rsidP="0002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A2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2DF" w:rsidRDefault="001B72DF">
      <w:r>
        <w:separator/>
      </w:r>
    </w:p>
  </w:footnote>
  <w:footnote w:type="continuationSeparator" w:id="0">
    <w:p w:rsidR="001B72DF" w:rsidRDefault="001B7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E1298"/>
    <w:multiLevelType w:val="multilevel"/>
    <w:tmpl w:val="B3DC8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C1292A"/>
    <w:multiLevelType w:val="multilevel"/>
    <w:tmpl w:val="D6AC278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25D7F"/>
    <w:rsid w:val="00025D7F"/>
    <w:rsid w:val="001B72DF"/>
    <w:rsid w:val="0041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5D7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25D7F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025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2"/>
      <w:szCs w:val="22"/>
      <w:u w:val="none"/>
    </w:rPr>
  </w:style>
  <w:style w:type="character" w:customStyle="1" w:styleId="Balk11">
    <w:name w:val="Başlık #1"/>
    <w:basedOn w:val="Balk1"/>
    <w:rsid w:val="00025D7F"/>
    <w:rPr>
      <w:color w:val="FFFFFF"/>
      <w:w w:val="100"/>
      <w:position w:val="0"/>
      <w:lang w:val="tr-TR"/>
    </w:rPr>
  </w:style>
  <w:style w:type="character" w:customStyle="1" w:styleId="Gvdemetni3">
    <w:name w:val="Gövde metni (3)_"/>
    <w:basedOn w:val="VarsaylanParagrafYazTipi"/>
    <w:link w:val="Gvdemetni30"/>
    <w:rsid w:val="00025D7F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">
    <w:name w:val="Gövde metni (2)_"/>
    <w:basedOn w:val="VarsaylanParagrafYazTipi"/>
    <w:link w:val="Gvdemetni20"/>
    <w:rsid w:val="00025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Gvdemetni2105ptKalnDeil0ptbolukbraklyor">
    <w:name w:val="Gövde metni (2) + 10;5 pt;Kalın Değil;0 pt boşluk bırakılıyor"/>
    <w:basedOn w:val="Gvdemetni2"/>
    <w:rsid w:val="00025D7F"/>
    <w:rPr>
      <w:b/>
      <w:bCs/>
      <w:color w:val="000000"/>
      <w:spacing w:val="-12"/>
      <w:w w:val="100"/>
      <w:position w:val="0"/>
      <w:sz w:val="21"/>
      <w:szCs w:val="21"/>
      <w:lang w:val="tr-TR"/>
    </w:rPr>
  </w:style>
  <w:style w:type="character" w:customStyle="1" w:styleId="Gvdemetni2105ptKalnDeil0ptbolukbraklyor0">
    <w:name w:val="Gövde metni (2) + 10;5 pt;Kalın Değil;0 pt boşluk bırakılıyor"/>
    <w:basedOn w:val="Gvdemetni2"/>
    <w:rsid w:val="00025D7F"/>
    <w:rPr>
      <w:b/>
      <w:bCs/>
      <w:color w:val="000000"/>
      <w:spacing w:val="0"/>
      <w:w w:val="100"/>
      <w:position w:val="0"/>
      <w:sz w:val="21"/>
      <w:szCs w:val="21"/>
    </w:rPr>
  </w:style>
  <w:style w:type="character" w:customStyle="1" w:styleId="Gvdemetni21">
    <w:name w:val="Gövde metni (2)"/>
    <w:basedOn w:val="Gvdemetni2"/>
    <w:rsid w:val="00025D7F"/>
    <w:rPr>
      <w:color w:val="000000"/>
      <w:w w:val="100"/>
      <w:position w:val="0"/>
      <w:u w:val="single"/>
      <w:lang w:val="tr-TR"/>
    </w:rPr>
  </w:style>
  <w:style w:type="character" w:customStyle="1" w:styleId="Gvdemetni">
    <w:name w:val="Gövde metni_"/>
    <w:basedOn w:val="VarsaylanParagrafYazTipi"/>
    <w:link w:val="Gvdemetni0"/>
    <w:rsid w:val="00025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GvdemetniKaln">
    <w:name w:val="Gövde metni + Kalın"/>
    <w:basedOn w:val="Gvdemetni"/>
    <w:rsid w:val="00025D7F"/>
    <w:rPr>
      <w:b/>
      <w:bCs/>
      <w:color w:val="000000"/>
      <w:w w:val="100"/>
      <w:position w:val="0"/>
      <w:lang w:val="tr-TR"/>
    </w:rPr>
  </w:style>
  <w:style w:type="character" w:customStyle="1" w:styleId="Dipnot">
    <w:name w:val="Dipnot_"/>
    <w:basedOn w:val="VarsaylanParagrafYazTipi"/>
    <w:link w:val="Dipnot0"/>
    <w:rsid w:val="00025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Dier">
    <w:name w:val="Diğer_"/>
    <w:basedOn w:val="VarsaylanParagrafYazTipi"/>
    <w:link w:val="Dier0"/>
    <w:rsid w:val="00025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ier7pt0ptbolukbraklyor">
    <w:name w:val="Diğer + 7 pt;0 pt boşluk bırakılıyor"/>
    <w:basedOn w:val="Dier"/>
    <w:rsid w:val="00025D7F"/>
    <w:rPr>
      <w:color w:val="000000"/>
      <w:spacing w:val="1"/>
      <w:w w:val="100"/>
      <w:position w:val="0"/>
      <w:sz w:val="14"/>
      <w:szCs w:val="14"/>
      <w:lang w:val="en-US"/>
    </w:rPr>
  </w:style>
  <w:style w:type="character" w:customStyle="1" w:styleId="Dier55pt0ptbolukbraklyor">
    <w:name w:val="Diğer + 5;5 pt;0 pt boşluk bırakılıyor"/>
    <w:basedOn w:val="Dier"/>
    <w:rsid w:val="00025D7F"/>
    <w:rPr>
      <w:color w:val="FFFFFF"/>
      <w:spacing w:val="13"/>
      <w:w w:val="100"/>
      <w:position w:val="0"/>
      <w:sz w:val="11"/>
      <w:szCs w:val="11"/>
      <w:lang w:val="tr-TR"/>
    </w:rPr>
  </w:style>
  <w:style w:type="paragraph" w:customStyle="1" w:styleId="Balk10">
    <w:name w:val="Başlık #1"/>
    <w:basedOn w:val="Normal"/>
    <w:link w:val="Balk1"/>
    <w:rsid w:val="00025D7F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paragraph" w:customStyle="1" w:styleId="Gvdemetni30">
    <w:name w:val="Gövde metni (3)"/>
    <w:basedOn w:val="Normal"/>
    <w:link w:val="Gvdemetni3"/>
    <w:rsid w:val="00025D7F"/>
    <w:pPr>
      <w:shd w:val="clear" w:color="auto" w:fill="FFFFFF"/>
      <w:spacing w:line="0" w:lineRule="atLeast"/>
    </w:pPr>
    <w:rPr>
      <w:rFonts w:ascii="Consolas" w:eastAsia="Consolas" w:hAnsi="Consolas" w:cs="Consolas"/>
      <w:sz w:val="42"/>
      <w:szCs w:val="42"/>
    </w:rPr>
  </w:style>
  <w:style w:type="paragraph" w:customStyle="1" w:styleId="Gvdemetni20">
    <w:name w:val="Gövde metni (2)"/>
    <w:basedOn w:val="Normal"/>
    <w:link w:val="Gvdemetni2"/>
    <w:rsid w:val="00025D7F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b/>
      <w:bCs/>
      <w:spacing w:val="1"/>
      <w:sz w:val="14"/>
      <w:szCs w:val="14"/>
    </w:rPr>
  </w:style>
  <w:style w:type="paragraph" w:customStyle="1" w:styleId="Gvdemetni0">
    <w:name w:val="Gövde metni"/>
    <w:basedOn w:val="Normal"/>
    <w:link w:val="Gvdemetni"/>
    <w:rsid w:val="00025D7F"/>
    <w:pPr>
      <w:shd w:val="clear" w:color="auto" w:fill="FFFFFF"/>
      <w:spacing w:after="180" w:line="197" w:lineRule="exac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Dipnot0">
    <w:name w:val="Dipnot"/>
    <w:basedOn w:val="Normal"/>
    <w:link w:val="Dipnot"/>
    <w:rsid w:val="00025D7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Dier0">
    <w:name w:val="Diğer"/>
    <w:basedOn w:val="Normal"/>
    <w:link w:val="Dier"/>
    <w:rsid w:val="00025D7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2012-10-01T06:26:00Z</dcterms:created>
  <dcterms:modified xsi:type="dcterms:W3CDTF">2012-10-01T06:27:00Z</dcterms:modified>
</cp:coreProperties>
</file>