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04" w:rsidRDefault="00342375" w:rsidP="009C2B82">
      <w:pPr>
        <w:pStyle w:val="Balk1"/>
      </w:pPr>
      <w:bookmarkStart w:id="0" w:name="bookmark0"/>
      <w:r w:rsidRPr="009C2B82">
        <w:t xml:space="preserve"> </w:t>
      </w:r>
      <w:r w:rsidR="009C2B82">
        <w:t xml:space="preserve">ÇEVRE </w:t>
      </w:r>
      <w:r w:rsidRPr="009C2B82">
        <w:t>VE ŞEHİRCİLİK</w:t>
      </w:r>
      <w:bookmarkEnd w:id="0"/>
      <w:r w:rsidR="009C2B82" w:rsidRPr="009C2B82">
        <w:t xml:space="preserve">  </w:t>
      </w:r>
      <w:r w:rsidRPr="009C2B82">
        <w:rPr>
          <w:rStyle w:val="Gvdemetni3TrebuchetMS17pt0ptbolukbraklyor"/>
          <w:rFonts w:asciiTheme="majorHAnsi" w:eastAsiaTheme="majorEastAsia" w:hAnsiTheme="majorHAnsi" w:cstheme="majorBidi"/>
          <w:b/>
          <w:bCs/>
          <w:color w:val="365F91" w:themeColor="accent1" w:themeShade="BF"/>
          <w:spacing w:val="0"/>
          <w:sz w:val="28"/>
        </w:rPr>
        <w:t xml:space="preserve">BA KA N LIĞI' N </w:t>
      </w:r>
      <w:proofErr w:type="gramStart"/>
      <w:r w:rsidRPr="009C2B82">
        <w:rPr>
          <w:rStyle w:val="Gvdemetni3TrebuchetMS17pt0ptbolukbraklyor"/>
          <w:rFonts w:asciiTheme="majorHAnsi" w:eastAsiaTheme="majorEastAsia" w:hAnsiTheme="majorHAnsi" w:cstheme="majorBidi"/>
          <w:b/>
          <w:bCs/>
          <w:color w:val="365F91" w:themeColor="accent1" w:themeShade="BF"/>
          <w:spacing w:val="0"/>
          <w:sz w:val="28"/>
        </w:rPr>
        <w:t>DA</w:t>
      </w:r>
      <w:r w:rsidRPr="009C2B82">
        <w:rPr>
          <w:rStyle w:val="Gvdemetni3TrebuchetMS17pt0ptbolukbraklyor"/>
          <w:rFonts w:asciiTheme="majorHAnsi" w:eastAsiaTheme="majorEastAsia" w:hAnsiTheme="majorHAnsi" w:cstheme="majorBidi"/>
          <w:b/>
          <w:bCs/>
          <w:color w:val="365F91" w:themeColor="accent1" w:themeShade="BF"/>
          <w:spacing w:val="0"/>
          <w:sz w:val="28"/>
        </w:rPr>
        <w:t>N</w:t>
      </w:r>
      <w:bookmarkStart w:id="1" w:name="bookmark1"/>
      <w:proofErr w:type="gramEnd"/>
      <w:r w:rsidR="009C2B82">
        <w:rPr>
          <w:rStyle w:val="Gvdemetni3TrebuchetMS17pt0ptbolukbraklyor"/>
          <w:rFonts w:asciiTheme="majorHAnsi" w:eastAsiaTheme="majorEastAsia" w:hAnsiTheme="majorHAnsi" w:cstheme="majorBidi"/>
          <w:b/>
          <w:bCs/>
          <w:color w:val="365F91" w:themeColor="accent1" w:themeShade="BF"/>
          <w:spacing w:val="0"/>
          <w:sz w:val="28"/>
        </w:rPr>
        <w:t xml:space="preserve"> </w:t>
      </w:r>
      <w:r w:rsidRPr="009C2B82">
        <w:t>DUYURU</w:t>
      </w:r>
      <w:bookmarkEnd w:id="1"/>
    </w:p>
    <w:p w:rsidR="009C2B82" w:rsidRPr="009C2B82" w:rsidRDefault="009C2B82" w:rsidP="009C2B82"/>
    <w:p w:rsidR="00DB4E04" w:rsidRDefault="00342375" w:rsidP="009C2B82">
      <w:pPr>
        <w:pStyle w:val="Gvdemetni0"/>
        <w:shd w:val="clear" w:color="auto" w:fill="auto"/>
        <w:spacing w:before="0"/>
        <w:ind w:left="20"/>
      </w:pPr>
      <w:r>
        <w:t>DEMİR EXPORT A.Ş. tarafından; Bursa ili, Orhaneli ilçesi, İ21A3,</w:t>
      </w:r>
      <w:r>
        <w:t xml:space="preserve">İ21B4, İ21A2, İ21B1 paftalarda kayıtlı 79515 Ruhsat Numaralı saha içerisinde "Krom Madeni Sahası"nın </w:t>
      </w:r>
      <w:r>
        <w:t xml:space="preserve">işletilmesi planlanmaktadır. Söz konusu proje için Çevresel Etki Değerlendirmesi (ÇED) Yönetmeliğinin 9. Maddesi gereğince aşağıda belirtilen tarih ve saatte faaliyetle ilgili Halkı bilgilendirmek, görüş ve önerilerini almak için "Halkın Katılımı </w:t>
      </w:r>
      <w:proofErr w:type="spellStart"/>
      <w:r>
        <w:t>Toplantıs</w:t>
      </w:r>
      <w:r>
        <w:t>ı"yapılacaktır</w:t>
      </w:r>
      <w:proofErr w:type="spellEnd"/>
      <w:r>
        <w:t>.</w:t>
      </w:r>
    </w:p>
    <w:p w:rsidR="00DB4E04" w:rsidRDefault="00342375" w:rsidP="009C2B82">
      <w:pPr>
        <w:pStyle w:val="Gvdemetni0"/>
        <w:shd w:val="clear" w:color="auto" w:fill="auto"/>
        <w:spacing w:before="0" w:after="230" w:line="160" w:lineRule="exact"/>
        <w:ind w:left="20"/>
      </w:pPr>
      <w:r>
        <w:t>Halkımıza saygı ile duyurulur.</w:t>
      </w:r>
    </w:p>
    <w:p w:rsidR="00DB4E04" w:rsidRDefault="00342375" w:rsidP="009C2B82">
      <w:pPr>
        <w:pStyle w:val="Gvdemetni0"/>
        <w:shd w:val="clear" w:color="auto" w:fill="auto"/>
        <w:tabs>
          <w:tab w:val="left" w:pos="1911"/>
        </w:tabs>
        <w:spacing w:before="0"/>
        <w:ind w:left="20"/>
      </w:pPr>
      <w:r>
        <w:t>Toplantı Yeri</w:t>
      </w:r>
      <w:r>
        <w:tab/>
        <w:t>: Letafet Köyü Köy Kahvehanesi</w:t>
      </w:r>
    </w:p>
    <w:p w:rsidR="00DB4E04" w:rsidRDefault="00342375" w:rsidP="009C2B82">
      <w:pPr>
        <w:pStyle w:val="Gvdemetni0"/>
        <w:shd w:val="clear" w:color="auto" w:fill="auto"/>
        <w:spacing w:before="0"/>
        <w:ind w:left="20"/>
      </w:pPr>
      <w:r>
        <w:t xml:space="preserve">Toplantı Yerinin </w:t>
      </w:r>
      <w:proofErr w:type="gramStart"/>
      <w:r>
        <w:t>Adresi : Bursa</w:t>
      </w:r>
      <w:proofErr w:type="gramEnd"/>
      <w:r>
        <w:t xml:space="preserve"> İli, Orhaneli İlçesi,</w:t>
      </w:r>
    </w:p>
    <w:p w:rsidR="00DB4E04" w:rsidRDefault="00342375" w:rsidP="009C2B82">
      <w:pPr>
        <w:pStyle w:val="Gvdemetni0"/>
        <w:shd w:val="clear" w:color="auto" w:fill="auto"/>
        <w:spacing w:before="0"/>
        <w:ind w:left="160"/>
        <w:jc w:val="center"/>
      </w:pPr>
      <w:r>
        <w:t>Letafet Köyü,</w:t>
      </w:r>
    </w:p>
    <w:p w:rsidR="00DB4E04" w:rsidRDefault="00342375" w:rsidP="009C2B82">
      <w:pPr>
        <w:pStyle w:val="Gvdemetni0"/>
        <w:shd w:val="clear" w:color="auto" w:fill="auto"/>
        <w:tabs>
          <w:tab w:val="left" w:pos="1906"/>
        </w:tabs>
        <w:spacing w:before="0"/>
        <w:ind w:left="20"/>
      </w:pPr>
      <w:r>
        <w:t>Toplantı Tarihi</w:t>
      </w:r>
      <w:r>
        <w:tab/>
        <w:t>: 20.12.2012</w:t>
      </w:r>
    </w:p>
    <w:p w:rsidR="00DB4E04" w:rsidRDefault="00342375" w:rsidP="009C2B82">
      <w:pPr>
        <w:pStyle w:val="Gvdemetni0"/>
        <w:shd w:val="clear" w:color="auto" w:fill="auto"/>
        <w:tabs>
          <w:tab w:val="left" w:pos="1897"/>
        </w:tabs>
        <w:spacing w:before="0" w:after="180"/>
        <w:ind w:left="20"/>
      </w:pPr>
      <w:r>
        <w:t>Toplantı Saati</w:t>
      </w:r>
      <w:r>
        <w:tab/>
        <w:t xml:space="preserve">: </w:t>
      </w:r>
      <w:proofErr w:type="gramStart"/>
      <w:r>
        <w:t>13:30</w:t>
      </w:r>
      <w:proofErr w:type="gramEnd"/>
    </w:p>
    <w:p w:rsidR="00DB4E04" w:rsidRDefault="00342375" w:rsidP="009C2B82">
      <w:pPr>
        <w:pStyle w:val="Gvdemetni40"/>
        <w:shd w:val="clear" w:color="auto" w:fill="auto"/>
        <w:spacing w:before="0"/>
        <w:ind w:left="20"/>
      </w:pPr>
      <w:r>
        <w:t>Proje Sahibi:</w:t>
      </w:r>
    </w:p>
    <w:p w:rsidR="00DB4E04" w:rsidRDefault="00342375" w:rsidP="009C2B82">
      <w:pPr>
        <w:pStyle w:val="Gvdemetni0"/>
        <w:shd w:val="clear" w:color="auto" w:fill="auto"/>
        <w:spacing w:before="0"/>
        <w:ind w:left="20"/>
      </w:pPr>
      <w:r>
        <w:t xml:space="preserve">DEMİR </w:t>
      </w:r>
      <w:proofErr w:type="gramStart"/>
      <w:r>
        <w:t>EXPORTA.Ş</w:t>
      </w:r>
      <w:proofErr w:type="gramEnd"/>
      <w:r>
        <w:t>.</w:t>
      </w:r>
    </w:p>
    <w:p w:rsidR="00DB4E04" w:rsidRDefault="00342375" w:rsidP="009C2B82">
      <w:pPr>
        <w:pStyle w:val="Gvdemetni0"/>
        <w:shd w:val="clear" w:color="auto" w:fill="auto"/>
        <w:spacing w:before="0" w:after="184"/>
        <w:ind w:left="20"/>
      </w:pPr>
      <w:r>
        <w:t>Tel : (0 216)</w:t>
      </w:r>
      <w:r>
        <w:t xml:space="preserve"> 368 23 27 Faks: (0 216) 368 07 29</w:t>
      </w:r>
    </w:p>
    <w:p w:rsidR="00DB4E04" w:rsidRDefault="00342375" w:rsidP="009C2B82">
      <w:pPr>
        <w:pStyle w:val="Gvdemetni40"/>
        <w:shd w:val="clear" w:color="auto" w:fill="auto"/>
        <w:spacing w:before="0" w:line="235" w:lineRule="exact"/>
        <w:ind w:left="20"/>
      </w:pPr>
      <w:r>
        <w:t>ÇED Raporunu Hazırlayan Kuruluş:</w:t>
      </w:r>
    </w:p>
    <w:p w:rsidR="00DB4E04" w:rsidRDefault="00342375" w:rsidP="009C2B82">
      <w:pPr>
        <w:pStyle w:val="Gvdemetni0"/>
        <w:shd w:val="clear" w:color="auto" w:fill="auto"/>
        <w:spacing w:before="0" w:line="235" w:lineRule="exact"/>
        <w:ind w:left="20"/>
      </w:pPr>
      <w:r>
        <w:t xml:space="preserve">ÇEDFEM Müh </w:t>
      </w:r>
      <w:proofErr w:type="spellStart"/>
      <w:r>
        <w:t>Hiz</w:t>
      </w:r>
      <w:proofErr w:type="spellEnd"/>
      <w:r>
        <w:t>. Ltd. Şti.</w:t>
      </w:r>
    </w:p>
    <w:p w:rsidR="00DB4E04" w:rsidRDefault="00342375" w:rsidP="009C2B82">
      <w:pPr>
        <w:pStyle w:val="Gvdemetni0"/>
        <w:shd w:val="clear" w:color="auto" w:fill="auto"/>
        <w:spacing w:before="0" w:line="235" w:lineRule="exact"/>
        <w:ind w:left="20"/>
      </w:pPr>
      <w:r>
        <w:t xml:space="preserve">Tel : (0 2J4) 443 71 00 Faks: (0 </w:t>
      </w:r>
      <w:r>
        <w:rPr>
          <w:rStyle w:val="Gvdemetnitalik0ptbolukbraklyor"/>
        </w:rPr>
        <w:t>2M)</w:t>
      </w:r>
      <w:r>
        <w:t xml:space="preserve"> 443 72 00</w:t>
      </w:r>
    </w:p>
    <w:p w:rsidR="00DB4E04" w:rsidRDefault="00DB4E04">
      <w:pPr>
        <w:rPr>
          <w:sz w:val="2"/>
          <w:szCs w:val="2"/>
        </w:rPr>
        <w:sectPr w:rsidR="00DB4E04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DB4E04" w:rsidRPr="009C2B82" w:rsidRDefault="00342375" w:rsidP="009C2B82">
      <w:pPr>
        <w:pStyle w:val="Balk1"/>
      </w:pPr>
      <w:bookmarkStart w:id="2" w:name="bookmark2"/>
      <w:r w:rsidRPr="009C2B82">
        <w:lastRenderedPageBreak/>
        <w:t>ÇEVRE VE ŞEHİRCİLİK</w:t>
      </w:r>
      <w:bookmarkEnd w:id="2"/>
      <w:r w:rsidRPr="009C2B82">
        <w:t xml:space="preserve"> </w:t>
      </w:r>
      <w:r w:rsidRPr="009C2B82">
        <w:rPr>
          <w:rStyle w:val="Gvdemetni3TrebuchetMS17pt0ptbolukbraklyor"/>
          <w:rFonts w:asciiTheme="majorHAnsi" w:eastAsiaTheme="majorEastAsia" w:hAnsiTheme="majorHAnsi" w:cstheme="majorBidi"/>
          <w:b/>
          <w:bCs/>
          <w:color w:val="365F91" w:themeColor="accent1" w:themeShade="BF"/>
          <w:spacing w:val="0"/>
          <w:sz w:val="28"/>
        </w:rPr>
        <w:t>BAKANLIGI'NDAN</w:t>
      </w:r>
      <w:bookmarkStart w:id="3" w:name="bookmark3"/>
      <w:r w:rsidR="009C2B82">
        <w:rPr>
          <w:rStyle w:val="Gvdemetni3TrebuchetMS17pt0ptbolukbraklyor"/>
          <w:rFonts w:asciiTheme="majorHAnsi" w:eastAsiaTheme="majorEastAsia" w:hAnsiTheme="majorHAnsi" w:cstheme="majorBidi"/>
          <w:b/>
          <w:bCs/>
          <w:color w:val="365F91" w:themeColor="accent1" w:themeShade="BF"/>
          <w:spacing w:val="0"/>
          <w:sz w:val="28"/>
        </w:rPr>
        <w:t xml:space="preserve"> </w:t>
      </w:r>
      <w:r w:rsidRPr="009C2B82">
        <w:t>DUYURU</w:t>
      </w:r>
      <w:bookmarkEnd w:id="3"/>
    </w:p>
    <w:p w:rsidR="00DB4E04" w:rsidRDefault="00342375" w:rsidP="009C2B82">
      <w:pPr>
        <w:pStyle w:val="Gvdemetni0"/>
        <w:shd w:val="clear" w:color="auto" w:fill="auto"/>
        <w:spacing w:before="0" w:after="244"/>
        <w:ind w:left="20" w:right="760"/>
        <w:jc w:val="both"/>
      </w:pPr>
      <w:r>
        <w:t xml:space="preserve">DEMİR EXPORT A.Ş. </w:t>
      </w:r>
      <w:r>
        <w:t xml:space="preserve">tarafından; Bursa ili, Mustafakemalpaşa İlçesi, İ21A2VE İ21B1 paftalarda kayıtlı 58393 ve </w:t>
      </w:r>
      <w:proofErr w:type="gramStart"/>
      <w:r>
        <w:t>20053971</w:t>
      </w:r>
      <w:proofErr w:type="gramEnd"/>
      <w:r>
        <w:t xml:space="preserve"> Ruhsat Numaralı saha içerisinde işletilmekte olan Kron Madeni Sahasında Kapasite Artışı yapılması planlanmaktadır. Söz konusu proje için Çevresel </w:t>
      </w:r>
      <w:proofErr w:type="spellStart"/>
      <w:r>
        <w:t>Etiki</w:t>
      </w:r>
      <w:proofErr w:type="spellEnd"/>
      <w:r>
        <w:t xml:space="preserve"> Değer</w:t>
      </w:r>
      <w:r>
        <w:t>lendirmesi (ÇED) Yönetmeliğinin 9. Maddesi gereğince aşağıda belirtilen tarih ve saatte faaliyetle ilgili Halkı bilgilendirmek, görüş ve önerilerini almak için "Halkın Katılımı Toplantısı" yapılacaktır.</w:t>
      </w:r>
    </w:p>
    <w:p w:rsidR="00DB4E04" w:rsidRDefault="00342375" w:rsidP="009C2B82">
      <w:pPr>
        <w:pStyle w:val="Gvdemetni0"/>
        <w:shd w:val="clear" w:color="auto" w:fill="auto"/>
        <w:spacing w:before="0" w:after="184" w:line="160" w:lineRule="exact"/>
        <w:ind w:left="20"/>
        <w:jc w:val="both"/>
      </w:pPr>
      <w:r>
        <w:t>Halkımıza saygı ile duyurulur.</w:t>
      </w:r>
    </w:p>
    <w:p w:rsidR="00DB4E04" w:rsidRDefault="00342375" w:rsidP="009C2B82">
      <w:pPr>
        <w:pStyle w:val="Gvdemetni0"/>
        <w:shd w:val="clear" w:color="auto" w:fill="auto"/>
        <w:tabs>
          <w:tab w:val="left" w:pos="1916"/>
        </w:tabs>
        <w:spacing w:before="0"/>
        <w:ind w:left="20"/>
        <w:jc w:val="both"/>
      </w:pPr>
      <w:r>
        <w:t>Toplantı Yeri</w:t>
      </w:r>
      <w:r>
        <w:tab/>
        <w:t xml:space="preserve">: </w:t>
      </w:r>
      <w:proofErr w:type="spellStart"/>
      <w:r>
        <w:t>Ömeral</w:t>
      </w:r>
      <w:r>
        <w:t>tı</w:t>
      </w:r>
      <w:proofErr w:type="spellEnd"/>
      <w:r>
        <w:t xml:space="preserve"> Köyü Köy Kahvehanesi</w:t>
      </w:r>
    </w:p>
    <w:p w:rsidR="00DB4E04" w:rsidRDefault="00342375" w:rsidP="009C2B82">
      <w:pPr>
        <w:pStyle w:val="Gvdemetni0"/>
        <w:shd w:val="clear" w:color="auto" w:fill="auto"/>
        <w:tabs>
          <w:tab w:val="left" w:pos="1911"/>
        </w:tabs>
        <w:spacing w:before="0"/>
        <w:ind w:left="20" w:right="1060"/>
      </w:pPr>
      <w:r>
        <w:t xml:space="preserve">Toplantı Yerinin </w:t>
      </w:r>
      <w:proofErr w:type="gramStart"/>
      <w:r>
        <w:t>Adresi : Bursa</w:t>
      </w:r>
      <w:proofErr w:type="gramEnd"/>
      <w:r>
        <w:t xml:space="preserve"> İli, Mustafakemalpaşa İlçesi, </w:t>
      </w:r>
      <w:proofErr w:type="spellStart"/>
      <w:r>
        <w:t>Ömeraltı</w:t>
      </w:r>
      <w:proofErr w:type="spellEnd"/>
      <w:r>
        <w:t xml:space="preserve"> Köyü Toplantı Tarihi</w:t>
      </w:r>
      <w:r>
        <w:tab/>
        <w:t>: 18.12.2012</w:t>
      </w:r>
    </w:p>
    <w:p w:rsidR="00DB4E04" w:rsidRDefault="00342375" w:rsidP="009C2B82">
      <w:pPr>
        <w:pStyle w:val="Gvdemetni0"/>
        <w:shd w:val="clear" w:color="auto" w:fill="auto"/>
        <w:tabs>
          <w:tab w:val="left" w:pos="1916"/>
        </w:tabs>
        <w:spacing w:before="0"/>
        <w:ind w:left="20"/>
        <w:jc w:val="both"/>
      </w:pPr>
      <w:r>
        <w:t>Toplantı Saati</w:t>
      </w:r>
      <w:r>
        <w:tab/>
        <w:t xml:space="preserve">: </w:t>
      </w:r>
      <w:proofErr w:type="gramStart"/>
      <w:r>
        <w:t>13:30</w:t>
      </w:r>
      <w:proofErr w:type="gramEnd"/>
    </w:p>
    <w:p w:rsidR="00DB4E04" w:rsidRDefault="00342375" w:rsidP="009C2B82">
      <w:pPr>
        <w:pStyle w:val="Gvdemetni40"/>
        <w:shd w:val="clear" w:color="auto" w:fill="auto"/>
        <w:spacing w:before="0"/>
        <w:ind w:left="20"/>
        <w:jc w:val="both"/>
      </w:pPr>
      <w:r>
        <w:t>Proje Sahibi:</w:t>
      </w:r>
    </w:p>
    <w:p w:rsidR="00DB4E04" w:rsidRDefault="00342375" w:rsidP="009C2B82">
      <w:pPr>
        <w:pStyle w:val="Gvdemetni0"/>
        <w:shd w:val="clear" w:color="auto" w:fill="auto"/>
        <w:spacing w:before="0"/>
        <w:ind w:left="20"/>
        <w:jc w:val="both"/>
      </w:pPr>
      <w:r>
        <w:t>DEMİR EXPORT A.Ş.</w:t>
      </w:r>
    </w:p>
    <w:p w:rsidR="00DB4E04" w:rsidRDefault="00342375" w:rsidP="009C2B82">
      <w:pPr>
        <w:pStyle w:val="Gvdemetni0"/>
        <w:shd w:val="clear" w:color="auto" w:fill="auto"/>
        <w:spacing w:before="0"/>
        <w:ind w:left="20" w:right="3980"/>
      </w:pPr>
      <w:r>
        <w:t>Tel : (0 216) 368 23 27 Faks: (0 216) 368 07 29</w:t>
      </w:r>
    </w:p>
    <w:p w:rsidR="00DB4E04" w:rsidRDefault="00342375" w:rsidP="009C2B82">
      <w:pPr>
        <w:pStyle w:val="Gvdemetni40"/>
        <w:shd w:val="clear" w:color="auto" w:fill="auto"/>
        <w:spacing w:before="0"/>
        <w:ind w:left="20"/>
        <w:jc w:val="both"/>
      </w:pPr>
      <w:r>
        <w:t xml:space="preserve">ÇED Raporunu Hazırlayan </w:t>
      </w:r>
      <w:r>
        <w:t>Kuruluş:</w:t>
      </w:r>
    </w:p>
    <w:p w:rsidR="00DB4E04" w:rsidRDefault="00342375" w:rsidP="009C2B82">
      <w:pPr>
        <w:pStyle w:val="Gvdemetni0"/>
        <w:shd w:val="clear" w:color="auto" w:fill="auto"/>
        <w:spacing w:before="0"/>
        <w:ind w:left="20"/>
        <w:jc w:val="both"/>
      </w:pPr>
      <w:r>
        <w:t xml:space="preserve">ÇEDFEM Müh </w:t>
      </w:r>
      <w:proofErr w:type="spellStart"/>
      <w:r>
        <w:t>Hiz</w:t>
      </w:r>
      <w:proofErr w:type="spellEnd"/>
      <w:r>
        <w:t>. Ltd. Şti.</w:t>
      </w:r>
    </w:p>
    <w:p w:rsidR="00DB4E04" w:rsidRDefault="00342375" w:rsidP="009C2B82">
      <w:pPr>
        <w:pStyle w:val="Gvdemetni0"/>
        <w:shd w:val="clear" w:color="auto" w:fill="auto"/>
        <w:spacing w:before="0"/>
        <w:ind w:left="20" w:right="3980"/>
      </w:pPr>
      <w:r>
        <w:t>Tel : (0 224) 443 71 00 Faks: (0 224) 443 72 00</w:t>
      </w:r>
    </w:p>
    <w:p w:rsidR="00DB4E04" w:rsidRDefault="00DB4E04">
      <w:pPr>
        <w:rPr>
          <w:sz w:val="2"/>
          <w:szCs w:val="2"/>
        </w:rPr>
      </w:pPr>
    </w:p>
    <w:sectPr w:rsidR="00DB4E04" w:rsidSect="00DB4E04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375" w:rsidRDefault="00342375" w:rsidP="00DB4E04">
      <w:r>
        <w:separator/>
      </w:r>
    </w:p>
  </w:endnote>
  <w:endnote w:type="continuationSeparator" w:id="0">
    <w:p w:rsidR="00342375" w:rsidRDefault="00342375" w:rsidP="00D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375" w:rsidRDefault="00342375"/>
  </w:footnote>
  <w:footnote w:type="continuationSeparator" w:id="0">
    <w:p w:rsidR="00342375" w:rsidRDefault="0034237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B4E04"/>
    <w:rsid w:val="00342375"/>
    <w:rsid w:val="009C2B82"/>
    <w:rsid w:val="00DB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4E04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9C2B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B4E04"/>
    <w:rPr>
      <w:color w:val="000080"/>
      <w:u w:val="single"/>
    </w:rPr>
  </w:style>
  <w:style w:type="character" w:customStyle="1" w:styleId="Gvdemetni2">
    <w:name w:val="Gövde metni (2)_"/>
    <w:basedOn w:val="VarsaylanParagrafYazTipi"/>
    <w:link w:val="Gvdemetni20"/>
    <w:rsid w:val="00DB4E0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6"/>
      <w:sz w:val="34"/>
      <w:szCs w:val="34"/>
      <w:u w:val="none"/>
    </w:rPr>
  </w:style>
  <w:style w:type="character" w:customStyle="1" w:styleId="Gvdemetni215ptbolukbraklyor">
    <w:name w:val="Gövde metni (2) + 15 pt boşluk bırakılıyor"/>
    <w:basedOn w:val="Gvdemetni2"/>
    <w:rsid w:val="00DB4E04"/>
    <w:rPr>
      <w:color w:val="000000"/>
      <w:spacing w:val="305"/>
      <w:w w:val="100"/>
      <w:position w:val="0"/>
      <w:lang w:val="tr-TR"/>
    </w:rPr>
  </w:style>
  <w:style w:type="character" w:customStyle="1" w:styleId="Gvdemetni3">
    <w:name w:val="Gövde metni (3)_"/>
    <w:basedOn w:val="VarsaylanParagrafYazTipi"/>
    <w:link w:val="Gvdemetni30"/>
    <w:rsid w:val="00DB4E04"/>
    <w:rPr>
      <w:rFonts w:ascii="Candara" w:eastAsia="Candara" w:hAnsi="Candara" w:cs="Candara"/>
      <w:b/>
      <w:bCs/>
      <w:i w:val="0"/>
      <w:iCs w:val="0"/>
      <w:smallCaps w:val="0"/>
      <w:strike w:val="0"/>
      <w:spacing w:val="-8"/>
      <w:sz w:val="17"/>
      <w:szCs w:val="17"/>
      <w:u w:val="none"/>
    </w:rPr>
  </w:style>
  <w:style w:type="character" w:customStyle="1" w:styleId="Gvdemetni3TrebuchetMS17pt0ptbolukbraklyor">
    <w:name w:val="Gövde metni (3) + Trebuchet MS;17 pt;0 pt boşluk bırakılıyor"/>
    <w:basedOn w:val="Gvdemetni3"/>
    <w:rsid w:val="00DB4E04"/>
    <w:rPr>
      <w:rFonts w:ascii="Trebuchet MS" w:eastAsia="Trebuchet MS" w:hAnsi="Trebuchet MS" w:cs="Trebuchet MS"/>
      <w:color w:val="000000"/>
      <w:spacing w:val="-6"/>
      <w:w w:val="100"/>
      <w:position w:val="0"/>
      <w:sz w:val="34"/>
      <w:szCs w:val="34"/>
      <w:lang w:val="tr-TR"/>
    </w:rPr>
  </w:style>
  <w:style w:type="character" w:customStyle="1" w:styleId="Balk10">
    <w:name w:val="Başlık #1_"/>
    <w:basedOn w:val="VarsaylanParagrafYazTipi"/>
    <w:link w:val="Balk11"/>
    <w:rsid w:val="00DB4E04"/>
    <w:rPr>
      <w:rFonts w:ascii="Candara" w:eastAsia="Candara" w:hAnsi="Candara" w:cs="Candara"/>
      <w:b/>
      <w:bCs/>
      <w:i w:val="0"/>
      <w:iCs w:val="0"/>
      <w:smallCaps w:val="0"/>
      <w:strike w:val="0"/>
      <w:spacing w:val="-6"/>
      <w:sz w:val="48"/>
      <w:szCs w:val="48"/>
      <w:u w:val="none"/>
    </w:rPr>
  </w:style>
  <w:style w:type="character" w:customStyle="1" w:styleId="Gvdemetni">
    <w:name w:val="Gövde metni_"/>
    <w:basedOn w:val="VarsaylanParagrafYazTipi"/>
    <w:link w:val="Gvdemetni0"/>
    <w:rsid w:val="00DB4E0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sid w:val="00DB4E0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Gvdemetnitalik0ptbolukbraklyor">
    <w:name w:val="Gövde metni + İtalik;0 pt boşluk bırakılıyor"/>
    <w:basedOn w:val="Gvdemetni"/>
    <w:rsid w:val="00DB4E04"/>
    <w:rPr>
      <w:i/>
      <w:iCs/>
      <w:color w:val="000000"/>
      <w:spacing w:val="4"/>
      <w:w w:val="100"/>
      <w:position w:val="0"/>
      <w:lang w:val="tr-TR"/>
    </w:rPr>
  </w:style>
  <w:style w:type="paragraph" w:customStyle="1" w:styleId="Gvdemetni20">
    <w:name w:val="Gövde metni (2)"/>
    <w:basedOn w:val="Normal"/>
    <w:link w:val="Gvdemetni2"/>
    <w:rsid w:val="00DB4E04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6"/>
      <w:sz w:val="34"/>
      <w:szCs w:val="34"/>
    </w:rPr>
  </w:style>
  <w:style w:type="paragraph" w:customStyle="1" w:styleId="Gvdemetni30">
    <w:name w:val="Gövde metni (3)"/>
    <w:basedOn w:val="Normal"/>
    <w:link w:val="Gvdemetni3"/>
    <w:rsid w:val="00DB4E04"/>
    <w:pPr>
      <w:shd w:val="clear" w:color="auto" w:fill="FFFFFF"/>
      <w:spacing w:after="420" w:line="158" w:lineRule="exact"/>
    </w:pPr>
    <w:rPr>
      <w:rFonts w:ascii="Candara" w:eastAsia="Candara" w:hAnsi="Candara" w:cs="Candara"/>
      <w:b/>
      <w:bCs/>
      <w:spacing w:val="-8"/>
      <w:sz w:val="17"/>
      <w:szCs w:val="17"/>
    </w:rPr>
  </w:style>
  <w:style w:type="paragraph" w:customStyle="1" w:styleId="Balk11">
    <w:name w:val="Başlık #1"/>
    <w:basedOn w:val="Normal"/>
    <w:link w:val="Balk10"/>
    <w:rsid w:val="00DB4E04"/>
    <w:pPr>
      <w:shd w:val="clear" w:color="auto" w:fill="FFFFFF"/>
      <w:spacing w:before="420" w:after="180" w:line="0" w:lineRule="atLeast"/>
      <w:jc w:val="center"/>
      <w:outlineLvl w:val="0"/>
    </w:pPr>
    <w:rPr>
      <w:rFonts w:ascii="Candara" w:eastAsia="Candara" w:hAnsi="Candara" w:cs="Candara"/>
      <w:b/>
      <w:bCs/>
      <w:spacing w:val="-6"/>
      <w:sz w:val="48"/>
      <w:szCs w:val="48"/>
    </w:rPr>
  </w:style>
  <w:style w:type="paragraph" w:customStyle="1" w:styleId="Gvdemetni0">
    <w:name w:val="Gövde metni"/>
    <w:basedOn w:val="Normal"/>
    <w:link w:val="Gvdemetni"/>
    <w:rsid w:val="00DB4E04"/>
    <w:pPr>
      <w:shd w:val="clear" w:color="auto" w:fill="FFFFFF"/>
      <w:spacing w:before="180" w:line="240" w:lineRule="exact"/>
    </w:pPr>
    <w:rPr>
      <w:rFonts w:ascii="Trebuchet MS" w:eastAsia="Trebuchet MS" w:hAnsi="Trebuchet MS" w:cs="Trebuchet MS"/>
      <w:spacing w:val="-1"/>
      <w:sz w:val="16"/>
      <w:szCs w:val="16"/>
    </w:rPr>
  </w:style>
  <w:style w:type="paragraph" w:customStyle="1" w:styleId="Gvdemetni40">
    <w:name w:val="Gövde metni (4)"/>
    <w:basedOn w:val="Normal"/>
    <w:link w:val="Gvdemetni4"/>
    <w:rsid w:val="00DB4E04"/>
    <w:pPr>
      <w:shd w:val="clear" w:color="auto" w:fill="FFFFFF"/>
      <w:spacing w:before="180" w:line="240" w:lineRule="exact"/>
    </w:pPr>
    <w:rPr>
      <w:rFonts w:ascii="Trebuchet MS" w:eastAsia="Trebuchet MS" w:hAnsi="Trebuchet MS" w:cs="Trebuchet MS"/>
      <w:b/>
      <w:bCs/>
      <w:spacing w:val="-4"/>
      <w:sz w:val="17"/>
      <w:szCs w:val="17"/>
    </w:rPr>
  </w:style>
  <w:style w:type="character" w:customStyle="1" w:styleId="Balk1Char">
    <w:name w:val="Başlık 1 Char"/>
    <w:basedOn w:val="VarsaylanParagrafYazTipi"/>
    <w:link w:val="Balk1"/>
    <w:uiPriority w:val="9"/>
    <w:rsid w:val="009C2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2012-12-06T09:07:00Z</dcterms:created>
  <dcterms:modified xsi:type="dcterms:W3CDTF">2012-12-06T09:10:00Z</dcterms:modified>
</cp:coreProperties>
</file>