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5127" w:rsidRDefault="00895127" w:rsidP="00895127">
      <w:pPr>
        <w:jc w:val="center"/>
      </w:pPr>
      <w:r w:rsidRPr="0096506D">
        <w:rPr>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i1041" type="#_x0000_t75" style="width:169.8pt;height:1in;visibility:visible">
            <v:imagedata r:id="rId8" o:title=""/>
          </v:shape>
        </w:pict>
      </w:r>
    </w:p>
    <w:p w:rsidR="00895127" w:rsidRPr="00D6206E" w:rsidRDefault="00895127" w:rsidP="00895127">
      <w:pPr>
        <w:jc w:val="center"/>
        <w:rPr>
          <w:b/>
          <w:color w:val="808080"/>
          <w:sz w:val="36"/>
          <w:szCs w:val="36"/>
        </w:rPr>
      </w:pPr>
      <w:r w:rsidRPr="00D6206E">
        <w:rPr>
          <w:b/>
          <w:color w:val="808080"/>
          <w:sz w:val="36"/>
          <w:szCs w:val="36"/>
        </w:rPr>
        <w:t>T.C</w:t>
      </w:r>
      <w:r>
        <w:rPr>
          <w:b/>
          <w:color w:val="808080"/>
          <w:sz w:val="36"/>
          <w:szCs w:val="36"/>
        </w:rPr>
        <w:t xml:space="preserve">. </w:t>
      </w:r>
      <w:r w:rsidRPr="00D6206E">
        <w:rPr>
          <w:b/>
          <w:color w:val="808080"/>
          <w:sz w:val="36"/>
          <w:szCs w:val="36"/>
        </w:rPr>
        <w:t>BAŞBAKANLIK</w:t>
      </w:r>
    </w:p>
    <w:p w:rsidR="00895127" w:rsidRPr="00D6206E" w:rsidRDefault="00895127" w:rsidP="00895127">
      <w:pPr>
        <w:jc w:val="center"/>
        <w:rPr>
          <w:b/>
          <w:color w:val="FF0000"/>
          <w:sz w:val="36"/>
          <w:szCs w:val="36"/>
        </w:rPr>
      </w:pPr>
      <w:r w:rsidRPr="00D6206E">
        <w:rPr>
          <w:b/>
          <w:color w:val="FF0000"/>
          <w:sz w:val="36"/>
          <w:szCs w:val="36"/>
        </w:rPr>
        <w:t>ÖZELLEŞTİRME İDARESİ</w:t>
      </w:r>
    </w:p>
    <w:p w:rsidR="00895127" w:rsidRDefault="00895127" w:rsidP="00895127">
      <w:pPr>
        <w:jc w:val="center"/>
        <w:rPr>
          <w:b/>
          <w:color w:val="FF0000"/>
          <w:sz w:val="36"/>
          <w:szCs w:val="36"/>
        </w:rPr>
      </w:pPr>
      <w:r w:rsidRPr="001962A1">
        <w:rPr>
          <w:b/>
          <w:color w:val="FF0000"/>
          <w:sz w:val="36"/>
          <w:szCs w:val="36"/>
        </w:rPr>
        <w:t>BAŞKANLIĞI</w:t>
      </w:r>
    </w:p>
    <w:p w:rsidR="00895127" w:rsidRPr="001962A1" w:rsidRDefault="00895127" w:rsidP="00895127">
      <w:pPr>
        <w:jc w:val="center"/>
        <w:rPr>
          <w:b/>
          <w:color w:val="FF0000"/>
          <w:sz w:val="36"/>
          <w:szCs w:val="36"/>
        </w:rPr>
      </w:pPr>
    </w:p>
    <w:p w:rsidR="00895127" w:rsidRDefault="00895127" w:rsidP="00895127">
      <w:pPr>
        <w:jc w:val="center"/>
        <w:rPr>
          <w:b/>
          <w:noProof/>
          <w:sz w:val="32"/>
        </w:rPr>
      </w:pPr>
      <w:r>
        <w:pict>
          <v:shape id="Resim 59" o:spid="_x0000_i1042" type="#_x0000_t75" style="width:476.05pt;height:293.35pt;visibility:visible" o:bordertopcolor="black" o:borderleftcolor="black" o:borderbottomcolor="black" o:borderrightcolor="black">
            <v:imagedata r:id="rId9" o:title="" croptop="11931f" cropbottom="20654f" cropleft="20989f" cropright="6901f"/>
            <w10:bordertop type="single" width="24"/>
            <w10:borderleft type="single" width="24"/>
            <w10:borderbottom type="single" width="24"/>
            <w10:borderright type="single" width="24"/>
          </v:shape>
        </w:pict>
      </w:r>
    </w:p>
    <w:p w:rsidR="00895127" w:rsidRDefault="00895127" w:rsidP="00895127">
      <w:pPr>
        <w:jc w:val="center"/>
        <w:rPr>
          <w:b/>
          <w:noProof/>
          <w:sz w:val="32"/>
        </w:rPr>
      </w:pPr>
    </w:p>
    <w:p w:rsidR="00895127" w:rsidRDefault="00895127" w:rsidP="00895127">
      <w:pPr>
        <w:ind w:right="70"/>
        <w:contextualSpacing/>
        <w:jc w:val="center"/>
        <w:rPr>
          <w:b/>
          <w:bCs/>
          <w:color w:val="000000"/>
          <w:sz w:val="32"/>
          <w:szCs w:val="32"/>
        </w:rPr>
      </w:pPr>
      <w:r>
        <w:rPr>
          <w:b/>
          <w:color w:val="000000"/>
          <w:sz w:val="32"/>
          <w:szCs w:val="32"/>
        </w:rPr>
        <w:t xml:space="preserve">BURDUR </w:t>
      </w:r>
      <w:r w:rsidRPr="00D6206E">
        <w:rPr>
          <w:b/>
          <w:color w:val="000000"/>
          <w:sz w:val="32"/>
          <w:szCs w:val="32"/>
        </w:rPr>
        <w:t>İLİ</w:t>
      </w:r>
      <w:r>
        <w:rPr>
          <w:b/>
          <w:bCs/>
          <w:color w:val="000000"/>
          <w:sz w:val="32"/>
          <w:szCs w:val="32"/>
        </w:rPr>
        <w:t xml:space="preserve"> MERKEZ İLÇESİ BAĞLAR MAHALLESİ </w:t>
      </w:r>
    </w:p>
    <w:p w:rsidR="00895127" w:rsidRPr="00D6206E" w:rsidRDefault="00895127" w:rsidP="00895127">
      <w:pPr>
        <w:ind w:right="70"/>
        <w:contextualSpacing/>
        <w:jc w:val="center"/>
        <w:rPr>
          <w:b/>
          <w:bCs/>
          <w:color w:val="000000"/>
          <w:sz w:val="32"/>
          <w:szCs w:val="32"/>
        </w:rPr>
      </w:pPr>
      <w:r>
        <w:rPr>
          <w:b/>
          <w:bCs/>
          <w:color w:val="000000"/>
          <w:sz w:val="32"/>
          <w:szCs w:val="32"/>
        </w:rPr>
        <w:t xml:space="preserve">1192 </w:t>
      </w:r>
      <w:r w:rsidRPr="00D6206E">
        <w:rPr>
          <w:b/>
          <w:bCs/>
          <w:color w:val="000000"/>
          <w:sz w:val="32"/>
          <w:szCs w:val="32"/>
        </w:rPr>
        <w:t xml:space="preserve">ADA </w:t>
      </w:r>
      <w:r>
        <w:rPr>
          <w:b/>
          <w:bCs/>
          <w:color w:val="000000"/>
          <w:sz w:val="32"/>
          <w:szCs w:val="32"/>
        </w:rPr>
        <w:t>13</w:t>
      </w:r>
      <w:r w:rsidRPr="00D6206E">
        <w:rPr>
          <w:b/>
          <w:bCs/>
          <w:color w:val="000000"/>
          <w:sz w:val="32"/>
          <w:szCs w:val="32"/>
        </w:rPr>
        <w:t xml:space="preserve"> NO’LU PARSEL</w:t>
      </w:r>
    </w:p>
    <w:p w:rsidR="00895127" w:rsidRPr="00D6206E" w:rsidRDefault="00895127" w:rsidP="00895127">
      <w:pPr>
        <w:jc w:val="center"/>
        <w:rPr>
          <w:b/>
          <w:color w:val="000000"/>
          <w:sz w:val="32"/>
          <w:szCs w:val="32"/>
        </w:rPr>
      </w:pPr>
      <w:r>
        <w:rPr>
          <w:b/>
          <w:bCs/>
          <w:color w:val="000000"/>
          <w:sz w:val="32"/>
          <w:szCs w:val="32"/>
        </w:rPr>
        <w:t>BİLGİ NOTU</w:t>
      </w:r>
    </w:p>
    <w:p w:rsidR="00895127" w:rsidRDefault="00895127" w:rsidP="00895127">
      <w:pPr>
        <w:jc w:val="center"/>
        <w:rPr>
          <w:b/>
          <w:sz w:val="32"/>
          <w:szCs w:val="32"/>
        </w:rPr>
      </w:pPr>
      <w:r>
        <w:rPr>
          <w:b/>
          <w:sz w:val="32"/>
          <w:szCs w:val="32"/>
        </w:rPr>
        <w:t xml:space="preserve">Ağustos </w:t>
      </w:r>
      <w:r w:rsidRPr="00D6206E">
        <w:rPr>
          <w:b/>
          <w:sz w:val="32"/>
          <w:szCs w:val="32"/>
        </w:rPr>
        <w:t>201</w:t>
      </w:r>
      <w:r>
        <w:rPr>
          <w:b/>
          <w:sz w:val="32"/>
          <w:szCs w:val="32"/>
        </w:rPr>
        <w:t>2</w:t>
      </w:r>
    </w:p>
    <w:p w:rsidR="00895127" w:rsidRPr="00151127" w:rsidRDefault="00895127" w:rsidP="00895127">
      <w:pPr>
        <w:pStyle w:val="Balk1"/>
        <w:numPr>
          <w:ilvl w:val="0"/>
          <w:numId w:val="0"/>
        </w:numPr>
      </w:pPr>
      <w:bookmarkStart w:id="0" w:name="_Toc275858674"/>
      <w:bookmarkStart w:id="1" w:name="_Toc275859482"/>
      <w:bookmarkStart w:id="2" w:name="_Toc275866089"/>
      <w:bookmarkStart w:id="3" w:name="_Toc311184969"/>
      <w:r>
        <w:t>1</w:t>
      </w:r>
      <w:r w:rsidRPr="00151127">
        <w:t xml:space="preserve"> TAŞINMAZ HAKKINDA GENEL BİLGİLER</w:t>
      </w:r>
      <w:bookmarkEnd w:id="0"/>
      <w:bookmarkEnd w:id="1"/>
      <w:bookmarkEnd w:id="2"/>
      <w:bookmarkEnd w:id="3"/>
    </w:p>
    <w:p w:rsidR="00895127" w:rsidRDefault="00895127" w:rsidP="00895127">
      <w:pPr>
        <w:pStyle w:val="Balk2"/>
        <w:spacing w:before="360"/>
      </w:pPr>
      <w:bookmarkStart w:id="4" w:name="_Toc275858675"/>
      <w:bookmarkStart w:id="5" w:name="_Toc275859483"/>
      <w:bookmarkStart w:id="6" w:name="_Toc275866090"/>
      <w:bookmarkStart w:id="7" w:name="_Toc311184970"/>
      <w:r w:rsidRPr="00E46A21">
        <w:t>TAŞINMAZ</w:t>
      </w:r>
      <w:r>
        <w:t>IN</w:t>
      </w:r>
      <w:r w:rsidRPr="00E46A21">
        <w:t xml:space="preserve"> TAPU KAYDI</w:t>
      </w:r>
      <w:bookmarkEnd w:id="4"/>
      <w:bookmarkEnd w:id="5"/>
      <w:bookmarkEnd w:id="6"/>
      <w:bookmarkEnd w:id="7"/>
    </w:p>
    <w:p w:rsidR="00895127" w:rsidRDefault="00895127" w:rsidP="00895127"/>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1276"/>
        <w:gridCol w:w="284"/>
        <w:gridCol w:w="992"/>
        <w:gridCol w:w="1322"/>
        <w:gridCol w:w="662"/>
        <w:gridCol w:w="426"/>
        <w:gridCol w:w="1134"/>
        <w:gridCol w:w="377"/>
        <w:gridCol w:w="1324"/>
        <w:gridCol w:w="1275"/>
      </w:tblGrid>
      <w:tr w:rsidR="00895127" w:rsidRPr="00EF5E49" w:rsidTr="00105553">
        <w:trPr>
          <w:trHeight w:val="239"/>
        </w:trPr>
        <w:tc>
          <w:tcPr>
            <w:tcW w:w="7338" w:type="dxa"/>
            <w:gridSpan w:val="8"/>
            <w:tcBorders>
              <w:top w:val="single" w:sz="4" w:space="0" w:color="auto"/>
              <w:left w:val="single" w:sz="4" w:space="0" w:color="auto"/>
              <w:bottom w:val="single" w:sz="4" w:space="0" w:color="auto"/>
              <w:right w:val="single" w:sz="4" w:space="0" w:color="auto"/>
            </w:tcBorders>
            <w:shd w:val="clear" w:color="auto" w:fill="auto"/>
          </w:tcPr>
          <w:p w:rsidR="00895127" w:rsidRPr="00146083" w:rsidRDefault="00895127" w:rsidP="00105553">
            <w:pPr>
              <w:spacing w:before="20" w:after="20"/>
              <w:jc w:val="center"/>
              <w:rPr>
                <w:b/>
                <w:sz w:val="22"/>
              </w:rPr>
            </w:pPr>
            <w:r w:rsidRPr="00146083">
              <w:rPr>
                <w:b/>
                <w:sz w:val="22"/>
              </w:rPr>
              <w:t>Ana Gayrimenkul</w:t>
            </w:r>
          </w:p>
        </w:tc>
        <w:tc>
          <w:tcPr>
            <w:tcW w:w="2976" w:type="dxa"/>
            <w:gridSpan w:val="3"/>
            <w:tcBorders>
              <w:top w:val="single" w:sz="4" w:space="0" w:color="auto"/>
              <w:left w:val="single" w:sz="4" w:space="0" w:color="auto"/>
              <w:bottom w:val="single" w:sz="4" w:space="0" w:color="auto"/>
              <w:right w:val="single" w:sz="4" w:space="0" w:color="auto"/>
            </w:tcBorders>
            <w:shd w:val="clear" w:color="auto" w:fill="auto"/>
          </w:tcPr>
          <w:p w:rsidR="00895127" w:rsidRPr="00146083" w:rsidRDefault="00895127" w:rsidP="00105553">
            <w:pPr>
              <w:spacing w:before="20" w:after="20"/>
              <w:jc w:val="center"/>
              <w:rPr>
                <w:b/>
                <w:sz w:val="22"/>
              </w:rPr>
            </w:pPr>
            <w:r w:rsidRPr="00146083">
              <w:rPr>
                <w:b/>
                <w:sz w:val="22"/>
              </w:rPr>
              <w:t>Bağımsız Bölüm</w:t>
            </w:r>
          </w:p>
        </w:tc>
      </w:tr>
      <w:tr w:rsidR="00895127" w:rsidRPr="00EF5E49" w:rsidTr="00105553">
        <w:trPr>
          <w:trHeight w:val="96"/>
        </w:trPr>
        <w:tc>
          <w:tcPr>
            <w:tcW w:w="1242" w:type="dxa"/>
            <w:shd w:val="clear" w:color="auto" w:fill="auto"/>
          </w:tcPr>
          <w:p w:rsidR="00895127" w:rsidRPr="00EF5E49" w:rsidRDefault="00895127" w:rsidP="00105553">
            <w:pPr>
              <w:rPr>
                <w:b/>
              </w:rPr>
            </w:pPr>
            <w:r w:rsidRPr="00EF5E49">
              <w:rPr>
                <w:b/>
              </w:rPr>
              <w:t>İli</w:t>
            </w:r>
          </w:p>
        </w:tc>
        <w:tc>
          <w:tcPr>
            <w:tcW w:w="2552" w:type="dxa"/>
            <w:gridSpan w:val="3"/>
          </w:tcPr>
          <w:p w:rsidR="00895127" w:rsidRPr="00EF5E49" w:rsidRDefault="00895127" w:rsidP="00105553">
            <w:pPr>
              <w:rPr>
                <w:b/>
              </w:rPr>
            </w:pPr>
            <w:r>
              <w:rPr>
                <w:b/>
              </w:rPr>
              <w:t>BURDUR</w:t>
            </w:r>
          </w:p>
        </w:tc>
        <w:tc>
          <w:tcPr>
            <w:tcW w:w="1984" w:type="dxa"/>
            <w:gridSpan w:val="2"/>
            <w:shd w:val="clear" w:color="auto" w:fill="auto"/>
          </w:tcPr>
          <w:p w:rsidR="00895127" w:rsidRPr="00EF5E49" w:rsidRDefault="00895127" w:rsidP="00105553">
            <w:pPr>
              <w:rPr>
                <w:b/>
              </w:rPr>
            </w:pPr>
            <w:r w:rsidRPr="00EF5E49">
              <w:rPr>
                <w:b/>
              </w:rPr>
              <w:t>Pafta No</w:t>
            </w:r>
          </w:p>
        </w:tc>
        <w:tc>
          <w:tcPr>
            <w:tcW w:w="1560" w:type="dxa"/>
            <w:gridSpan w:val="2"/>
          </w:tcPr>
          <w:p w:rsidR="00895127" w:rsidRPr="00EF5E49" w:rsidRDefault="00895127" w:rsidP="00105553">
            <w:pPr>
              <w:rPr>
                <w:b/>
              </w:rPr>
            </w:pPr>
            <w:r>
              <w:rPr>
                <w:b/>
              </w:rPr>
              <w:t>-</w:t>
            </w:r>
          </w:p>
        </w:tc>
        <w:tc>
          <w:tcPr>
            <w:tcW w:w="1701" w:type="dxa"/>
            <w:gridSpan w:val="2"/>
            <w:shd w:val="clear" w:color="auto" w:fill="auto"/>
          </w:tcPr>
          <w:p w:rsidR="00895127" w:rsidRPr="00EF5E49" w:rsidRDefault="00895127" w:rsidP="00105553">
            <w:pPr>
              <w:rPr>
                <w:b/>
              </w:rPr>
            </w:pPr>
            <w:r w:rsidRPr="00EF5E49">
              <w:rPr>
                <w:b/>
              </w:rPr>
              <w:t>Blok No</w:t>
            </w:r>
          </w:p>
        </w:tc>
        <w:tc>
          <w:tcPr>
            <w:tcW w:w="1275" w:type="dxa"/>
          </w:tcPr>
          <w:p w:rsidR="00895127" w:rsidRPr="00EF5E49" w:rsidRDefault="00895127" w:rsidP="00105553">
            <w:pPr>
              <w:rPr>
                <w:b/>
              </w:rPr>
            </w:pPr>
            <w:r w:rsidRPr="00EF5E49">
              <w:rPr>
                <w:b/>
              </w:rPr>
              <w:t>-</w:t>
            </w:r>
            <w:r w:rsidRPr="00EF5E49">
              <w:rPr>
                <w:b/>
              </w:rPr>
              <w:tab/>
            </w:r>
          </w:p>
        </w:tc>
      </w:tr>
      <w:tr w:rsidR="00895127" w:rsidRPr="00EF5E49" w:rsidTr="00105553">
        <w:trPr>
          <w:trHeight w:val="96"/>
        </w:trPr>
        <w:tc>
          <w:tcPr>
            <w:tcW w:w="1242" w:type="dxa"/>
            <w:shd w:val="clear" w:color="auto" w:fill="auto"/>
          </w:tcPr>
          <w:p w:rsidR="00895127" w:rsidRPr="00EF5E49" w:rsidRDefault="00895127" w:rsidP="00105553">
            <w:pPr>
              <w:rPr>
                <w:b/>
              </w:rPr>
            </w:pPr>
            <w:r w:rsidRPr="00EF5E49">
              <w:rPr>
                <w:b/>
              </w:rPr>
              <w:t>İlçesi</w:t>
            </w:r>
          </w:p>
        </w:tc>
        <w:tc>
          <w:tcPr>
            <w:tcW w:w="2552" w:type="dxa"/>
            <w:gridSpan w:val="3"/>
          </w:tcPr>
          <w:p w:rsidR="00895127" w:rsidRPr="00EF5E49" w:rsidRDefault="00895127" w:rsidP="00105553">
            <w:pPr>
              <w:rPr>
                <w:b/>
              </w:rPr>
            </w:pPr>
            <w:r>
              <w:rPr>
                <w:b/>
              </w:rPr>
              <w:t>MERKEZ</w:t>
            </w:r>
          </w:p>
        </w:tc>
        <w:tc>
          <w:tcPr>
            <w:tcW w:w="1984" w:type="dxa"/>
            <w:gridSpan w:val="2"/>
            <w:shd w:val="clear" w:color="auto" w:fill="auto"/>
          </w:tcPr>
          <w:p w:rsidR="00895127" w:rsidRPr="00EF5E49" w:rsidRDefault="00895127" w:rsidP="00105553">
            <w:pPr>
              <w:rPr>
                <w:b/>
              </w:rPr>
            </w:pPr>
            <w:r w:rsidRPr="00EF5E49">
              <w:rPr>
                <w:b/>
              </w:rPr>
              <w:t>Ada No</w:t>
            </w:r>
          </w:p>
        </w:tc>
        <w:tc>
          <w:tcPr>
            <w:tcW w:w="1560" w:type="dxa"/>
            <w:gridSpan w:val="2"/>
          </w:tcPr>
          <w:p w:rsidR="00895127" w:rsidRPr="00EF5E49" w:rsidRDefault="00895127" w:rsidP="00105553">
            <w:pPr>
              <w:rPr>
                <w:b/>
              </w:rPr>
            </w:pPr>
            <w:r>
              <w:rPr>
                <w:b/>
              </w:rPr>
              <w:t>1192</w:t>
            </w:r>
          </w:p>
        </w:tc>
        <w:tc>
          <w:tcPr>
            <w:tcW w:w="1701" w:type="dxa"/>
            <w:gridSpan w:val="2"/>
            <w:shd w:val="clear" w:color="auto" w:fill="auto"/>
          </w:tcPr>
          <w:p w:rsidR="00895127" w:rsidRPr="00EF5E49" w:rsidRDefault="00895127" w:rsidP="00105553">
            <w:pPr>
              <w:rPr>
                <w:b/>
              </w:rPr>
            </w:pPr>
            <w:r w:rsidRPr="00EF5E49">
              <w:rPr>
                <w:b/>
              </w:rPr>
              <w:t>Kat No</w:t>
            </w:r>
          </w:p>
        </w:tc>
        <w:tc>
          <w:tcPr>
            <w:tcW w:w="1275" w:type="dxa"/>
          </w:tcPr>
          <w:p w:rsidR="00895127" w:rsidRPr="00EF5E49" w:rsidRDefault="00895127" w:rsidP="00105553">
            <w:pPr>
              <w:rPr>
                <w:b/>
              </w:rPr>
            </w:pPr>
            <w:r w:rsidRPr="00EF5E49">
              <w:rPr>
                <w:b/>
              </w:rPr>
              <w:t>-</w:t>
            </w:r>
          </w:p>
        </w:tc>
      </w:tr>
      <w:tr w:rsidR="00895127" w:rsidRPr="00EF5E49" w:rsidTr="00105553">
        <w:trPr>
          <w:trHeight w:val="96"/>
        </w:trPr>
        <w:tc>
          <w:tcPr>
            <w:tcW w:w="1242" w:type="dxa"/>
            <w:shd w:val="clear" w:color="auto" w:fill="auto"/>
          </w:tcPr>
          <w:p w:rsidR="00895127" w:rsidRPr="00EF5E49" w:rsidRDefault="00895127" w:rsidP="00105553">
            <w:pPr>
              <w:rPr>
                <w:b/>
              </w:rPr>
            </w:pPr>
            <w:r w:rsidRPr="00EF5E49">
              <w:rPr>
                <w:b/>
              </w:rPr>
              <w:t>Bucağı</w:t>
            </w:r>
          </w:p>
        </w:tc>
        <w:tc>
          <w:tcPr>
            <w:tcW w:w="2552" w:type="dxa"/>
            <w:gridSpan w:val="3"/>
          </w:tcPr>
          <w:p w:rsidR="00895127" w:rsidRPr="00EF5E49" w:rsidRDefault="00895127" w:rsidP="00105553">
            <w:pPr>
              <w:rPr>
                <w:b/>
              </w:rPr>
            </w:pPr>
            <w:r w:rsidRPr="00EF5E49">
              <w:rPr>
                <w:b/>
              </w:rPr>
              <w:t>-</w:t>
            </w:r>
          </w:p>
        </w:tc>
        <w:tc>
          <w:tcPr>
            <w:tcW w:w="1984" w:type="dxa"/>
            <w:gridSpan w:val="2"/>
            <w:shd w:val="clear" w:color="auto" w:fill="auto"/>
          </w:tcPr>
          <w:p w:rsidR="00895127" w:rsidRPr="00EF5E49" w:rsidRDefault="00895127" w:rsidP="00105553">
            <w:pPr>
              <w:rPr>
                <w:b/>
              </w:rPr>
            </w:pPr>
            <w:r w:rsidRPr="00EF5E49">
              <w:rPr>
                <w:b/>
              </w:rPr>
              <w:t>Parsel No</w:t>
            </w:r>
          </w:p>
        </w:tc>
        <w:tc>
          <w:tcPr>
            <w:tcW w:w="1560" w:type="dxa"/>
            <w:gridSpan w:val="2"/>
          </w:tcPr>
          <w:p w:rsidR="00895127" w:rsidRPr="00EF5E49" w:rsidRDefault="00895127" w:rsidP="00105553">
            <w:pPr>
              <w:rPr>
                <w:b/>
              </w:rPr>
            </w:pPr>
            <w:r>
              <w:rPr>
                <w:b/>
              </w:rPr>
              <w:t>13</w:t>
            </w:r>
          </w:p>
        </w:tc>
        <w:tc>
          <w:tcPr>
            <w:tcW w:w="1701" w:type="dxa"/>
            <w:gridSpan w:val="2"/>
            <w:shd w:val="clear" w:color="auto" w:fill="auto"/>
          </w:tcPr>
          <w:p w:rsidR="00895127" w:rsidRPr="00EF5E49" w:rsidRDefault="00895127" w:rsidP="00105553">
            <w:pPr>
              <w:rPr>
                <w:b/>
              </w:rPr>
            </w:pPr>
            <w:r w:rsidRPr="00EF5E49">
              <w:rPr>
                <w:b/>
              </w:rPr>
              <w:t>Bağ. Böl. No</w:t>
            </w:r>
          </w:p>
        </w:tc>
        <w:tc>
          <w:tcPr>
            <w:tcW w:w="1275" w:type="dxa"/>
          </w:tcPr>
          <w:p w:rsidR="00895127" w:rsidRPr="00EF5E49" w:rsidRDefault="00895127" w:rsidP="00105553">
            <w:pPr>
              <w:rPr>
                <w:b/>
              </w:rPr>
            </w:pPr>
            <w:r w:rsidRPr="00EF5E49">
              <w:rPr>
                <w:b/>
              </w:rPr>
              <w:t>-</w:t>
            </w:r>
          </w:p>
        </w:tc>
      </w:tr>
      <w:tr w:rsidR="00895127" w:rsidRPr="00EF5E49" w:rsidTr="00105553">
        <w:trPr>
          <w:trHeight w:val="96"/>
        </w:trPr>
        <w:tc>
          <w:tcPr>
            <w:tcW w:w="1242" w:type="dxa"/>
            <w:shd w:val="clear" w:color="auto" w:fill="auto"/>
          </w:tcPr>
          <w:p w:rsidR="00895127" w:rsidRPr="00EF5E49" w:rsidRDefault="00895127" w:rsidP="00105553">
            <w:pPr>
              <w:rPr>
                <w:b/>
              </w:rPr>
            </w:pPr>
            <w:r w:rsidRPr="00EF5E49">
              <w:rPr>
                <w:b/>
              </w:rPr>
              <w:lastRenderedPageBreak/>
              <w:t>Köyü</w:t>
            </w:r>
          </w:p>
        </w:tc>
        <w:tc>
          <w:tcPr>
            <w:tcW w:w="2552" w:type="dxa"/>
            <w:gridSpan w:val="3"/>
          </w:tcPr>
          <w:p w:rsidR="00895127" w:rsidRPr="00EF5E49" w:rsidRDefault="00895127" w:rsidP="00105553">
            <w:pPr>
              <w:rPr>
                <w:b/>
              </w:rPr>
            </w:pPr>
            <w:r>
              <w:rPr>
                <w:b/>
              </w:rPr>
              <w:t>-</w:t>
            </w:r>
          </w:p>
        </w:tc>
        <w:tc>
          <w:tcPr>
            <w:tcW w:w="1984" w:type="dxa"/>
            <w:gridSpan w:val="2"/>
            <w:vMerge w:val="restart"/>
            <w:shd w:val="clear" w:color="auto" w:fill="auto"/>
          </w:tcPr>
          <w:p w:rsidR="00895127" w:rsidRPr="00EF5E49" w:rsidRDefault="00895127" w:rsidP="00105553">
            <w:pPr>
              <w:rPr>
                <w:b/>
              </w:rPr>
            </w:pPr>
            <w:r w:rsidRPr="00EF5E49">
              <w:rPr>
                <w:b/>
              </w:rPr>
              <w:t>Niteliği</w:t>
            </w:r>
          </w:p>
        </w:tc>
        <w:tc>
          <w:tcPr>
            <w:tcW w:w="1560" w:type="dxa"/>
            <w:gridSpan w:val="2"/>
            <w:vMerge w:val="restart"/>
          </w:tcPr>
          <w:p w:rsidR="00895127" w:rsidRPr="00EF5E49" w:rsidRDefault="00895127" w:rsidP="00105553">
            <w:pPr>
              <w:rPr>
                <w:b/>
              </w:rPr>
            </w:pPr>
            <w:r>
              <w:rPr>
                <w:b/>
              </w:rPr>
              <w:t>ARSA</w:t>
            </w:r>
          </w:p>
        </w:tc>
        <w:tc>
          <w:tcPr>
            <w:tcW w:w="1701" w:type="dxa"/>
            <w:gridSpan w:val="2"/>
            <w:vMerge w:val="restart"/>
            <w:shd w:val="clear" w:color="auto" w:fill="auto"/>
          </w:tcPr>
          <w:p w:rsidR="00895127" w:rsidRPr="00EF5E49" w:rsidRDefault="00895127" w:rsidP="00105553">
            <w:pPr>
              <w:rPr>
                <w:b/>
              </w:rPr>
            </w:pPr>
            <w:r w:rsidRPr="00EF5E49">
              <w:rPr>
                <w:b/>
              </w:rPr>
              <w:t>Niteliği</w:t>
            </w:r>
          </w:p>
        </w:tc>
        <w:tc>
          <w:tcPr>
            <w:tcW w:w="1275" w:type="dxa"/>
            <w:vMerge w:val="restart"/>
          </w:tcPr>
          <w:p w:rsidR="00895127" w:rsidRPr="00EF5E49" w:rsidRDefault="00895127" w:rsidP="00105553">
            <w:pPr>
              <w:rPr>
                <w:b/>
              </w:rPr>
            </w:pPr>
            <w:r w:rsidRPr="00EF5E49">
              <w:rPr>
                <w:b/>
              </w:rPr>
              <w:t>-</w:t>
            </w:r>
          </w:p>
        </w:tc>
      </w:tr>
      <w:tr w:rsidR="00895127" w:rsidRPr="00EF5E49" w:rsidTr="00105553">
        <w:trPr>
          <w:trHeight w:val="90"/>
        </w:trPr>
        <w:tc>
          <w:tcPr>
            <w:tcW w:w="1242" w:type="dxa"/>
            <w:shd w:val="clear" w:color="auto" w:fill="auto"/>
          </w:tcPr>
          <w:p w:rsidR="00895127" w:rsidRPr="00EF5E49" w:rsidRDefault="00895127" w:rsidP="00105553">
            <w:pPr>
              <w:rPr>
                <w:b/>
              </w:rPr>
            </w:pPr>
            <w:r w:rsidRPr="00EF5E49">
              <w:rPr>
                <w:b/>
              </w:rPr>
              <w:t>Mahallesi</w:t>
            </w:r>
          </w:p>
        </w:tc>
        <w:tc>
          <w:tcPr>
            <w:tcW w:w="2552" w:type="dxa"/>
            <w:gridSpan w:val="3"/>
          </w:tcPr>
          <w:p w:rsidR="00895127" w:rsidRPr="00EF5E49" w:rsidRDefault="00895127" w:rsidP="00105553">
            <w:pPr>
              <w:rPr>
                <w:b/>
              </w:rPr>
            </w:pPr>
            <w:r>
              <w:rPr>
                <w:b/>
              </w:rPr>
              <w:t>BAĞLAR</w:t>
            </w:r>
          </w:p>
        </w:tc>
        <w:tc>
          <w:tcPr>
            <w:tcW w:w="1984" w:type="dxa"/>
            <w:gridSpan w:val="2"/>
            <w:vMerge/>
            <w:shd w:val="clear" w:color="auto" w:fill="auto"/>
          </w:tcPr>
          <w:p w:rsidR="00895127" w:rsidRPr="00EF5E49" w:rsidRDefault="00895127" w:rsidP="00105553">
            <w:pPr>
              <w:rPr>
                <w:b/>
              </w:rPr>
            </w:pPr>
          </w:p>
        </w:tc>
        <w:tc>
          <w:tcPr>
            <w:tcW w:w="1560" w:type="dxa"/>
            <w:gridSpan w:val="2"/>
            <w:vMerge/>
          </w:tcPr>
          <w:p w:rsidR="00895127" w:rsidRPr="00EF5E49" w:rsidRDefault="00895127" w:rsidP="00105553">
            <w:pPr>
              <w:rPr>
                <w:b/>
              </w:rPr>
            </w:pPr>
          </w:p>
        </w:tc>
        <w:tc>
          <w:tcPr>
            <w:tcW w:w="1701" w:type="dxa"/>
            <w:gridSpan w:val="2"/>
            <w:vMerge/>
            <w:shd w:val="clear" w:color="auto" w:fill="auto"/>
          </w:tcPr>
          <w:p w:rsidR="00895127" w:rsidRPr="00EF5E49" w:rsidRDefault="00895127" w:rsidP="00105553">
            <w:pPr>
              <w:rPr>
                <w:b/>
              </w:rPr>
            </w:pPr>
          </w:p>
        </w:tc>
        <w:tc>
          <w:tcPr>
            <w:tcW w:w="1275" w:type="dxa"/>
            <w:vMerge/>
          </w:tcPr>
          <w:p w:rsidR="00895127" w:rsidRPr="00EF5E49" w:rsidRDefault="00895127" w:rsidP="00105553">
            <w:pPr>
              <w:rPr>
                <w:b/>
              </w:rPr>
            </w:pPr>
          </w:p>
        </w:tc>
      </w:tr>
      <w:tr w:rsidR="00895127" w:rsidRPr="00EF5E49" w:rsidTr="00105553">
        <w:trPr>
          <w:trHeight w:val="96"/>
        </w:trPr>
        <w:tc>
          <w:tcPr>
            <w:tcW w:w="1242" w:type="dxa"/>
            <w:shd w:val="clear" w:color="auto" w:fill="auto"/>
          </w:tcPr>
          <w:p w:rsidR="00895127" w:rsidRPr="00EF5E49" w:rsidRDefault="00895127" w:rsidP="00105553">
            <w:pPr>
              <w:rPr>
                <w:b/>
              </w:rPr>
            </w:pPr>
            <w:r w:rsidRPr="00EF5E49">
              <w:rPr>
                <w:b/>
              </w:rPr>
              <w:t>Sokağı</w:t>
            </w:r>
          </w:p>
        </w:tc>
        <w:tc>
          <w:tcPr>
            <w:tcW w:w="2552" w:type="dxa"/>
            <w:gridSpan w:val="3"/>
          </w:tcPr>
          <w:p w:rsidR="00895127" w:rsidRPr="00EF5E49" w:rsidRDefault="00895127" w:rsidP="00105553">
            <w:pPr>
              <w:rPr>
                <w:b/>
              </w:rPr>
            </w:pPr>
            <w:r w:rsidRPr="00EF5E49">
              <w:rPr>
                <w:b/>
              </w:rPr>
              <w:t>-</w:t>
            </w:r>
          </w:p>
        </w:tc>
        <w:tc>
          <w:tcPr>
            <w:tcW w:w="1984" w:type="dxa"/>
            <w:gridSpan w:val="2"/>
            <w:vMerge/>
            <w:shd w:val="clear" w:color="auto" w:fill="auto"/>
          </w:tcPr>
          <w:p w:rsidR="00895127" w:rsidRPr="00EF5E49" w:rsidRDefault="00895127" w:rsidP="00105553">
            <w:pPr>
              <w:rPr>
                <w:b/>
              </w:rPr>
            </w:pPr>
          </w:p>
        </w:tc>
        <w:tc>
          <w:tcPr>
            <w:tcW w:w="1560" w:type="dxa"/>
            <w:gridSpan w:val="2"/>
            <w:vMerge/>
          </w:tcPr>
          <w:p w:rsidR="00895127" w:rsidRPr="00EF5E49" w:rsidRDefault="00895127" w:rsidP="00105553">
            <w:pPr>
              <w:rPr>
                <w:b/>
              </w:rPr>
            </w:pPr>
          </w:p>
        </w:tc>
        <w:tc>
          <w:tcPr>
            <w:tcW w:w="1701" w:type="dxa"/>
            <w:gridSpan w:val="2"/>
            <w:vMerge w:val="restart"/>
            <w:shd w:val="clear" w:color="auto" w:fill="auto"/>
          </w:tcPr>
          <w:p w:rsidR="00895127" w:rsidRPr="00EF5E49" w:rsidRDefault="00895127" w:rsidP="00105553">
            <w:pPr>
              <w:rPr>
                <w:b/>
              </w:rPr>
            </w:pPr>
            <w:r w:rsidRPr="00EF5E49">
              <w:rPr>
                <w:b/>
              </w:rPr>
              <w:t>Eklentiler</w:t>
            </w:r>
          </w:p>
        </w:tc>
        <w:tc>
          <w:tcPr>
            <w:tcW w:w="1275" w:type="dxa"/>
            <w:vMerge w:val="restart"/>
          </w:tcPr>
          <w:p w:rsidR="00895127" w:rsidRPr="00EF5E49" w:rsidRDefault="00895127" w:rsidP="00105553">
            <w:pPr>
              <w:rPr>
                <w:b/>
              </w:rPr>
            </w:pPr>
            <w:r w:rsidRPr="00EF5E49">
              <w:rPr>
                <w:b/>
              </w:rPr>
              <w:t>-</w:t>
            </w:r>
          </w:p>
        </w:tc>
      </w:tr>
      <w:tr w:rsidR="00895127" w:rsidRPr="00EF5E49" w:rsidTr="00105553">
        <w:trPr>
          <w:trHeight w:val="96"/>
        </w:trPr>
        <w:tc>
          <w:tcPr>
            <w:tcW w:w="1242" w:type="dxa"/>
            <w:shd w:val="clear" w:color="auto" w:fill="auto"/>
          </w:tcPr>
          <w:p w:rsidR="00895127" w:rsidRPr="00EF5E49" w:rsidRDefault="00895127" w:rsidP="00105553">
            <w:pPr>
              <w:rPr>
                <w:b/>
              </w:rPr>
            </w:pPr>
            <w:r w:rsidRPr="00EF5E49">
              <w:rPr>
                <w:b/>
              </w:rPr>
              <w:t>Mevkii</w:t>
            </w:r>
          </w:p>
        </w:tc>
        <w:tc>
          <w:tcPr>
            <w:tcW w:w="2552" w:type="dxa"/>
            <w:gridSpan w:val="3"/>
          </w:tcPr>
          <w:p w:rsidR="00895127" w:rsidRPr="00EF5E49" w:rsidRDefault="00895127" w:rsidP="00105553">
            <w:pPr>
              <w:rPr>
                <w:b/>
              </w:rPr>
            </w:pPr>
            <w:r>
              <w:rPr>
                <w:b/>
              </w:rPr>
              <w:t>TOPRAKLIK</w:t>
            </w:r>
          </w:p>
        </w:tc>
        <w:tc>
          <w:tcPr>
            <w:tcW w:w="1984" w:type="dxa"/>
            <w:gridSpan w:val="2"/>
            <w:shd w:val="clear" w:color="auto" w:fill="auto"/>
          </w:tcPr>
          <w:p w:rsidR="00895127" w:rsidRPr="00EF5E49" w:rsidRDefault="00895127" w:rsidP="00105553">
            <w:pPr>
              <w:rPr>
                <w:b/>
              </w:rPr>
            </w:pPr>
            <w:r w:rsidRPr="00EF5E49">
              <w:rPr>
                <w:b/>
              </w:rPr>
              <w:t>Parsel Alanı(m²)</w:t>
            </w:r>
          </w:p>
        </w:tc>
        <w:tc>
          <w:tcPr>
            <w:tcW w:w="1560" w:type="dxa"/>
            <w:gridSpan w:val="2"/>
          </w:tcPr>
          <w:p w:rsidR="00895127" w:rsidRPr="00EF5E49" w:rsidRDefault="00895127" w:rsidP="00105553">
            <w:pPr>
              <w:rPr>
                <w:b/>
              </w:rPr>
            </w:pPr>
            <w:r>
              <w:rPr>
                <w:b/>
              </w:rPr>
              <w:t>1.559,00</w:t>
            </w:r>
            <w:r w:rsidRPr="00EF5E49">
              <w:rPr>
                <w:b/>
              </w:rPr>
              <w:t xml:space="preserve"> m²</w:t>
            </w:r>
          </w:p>
        </w:tc>
        <w:tc>
          <w:tcPr>
            <w:tcW w:w="1701" w:type="dxa"/>
            <w:gridSpan w:val="2"/>
            <w:vMerge/>
            <w:shd w:val="clear" w:color="auto" w:fill="auto"/>
          </w:tcPr>
          <w:p w:rsidR="00895127" w:rsidRPr="00EF5E49" w:rsidRDefault="00895127" w:rsidP="00105553">
            <w:pPr>
              <w:rPr>
                <w:b/>
              </w:rPr>
            </w:pPr>
          </w:p>
        </w:tc>
        <w:tc>
          <w:tcPr>
            <w:tcW w:w="1275" w:type="dxa"/>
            <w:vMerge/>
          </w:tcPr>
          <w:p w:rsidR="00895127" w:rsidRPr="00EF5E49" w:rsidRDefault="00895127" w:rsidP="00105553">
            <w:pPr>
              <w:rPr>
                <w:b/>
              </w:rPr>
            </w:pPr>
          </w:p>
        </w:tc>
      </w:tr>
      <w:tr w:rsidR="00895127" w:rsidRPr="00EF5E49" w:rsidTr="00105553">
        <w:trPr>
          <w:trHeight w:val="90"/>
        </w:trPr>
        <w:tc>
          <w:tcPr>
            <w:tcW w:w="2802" w:type="dxa"/>
            <w:gridSpan w:val="3"/>
            <w:shd w:val="clear" w:color="auto" w:fill="auto"/>
          </w:tcPr>
          <w:p w:rsidR="00895127" w:rsidRPr="00374B6C" w:rsidRDefault="00895127" w:rsidP="00105553">
            <w:pPr>
              <w:rPr>
                <w:b/>
              </w:rPr>
            </w:pPr>
            <w:r w:rsidRPr="00374B6C">
              <w:rPr>
                <w:b/>
              </w:rPr>
              <w:t>Malik</w:t>
            </w:r>
          </w:p>
        </w:tc>
        <w:tc>
          <w:tcPr>
            <w:tcW w:w="7512" w:type="dxa"/>
            <w:gridSpan w:val="8"/>
            <w:shd w:val="clear" w:color="auto" w:fill="auto"/>
          </w:tcPr>
          <w:p w:rsidR="00895127" w:rsidRPr="00EF5E49" w:rsidRDefault="00895127" w:rsidP="00105553">
            <w:pPr>
              <w:rPr>
                <w:b/>
              </w:rPr>
            </w:pPr>
            <w:r>
              <w:rPr>
                <w:b/>
              </w:rPr>
              <w:t>KARAYOLLARI GENEL MÜDÜRLÜĞÜ (*)</w:t>
            </w:r>
          </w:p>
        </w:tc>
      </w:tr>
      <w:tr w:rsidR="00895127" w:rsidRPr="00EF5E49" w:rsidTr="00105553">
        <w:trPr>
          <w:trHeight w:val="90"/>
        </w:trPr>
        <w:tc>
          <w:tcPr>
            <w:tcW w:w="2802" w:type="dxa"/>
            <w:gridSpan w:val="3"/>
            <w:shd w:val="clear" w:color="auto" w:fill="auto"/>
          </w:tcPr>
          <w:p w:rsidR="00895127" w:rsidRPr="00374B6C" w:rsidRDefault="00895127" w:rsidP="00105553">
            <w:pPr>
              <w:rPr>
                <w:b/>
              </w:rPr>
            </w:pPr>
            <w:r w:rsidRPr="00374B6C">
              <w:rPr>
                <w:b/>
              </w:rPr>
              <w:t xml:space="preserve">Edinme Sebebi ve </w:t>
            </w:r>
            <w:r>
              <w:rPr>
                <w:b/>
              </w:rPr>
              <w:t>T</w:t>
            </w:r>
            <w:r w:rsidRPr="00374B6C">
              <w:rPr>
                <w:b/>
              </w:rPr>
              <w:t>arihi</w:t>
            </w:r>
          </w:p>
        </w:tc>
        <w:tc>
          <w:tcPr>
            <w:tcW w:w="7512" w:type="dxa"/>
            <w:gridSpan w:val="8"/>
            <w:shd w:val="clear" w:color="auto" w:fill="auto"/>
          </w:tcPr>
          <w:p w:rsidR="00895127" w:rsidRPr="00EF5E49" w:rsidRDefault="00895127" w:rsidP="00105553">
            <w:pPr>
              <w:rPr>
                <w:b/>
              </w:rPr>
            </w:pPr>
            <w:r>
              <w:rPr>
                <w:b/>
              </w:rPr>
              <w:t>Tashihen Devir (Kurumlar Arası)</w:t>
            </w:r>
            <w:r w:rsidRPr="00EF5E49">
              <w:rPr>
                <w:b/>
              </w:rPr>
              <w:t xml:space="preserve"> – </w:t>
            </w:r>
            <w:r>
              <w:rPr>
                <w:b/>
              </w:rPr>
              <w:t>24.01.2011</w:t>
            </w:r>
          </w:p>
        </w:tc>
      </w:tr>
      <w:tr w:rsidR="00895127" w:rsidRPr="00EF5E49" w:rsidTr="00105553">
        <w:trPr>
          <w:trHeight w:val="96"/>
        </w:trPr>
        <w:tc>
          <w:tcPr>
            <w:tcW w:w="2518" w:type="dxa"/>
            <w:gridSpan w:val="2"/>
            <w:shd w:val="clear" w:color="auto" w:fill="auto"/>
          </w:tcPr>
          <w:p w:rsidR="00895127" w:rsidRPr="00EF5E49" w:rsidRDefault="00895127" w:rsidP="00105553">
            <w:pPr>
              <w:rPr>
                <w:b/>
              </w:rPr>
            </w:pPr>
            <w:r w:rsidRPr="00EF5E49">
              <w:rPr>
                <w:b/>
              </w:rPr>
              <w:t>Tapunun Türü</w:t>
            </w:r>
          </w:p>
        </w:tc>
        <w:tc>
          <w:tcPr>
            <w:tcW w:w="2598" w:type="dxa"/>
            <w:gridSpan w:val="3"/>
            <w:shd w:val="clear" w:color="auto" w:fill="auto"/>
          </w:tcPr>
          <w:p w:rsidR="00895127" w:rsidRPr="00EF5E49" w:rsidRDefault="00895127" w:rsidP="00105553">
            <w:pPr>
              <w:jc w:val="center"/>
            </w:pPr>
            <w:r w:rsidRPr="00EF5E49">
              <w:fldChar w:fldCharType="begin">
                <w:ffData>
                  <w:name w:val=""/>
                  <w:enabled/>
                  <w:calcOnExit/>
                  <w:checkBox>
                    <w:sizeAuto/>
                    <w:default w:val="0"/>
                  </w:checkBox>
                </w:ffData>
              </w:fldChar>
            </w:r>
            <w:r w:rsidRPr="00EF5E49">
              <w:instrText xml:space="preserve"> FORMCHECKBOX </w:instrText>
            </w:r>
            <w:r w:rsidRPr="00EF5E49">
              <w:fldChar w:fldCharType="end"/>
            </w:r>
            <w:r w:rsidRPr="00EF5E49">
              <w:t xml:space="preserve"> Kat Mülkiyeti</w:t>
            </w:r>
          </w:p>
        </w:tc>
        <w:tc>
          <w:tcPr>
            <w:tcW w:w="2599" w:type="dxa"/>
            <w:gridSpan w:val="4"/>
            <w:shd w:val="clear" w:color="auto" w:fill="auto"/>
          </w:tcPr>
          <w:p w:rsidR="00895127" w:rsidRPr="00EF5E49" w:rsidRDefault="00895127" w:rsidP="00105553">
            <w:pPr>
              <w:jc w:val="center"/>
            </w:pPr>
            <w:r w:rsidRPr="00EF5E49">
              <w:fldChar w:fldCharType="begin">
                <w:ffData>
                  <w:name w:val=""/>
                  <w:enabled/>
                  <w:calcOnExit/>
                  <w:checkBox>
                    <w:sizeAuto/>
                    <w:default w:val="0"/>
                  </w:checkBox>
                </w:ffData>
              </w:fldChar>
            </w:r>
            <w:r w:rsidRPr="00EF5E49">
              <w:instrText xml:space="preserve"> FORMCHECKBOX </w:instrText>
            </w:r>
            <w:r w:rsidRPr="00EF5E49">
              <w:fldChar w:fldCharType="end"/>
            </w:r>
            <w:r w:rsidRPr="00EF5E49">
              <w:t xml:space="preserve"> Kat İrtifakı</w:t>
            </w:r>
          </w:p>
        </w:tc>
        <w:tc>
          <w:tcPr>
            <w:tcW w:w="2599" w:type="dxa"/>
            <w:gridSpan w:val="2"/>
            <w:shd w:val="clear" w:color="auto" w:fill="auto"/>
          </w:tcPr>
          <w:p w:rsidR="00895127" w:rsidRPr="00EF5E49" w:rsidRDefault="00895127" w:rsidP="00105553">
            <w:pPr>
              <w:jc w:val="center"/>
            </w:pPr>
            <w:r w:rsidRPr="00EF5E49">
              <w:fldChar w:fldCharType="begin">
                <w:ffData>
                  <w:name w:val=""/>
                  <w:enabled/>
                  <w:calcOnExit/>
                  <w:checkBox>
                    <w:sizeAuto/>
                    <w:default w:val="1"/>
                  </w:checkBox>
                </w:ffData>
              </w:fldChar>
            </w:r>
            <w:r w:rsidRPr="00EF5E49">
              <w:instrText xml:space="preserve"> FORMCHECKBOX </w:instrText>
            </w:r>
            <w:r w:rsidRPr="00EF5E49">
              <w:fldChar w:fldCharType="end"/>
            </w:r>
            <w:r w:rsidRPr="00EF5E49">
              <w:t xml:space="preserve"> </w:t>
            </w:r>
            <w:r>
              <w:t>Arsa</w:t>
            </w:r>
          </w:p>
        </w:tc>
      </w:tr>
      <w:tr w:rsidR="00895127" w:rsidRPr="00EF5E49" w:rsidTr="00105553">
        <w:trPr>
          <w:trHeight w:val="701"/>
        </w:trPr>
        <w:tc>
          <w:tcPr>
            <w:tcW w:w="2518" w:type="dxa"/>
            <w:gridSpan w:val="2"/>
            <w:shd w:val="clear" w:color="auto" w:fill="auto"/>
          </w:tcPr>
          <w:p w:rsidR="00895127" w:rsidRPr="00EF5E49" w:rsidRDefault="00895127" w:rsidP="00105553">
            <w:pPr>
              <w:rPr>
                <w:b/>
              </w:rPr>
            </w:pPr>
            <w:r w:rsidRPr="00EF5E49">
              <w:rPr>
                <w:b/>
              </w:rPr>
              <w:t>Takyidat Bilgisi</w:t>
            </w:r>
          </w:p>
        </w:tc>
        <w:tc>
          <w:tcPr>
            <w:tcW w:w="7796" w:type="dxa"/>
            <w:gridSpan w:val="9"/>
            <w:shd w:val="clear" w:color="auto" w:fill="auto"/>
          </w:tcPr>
          <w:p w:rsidR="00895127" w:rsidRPr="00BA5000" w:rsidRDefault="00895127" w:rsidP="00105553">
            <w:r w:rsidRPr="00BA5000">
              <w:t>Burdur Valiliği Tapu Sicil Müdürlüğü’nde; 23.05.2012 – 11.41’de yapılan araştırmaya göre, yukarıda bilgileri yazılı olan gayrimenkul üzerinde herhangi bir takyidat bulunmamaktadır.</w:t>
            </w:r>
          </w:p>
        </w:tc>
      </w:tr>
      <w:tr w:rsidR="00895127" w:rsidRPr="00EF5E49" w:rsidTr="00105553">
        <w:trPr>
          <w:trHeight w:val="701"/>
        </w:trPr>
        <w:tc>
          <w:tcPr>
            <w:tcW w:w="6204" w:type="dxa"/>
            <w:gridSpan w:val="7"/>
            <w:shd w:val="clear" w:color="auto" w:fill="auto"/>
          </w:tcPr>
          <w:p w:rsidR="00895127" w:rsidRPr="00EF5E49" w:rsidRDefault="00895127" w:rsidP="00105553">
            <w:pPr>
              <w:rPr>
                <w:b/>
              </w:rPr>
            </w:pPr>
            <w:r w:rsidRPr="00EF5E49">
              <w:rPr>
                <w:b/>
              </w:rPr>
              <w:t>Takyidat varsa taşınmazın teminat olarak alınmasına, alım-satımına engel teşkil etmekte midir?</w:t>
            </w:r>
          </w:p>
        </w:tc>
        <w:tc>
          <w:tcPr>
            <w:tcW w:w="4110" w:type="dxa"/>
            <w:gridSpan w:val="4"/>
          </w:tcPr>
          <w:p w:rsidR="00895127" w:rsidRPr="00EF5E49" w:rsidRDefault="00895127" w:rsidP="00105553">
            <w:r w:rsidRPr="00EF5E49">
              <w:t>Taşınmaz üzerinde herhangi bir takyidat bulunmamaktadır.</w:t>
            </w:r>
          </w:p>
        </w:tc>
      </w:tr>
    </w:tbl>
    <w:p w:rsidR="00895127" w:rsidRDefault="00895127" w:rsidP="00895127">
      <w:pPr>
        <w:pStyle w:val="ResimYazs"/>
        <w:jc w:val="center"/>
        <w:rPr>
          <w:i/>
          <w:color w:val="auto"/>
          <w:sz w:val="20"/>
        </w:rPr>
      </w:pPr>
      <w:r w:rsidRPr="000266AD">
        <w:rPr>
          <w:i/>
          <w:color w:val="auto"/>
          <w:sz w:val="20"/>
        </w:rPr>
        <w:t>Konu Taşınmaz Tapu Kaydı</w:t>
      </w:r>
    </w:p>
    <w:p w:rsidR="00895127" w:rsidRPr="00146083" w:rsidRDefault="00895127" w:rsidP="00895127"/>
    <w:p w:rsidR="00895127" w:rsidRDefault="00895127" w:rsidP="00895127">
      <w:pPr>
        <w:pStyle w:val="Balk2"/>
      </w:pPr>
      <w:bookmarkStart w:id="8" w:name="_Toc275858460"/>
      <w:bookmarkStart w:id="9" w:name="_Toc275858676"/>
      <w:bookmarkStart w:id="10" w:name="_Toc275859484"/>
      <w:bookmarkStart w:id="11" w:name="_Toc275866091"/>
      <w:bookmarkStart w:id="12" w:name="_Toc311184971"/>
      <w:r>
        <w:t>TAŞINMAZIN ADRESİ VE ULAŞIMI</w:t>
      </w:r>
      <w:bookmarkEnd w:id="8"/>
      <w:bookmarkEnd w:id="9"/>
      <w:bookmarkEnd w:id="10"/>
      <w:bookmarkEnd w:id="11"/>
      <w:bookmarkEnd w:id="12"/>
    </w:p>
    <w:p w:rsidR="00895127" w:rsidRPr="008B2B41" w:rsidRDefault="00895127" w:rsidP="00895127"/>
    <w:p w:rsidR="00895127" w:rsidRDefault="00895127" w:rsidP="00895127">
      <w:r w:rsidRPr="00BA5000">
        <w:t>Konu taşınmaz Bağlar Mahallesi Havaalanı Caddesi 1.Sokak 1192 Ada 13 Parsel Merkez/BURDUR</w:t>
      </w:r>
      <w:r>
        <w:t xml:space="preserve"> adresinde konumlanmaktadır.</w:t>
      </w:r>
    </w:p>
    <w:p w:rsidR="00895127" w:rsidRDefault="00895127" w:rsidP="00895127">
      <w:r>
        <w:t xml:space="preserve">Konu taşınmaz, Burdur Valilik Binası’na kuş uçuşu yaklaşık </w:t>
      </w:r>
      <w:smartTag w:uri="urn:schemas-microsoft-com:office:smarttags" w:element="metricconverter">
        <w:smartTagPr>
          <w:attr w:name="ProductID" w:val="600 m"/>
        </w:smartTagPr>
        <w:r>
          <w:t>600 m</w:t>
        </w:r>
      </w:smartTag>
      <w:r>
        <w:t xml:space="preserve"> kuzeyinde yer almaktadır. Konu taşınmaza ulaşım için Valilik Binası’ndan kuzey yönünde İstasyon Caddesi’nin sonuna kadar gidilip, soldan Şehit Emeksiz Caddesi’ne dönülür ve bitiminde sağa Yunus Emre Caddesi’ne bağlanılır. </w:t>
      </w:r>
      <w:smartTag w:uri="urn:schemas-microsoft-com:office:smarttags" w:element="metricconverter">
        <w:smartTagPr>
          <w:attr w:name="ProductID" w:val="100 metre"/>
        </w:smartTagPr>
        <w:r>
          <w:t>100 metre</w:t>
        </w:r>
      </w:smartTag>
      <w:r>
        <w:t xml:space="preserve"> ilerlenip soldan Şahin Öztopal Caddesi’ne girilir ve ilk aradan sağa konu taşınmazın bulunduğu 22 sokağa dönülür. Konu taşınmaz yaklaşık </w:t>
      </w:r>
      <w:smartTag w:uri="urn:schemas-microsoft-com:office:smarttags" w:element="metricconverter">
        <w:smartTagPr>
          <w:attr w:name="ProductID" w:val="200 metre"/>
        </w:smartTagPr>
        <w:r>
          <w:t>200 metre</w:t>
        </w:r>
      </w:smartTag>
      <w:r>
        <w:t xml:space="preserve"> sonra solda yer almaktadır</w:t>
      </w:r>
    </w:p>
    <w:p w:rsidR="00895127" w:rsidRDefault="00895127" w:rsidP="00895127">
      <w:pPr>
        <w:spacing w:before="240"/>
        <w:jc w:val="both"/>
      </w:pPr>
    </w:p>
    <w:p w:rsidR="00895127" w:rsidRDefault="00895127" w:rsidP="00895127">
      <w:pPr>
        <w:spacing w:before="240"/>
        <w:jc w:val="both"/>
      </w:pPr>
    </w:p>
    <w:p w:rsidR="00895127" w:rsidRDefault="00895127" w:rsidP="00895127">
      <w:pPr>
        <w:spacing w:before="240"/>
        <w:jc w:val="both"/>
      </w:pPr>
    </w:p>
    <w:p w:rsidR="00895127" w:rsidRDefault="00895127" w:rsidP="00895127">
      <w:pPr>
        <w:spacing w:before="240"/>
        <w:jc w:val="both"/>
      </w:pPr>
    </w:p>
    <w:p w:rsidR="00895127" w:rsidRDefault="00895127" w:rsidP="00895127">
      <w:pPr>
        <w:spacing w:before="240"/>
        <w:jc w:val="both"/>
      </w:pPr>
    </w:p>
    <w:p w:rsidR="00895127" w:rsidRPr="003C3655" w:rsidRDefault="00895127" w:rsidP="00895127">
      <w:pPr>
        <w:spacing w:before="240"/>
        <w:jc w:val="both"/>
      </w:pPr>
    </w:p>
    <w:p w:rsidR="00895127" w:rsidRDefault="00895127" w:rsidP="00895127">
      <w:pPr>
        <w:shd w:val="clear" w:color="auto" w:fill="FFFFFF"/>
        <w:spacing w:line="23" w:lineRule="atLeast"/>
        <w:ind w:right="14"/>
        <w:jc w:val="both"/>
        <w:rPr>
          <w:b/>
          <w:sz w:val="28"/>
          <w:szCs w:val="28"/>
        </w:rPr>
      </w:pPr>
    </w:p>
    <w:p w:rsidR="00895127" w:rsidRPr="000B38BB" w:rsidRDefault="00895127" w:rsidP="00895127">
      <w:pPr>
        <w:shd w:val="clear" w:color="auto" w:fill="FFFFFF"/>
        <w:spacing w:line="23" w:lineRule="atLeast"/>
        <w:ind w:right="14"/>
        <w:jc w:val="both"/>
        <w:rPr>
          <w:b/>
          <w:sz w:val="28"/>
          <w:szCs w:val="28"/>
        </w:rPr>
      </w:pPr>
      <w:r>
        <w:rPr>
          <w:rFonts w:ascii="Arial" w:hAnsi="Arial" w:cs="Arial"/>
          <w:b/>
          <w:noProof/>
        </w:rPr>
        <w:pict>
          <v:shapetype id="_x0000_t202" coordsize="21600,21600" o:spt="202" path="m,l,21600r21600,l21600,xe">
            <v:stroke joinstyle="miter"/>
            <v:path gradientshapeok="t" o:connecttype="rect"/>
          </v:shapetype>
          <v:shape id="_x0000_s1299" type="#_x0000_t202" style="position:absolute;left:0;text-align:left;margin-left:198.55pt;margin-top:262.45pt;width:171.65pt;height:20.9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Pt/wmS8CAABTBAAADgAAAAAAAAAAAAAAAAAuAgAAZHJz&#10;L2Uyb0RvYy54bWxQSwECLQAUAAYACAAAACEA/S8y1tsAAAAFAQAADwAAAAAAAAAAAAAAAACJBAAA&#10;ZHJzL2Rvd25yZXYueG1sUEsFBgAAAAAEAAQA8wAAAJEFAAAAAA==&#10;" stroked="f">
            <v:fill opacity="0"/>
            <v:textbox style="mso-next-textbox:#_x0000_s1299">
              <w:txbxContent>
                <w:p w:rsidR="00895127" w:rsidRPr="004B3BB3" w:rsidRDefault="00895127" w:rsidP="00895127">
                  <w:pPr>
                    <w:rPr>
                      <w:rFonts w:ascii="Arial" w:hAnsi="Arial" w:cs="Arial"/>
                      <w:b/>
                      <w:color w:val="FFFFFF"/>
                    </w:rPr>
                  </w:pPr>
                  <w:r>
                    <w:rPr>
                      <w:rFonts w:ascii="Arial" w:hAnsi="Arial" w:cs="Arial"/>
                      <w:b/>
                      <w:color w:val="FFFFFF"/>
                    </w:rPr>
                    <w:t>66 ADA 14 NOLU PARSEL</w:t>
                  </w:r>
                </w:p>
              </w:txbxContent>
            </v:textbox>
          </v:shape>
        </w:pict>
      </w:r>
      <w:r>
        <w:rPr>
          <w:rFonts w:ascii="Arial" w:hAnsi="Arial" w:cs="Arial"/>
          <w:b/>
          <w:noProof/>
        </w:rPr>
        <w:pict>
          <v:shape id="_x0000_s1298" type="#_x0000_t202" style="position:absolute;left:0;text-align:left;margin-left:369.8pt;margin-top:121.9pt;width:136.5pt;height:29.05pt;z-index:2516613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Pt/wmS8CAABTBAAADgAAAAAAAAAAAAAAAAAuAgAAZHJz&#10;L2Uyb0RvYy54bWxQSwECLQAUAAYACAAAACEA/S8y1tsAAAAFAQAADwAAAAAAAAAAAAAAAACJBAAA&#10;ZHJzL2Rvd25yZXYueG1sUEsFBgAAAAAEAAQA8wAAAJEFAAAAAA==&#10;" stroked="f">
            <v:fill opacity="0"/>
            <v:textbox style="mso-next-textbox:#_x0000_s1298;mso-fit-shape-to-text:t">
              <w:txbxContent>
                <w:p w:rsidR="00895127" w:rsidRPr="004B3BB3" w:rsidRDefault="00895127" w:rsidP="00895127">
                  <w:pPr>
                    <w:rPr>
                      <w:rFonts w:ascii="Arial" w:hAnsi="Arial" w:cs="Arial"/>
                      <w:b/>
                      <w:color w:val="FFFFFF"/>
                    </w:rPr>
                  </w:pPr>
                  <w:r w:rsidRPr="004B3BB3">
                    <w:rPr>
                      <w:rFonts w:ascii="Arial" w:hAnsi="Arial" w:cs="Arial"/>
                      <w:b/>
                      <w:color w:val="FFFFFF"/>
                    </w:rPr>
                    <w:t>KENT MEYDANI</w:t>
                  </w:r>
                </w:p>
              </w:txbxContent>
            </v:textbox>
          </v:shape>
        </w:pict>
      </w:r>
      <w:r w:rsidRPr="000B38BB">
        <w:rPr>
          <w:b/>
          <w:noProof/>
          <w:sz w:val="28"/>
          <w:szCs w:val="28"/>
        </w:rPr>
        <w:pict>
          <v:shape id="Metin Kutusu 2" o:spid="_x0000_s1297" type="#_x0000_t202" style="position:absolute;left:0;text-align:left;margin-left:198.55pt;margin-top:262.45pt;width:171.65pt;height:20.9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Pt/wmS8CAABTBAAADgAAAAAAAAAAAAAAAAAuAgAAZHJz&#10;L2Uyb0RvYy54bWxQSwECLQAUAAYACAAAACEA/S8y1tsAAAAFAQAADwAAAAAAAAAAAAAAAACJBAAA&#10;ZHJzL2Rvd25yZXYueG1sUEsFBgAAAAAEAAQA8wAAAJEFAAAAAA==&#10;" stroked="f">
            <v:fill opacity="0"/>
            <v:textbox style="mso-next-textbox:#Metin Kutusu 2">
              <w:txbxContent>
                <w:p w:rsidR="00895127" w:rsidRPr="004B3BB3" w:rsidRDefault="00895127" w:rsidP="00895127">
                  <w:pPr>
                    <w:rPr>
                      <w:rFonts w:ascii="Arial" w:hAnsi="Arial" w:cs="Arial"/>
                      <w:b/>
                      <w:color w:val="FFFFFF"/>
                    </w:rPr>
                  </w:pPr>
                  <w:r>
                    <w:rPr>
                      <w:rFonts w:ascii="Arial" w:hAnsi="Arial" w:cs="Arial"/>
                      <w:b/>
                      <w:color w:val="FFFFFF"/>
                    </w:rPr>
                    <w:t>66 ADA 14 NOLU PARSEL</w:t>
                  </w:r>
                </w:p>
              </w:txbxContent>
            </v:textbox>
          </v:shape>
        </w:pict>
      </w:r>
      <w:bookmarkStart w:id="13" w:name="_Toc311184993"/>
      <w:bookmarkStart w:id="14" w:name="_Toc311184994"/>
      <w:r>
        <w:rPr>
          <w:b/>
          <w:sz w:val="28"/>
          <w:szCs w:val="28"/>
        </w:rPr>
        <w:t>1.3</w:t>
      </w:r>
      <w:r>
        <w:rPr>
          <w:b/>
          <w:sz w:val="28"/>
          <w:szCs w:val="28"/>
        </w:rPr>
        <w:tab/>
      </w:r>
      <w:r w:rsidRPr="000B38BB">
        <w:rPr>
          <w:b/>
          <w:sz w:val="28"/>
          <w:szCs w:val="28"/>
        </w:rPr>
        <w:t>TAŞINMAZIN ÖZELLİKLERİ</w:t>
      </w:r>
      <w:bookmarkEnd w:id="14"/>
    </w:p>
    <w:p w:rsidR="00895127" w:rsidRDefault="00895127" w:rsidP="00895127">
      <w:r>
        <w:t>Konu taşınmaz “ARSA”</w:t>
      </w:r>
      <w:r w:rsidRPr="00852A74">
        <w:t xml:space="preserve"> nitelikli olup,</w:t>
      </w:r>
      <w:r>
        <w:t xml:space="preserve"> konut alanında bulunmakta ancak </w:t>
      </w:r>
      <w:r w:rsidRPr="00852A74">
        <w:t>üzerinde herhangi bir yapı bulunmamaktadır.</w:t>
      </w:r>
      <w:r>
        <w:t xml:space="preserve"> Taşınmaz kuzey, güney ve batı cephelerinden tel örgü ile çevrili olup doğu cephesinden Karayolları şantiyesi ile birleşik durumdadır.</w:t>
      </w:r>
      <w:r w:rsidRPr="00852A74">
        <w:t xml:space="preserve"> Konu t</w:t>
      </w:r>
      <w:r>
        <w:t>aşınmaz, geometrik olarak dikdörtgen</w:t>
      </w:r>
      <w:r w:rsidRPr="00852A74">
        <w:t xml:space="preserve"> şekilli olup, topografik olarak düz bir y</w:t>
      </w:r>
      <w:r>
        <w:t xml:space="preserve">apıya sahiptir. </w:t>
      </w:r>
    </w:p>
    <w:p w:rsidR="00895127" w:rsidRPr="007917AB" w:rsidRDefault="00895127" w:rsidP="00895127">
      <w:pPr>
        <w:jc w:val="both"/>
        <w:rPr>
          <w:rFonts w:ascii="Arial" w:hAnsi="Arial" w:cs="Arial"/>
          <w:color w:val="FF0000"/>
        </w:rPr>
      </w:pPr>
      <w:r>
        <w:lastRenderedPageBreak/>
        <w:pict>
          <v:shape id="_x0000_i1043" type="#_x0000_t75" alt="kadastro" style="width:473.9pt;height:271.9pt;visibility:visible" o:bordertopcolor="black" o:borderleftcolor="black" o:borderbottomcolor="black" o:borderrightcolor="black">
            <v:imagedata r:id="rId10" o:title="kadastro"/>
            <w10:bordertop type="single" width="24"/>
            <w10:borderleft type="single" width="24"/>
            <w10:borderbottom type="single" width="24"/>
            <w10:borderright type="single" width="24"/>
          </v:shape>
        </w:pict>
      </w:r>
    </w:p>
    <w:p w:rsidR="00895127" w:rsidRPr="0037757F" w:rsidRDefault="00895127" w:rsidP="00895127">
      <w:pPr>
        <w:pStyle w:val="Balk1"/>
        <w:jc w:val="both"/>
      </w:pPr>
      <w:r w:rsidRPr="0037757F">
        <w:t xml:space="preserve"> TAŞINMAZIN YASAL DURUMU</w:t>
      </w:r>
      <w:bookmarkEnd w:id="13"/>
    </w:p>
    <w:p w:rsidR="00895127" w:rsidRDefault="00895127" w:rsidP="00895127">
      <w:pPr>
        <w:jc w:val="both"/>
      </w:pPr>
      <w:r w:rsidRPr="0021473C">
        <w:t xml:space="preserve">Konu </w:t>
      </w:r>
      <w:r>
        <w:t>taşınmaz</w:t>
      </w:r>
      <w:r w:rsidRPr="0021473C">
        <w:t xml:space="preserve"> ile ilgili yapılan Resmi Kurumlardaki araştırmada yargıya intikal herhangi bir sorun olmadığı görülmüştür.</w:t>
      </w:r>
      <w:r>
        <w:t xml:space="preserve"> </w:t>
      </w:r>
      <w:bookmarkStart w:id="15" w:name="_Toc275866098"/>
      <w:bookmarkStart w:id="16" w:name="_Toc311184988"/>
    </w:p>
    <w:p w:rsidR="00895127" w:rsidRPr="00EF687F" w:rsidRDefault="00895127" w:rsidP="00895127">
      <w:pPr>
        <w:pStyle w:val="Balk1"/>
        <w:jc w:val="both"/>
        <w:rPr>
          <w:sz w:val="24"/>
          <w:szCs w:val="22"/>
        </w:rPr>
      </w:pPr>
      <w:r w:rsidRPr="0064098F">
        <w:rPr>
          <w:color w:val="000000"/>
        </w:rPr>
        <w:t>KOR</w:t>
      </w:r>
      <w:r w:rsidRPr="0064098F">
        <w:t>UMAYA İLİŞKİN KARARLAR</w:t>
      </w:r>
    </w:p>
    <w:p w:rsidR="00895127" w:rsidRDefault="00895127" w:rsidP="00895127">
      <w:pPr>
        <w:shd w:val="clear" w:color="auto" w:fill="FFFFFF"/>
        <w:ind w:right="11"/>
        <w:jc w:val="both"/>
      </w:pPr>
      <w:r>
        <w:t>İlgili kurumdan,</w:t>
      </w:r>
      <w:r w:rsidRPr="0064098F">
        <w:t xml:space="preserve"> </w:t>
      </w:r>
      <w:r>
        <w:t>parsel üzerinde</w:t>
      </w:r>
      <w:r w:rsidRPr="0064098F">
        <w:t xml:space="preserve"> herhangi bir korunması gerekli kültür varlığı ka</w:t>
      </w:r>
      <w:r>
        <w:t xml:space="preserve">ydının bulunup bulunmadığı konusunda yanıt beklenmektedir. </w:t>
      </w:r>
    </w:p>
    <w:p w:rsidR="00895127" w:rsidRDefault="00895127" w:rsidP="00895127">
      <w:pPr>
        <w:pStyle w:val="Balk1"/>
        <w:jc w:val="both"/>
      </w:pPr>
      <w:r w:rsidRPr="000373C2">
        <w:t>TAŞINMAZIN İMAR DURUMU</w:t>
      </w:r>
      <w:bookmarkStart w:id="17" w:name="_Toc275866100"/>
      <w:bookmarkStart w:id="18" w:name="_Toc275867266"/>
      <w:bookmarkStart w:id="19" w:name="_Toc275875158"/>
      <w:bookmarkStart w:id="20" w:name="_Toc275875199"/>
      <w:bookmarkStart w:id="21" w:name="_Toc275875281"/>
      <w:bookmarkStart w:id="22" w:name="_Toc275953059"/>
      <w:bookmarkStart w:id="23" w:name="_Toc282613185"/>
      <w:bookmarkStart w:id="24" w:name="_Toc316525488"/>
      <w:bookmarkStart w:id="25" w:name="_Toc325728358"/>
      <w:bookmarkEnd w:id="15"/>
      <w:bookmarkEnd w:id="16"/>
    </w:p>
    <w:p w:rsidR="00895127" w:rsidRPr="000373C2" w:rsidRDefault="00895127" w:rsidP="00895127">
      <w:pPr>
        <w:pStyle w:val="Balk1"/>
        <w:numPr>
          <w:ilvl w:val="0"/>
          <w:numId w:val="0"/>
        </w:numPr>
      </w:pPr>
      <w:r>
        <w:t xml:space="preserve">. </w:t>
      </w:r>
      <w:r w:rsidRPr="001C111B">
        <w:t xml:space="preserve">1/100.000 </w:t>
      </w:r>
      <w:bookmarkEnd w:id="17"/>
      <w:bookmarkEnd w:id="18"/>
      <w:bookmarkEnd w:id="19"/>
      <w:bookmarkEnd w:id="20"/>
      <w:bookmarkEnd w:id="21"/>
      <w:r>
        <w:t xml:space="preserve">ve 1/25.000 </w:t>
      </w:r>
      <w:r w:rsidRPr="001C111B">
        <w:t>Ölçekli Çevre Düzeni Planı</w:t>
      </w:r>
      <w:bookmarkEnd w:id="22"/>
      <w:bookmarkEnd w:id="23"/>
      <w:bookmarkEnd w:id="24"/>
      <w:bookmarkEnd w:id="25"/>
    </w:p>
    <w:p w:rsidR="00895127" w:rsidRDefault="00895127" w:rsidP="00895127">
      <w:pPr>
        <w:jc w:val="both"/>
      </w:pPr>
      <w:r>
        <w:t>T.C. Çevre ve Orman Bakanlığı tarafından 03.09.2009 tarihinde onaylanan Antalya- Burdur Planlama Bölgesi 1/100.000 ölçekli Çevre Düzeni Planının, Lejand, M24, M25, N23, N24, N25, O23, O25, O26, O27, O28, P23, P24, P28 Plan Paftaları, Plan Açıklama Raporu ve Plan Notlarında Bakanlıkça uygun görülen değişiklikler, 11.11.2008 tarihli ve 27051 sayılı Resmi Gazete’de yayımlanan Çevre Düzeni Planlarına Dair Yönetmelik, 4856 sayılı Kanunun 2(h) ve 10(c) maddeleri ile 2872 sayılı Kanunun 9(b) uyarınca 09.07.2010 tarihinde onanmıştır.</w:t>
      </w:r>
    </w:p>
    <w:p w:rsidR="00895127" w:rsidRDefault="00895127" w:rsidP="00895127">
      <w:pPr>
        <w:jc w:val="both"/>
      </w:pPr>
      <w:r w:rsidRPr="00104811">
        <w:t>Ayrıca, 1/100.000 ölçekli Çevre Düzeni Planının Plan Uygulama</w:t>
      </w:r>
      <w:r w:rsidRPr="00E26AB7">
        <w:t xml:space="preserve"> </w:t>
      </w:r>
      <w:r w:rsidRPr="00104811">
        <w:t xml:space="preserve">Hükümlerinde(4.60, 4.61, 4.62, 5.28, 9.1.1.2, 9.5, 9.8 Nolu Plan Uygulama Hükümleri) Bakanlıkça uygun görülen değişiklikler 11.11.2008 tarihli ve 27051 sayılı Resmi Gazete’de yayımlanan Çevre Düzeni Planlarına Dair Yönetmelik, 4856 sayılı Kanunun 2(h) ve 10(c) maddeleri ile 2872 sayılı Kanunun 9(b) uyarınca </w:t>
      </w:r>
      <w:r>
        <w:t>25</w:t>
      </w:r>
      <w:r w:rsidRPr="00104811">
        <w:t>.0</w:t>
      </w:r>
      <w:r>
        <w:t>4</w:t>
      </w:r>
      <w:r w:rsidRPr="00104811">
        <w:t>.201</w:t>
      </w:r>
      <w:r>
        <w:t>1</w:t>
      </w:r>
      <w:r w:rsidRPr="00104811">
        <w:t xml:space="preserve"> tarihinde onanmıştır</w:t>
      </w:r>
      <w:r>
        <w:t>.</w:t>
      </w:r>
    </w:p>
    <w:p w:rsidR="00895127" w:rsidRDefault="00895127" w:rsidP="00895127">
      <w:r>
        <w:rPr>
          <w:noProof/>
        </w:rPr>
        <w:lastRenderedPageBreak/>
        <w:pict>
          <v:roundrect id="Yuvarlatılmış Dikdörtgen 4" o:spid="_x0000_s1300" style="position:absolute;margin-left:216.55pt;margin-top:193.8pt;width:40.4pt;height:30.85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" filled="f" strokecolor="red" strokeweight="3pt"/>
        </w:pict>
      </w:r>
      <w:r>
        <w:pict>
          <v:shape id="_x0000_i1044" type="#_x0000_t75" style="width:459.95pt;height:256.85pt;visibility:visible" o:bordertopcolor="black" o:borderleftcolor="black" o:borderbottomcolor="black" o:borderrightcolor="black">
            <v:imagedata r:id="rId11" o:title="" croptop="20968f" cropbottom="24440f" cropleft="20812f" cropright="22019f"/>
            <w10:bordertop type="single" width="24"/>
            <w10:borderleft type="single" width="24"/>
            <w10:borderbottom type="single" width="24"/>
            <w10:borderright type="single" width="24"/>
          </v:shape>
        </w:pict>
      </w:r>
    </w:p>
    <w:p w:rsidR="00895127" w:rsidRPr="00DD0E27" w:rsidRDefault="00895127" w:rsidP="00895127">
      <w:pPr>
        <w:jc w:val="center"/>
        <w:rPr>
          <w:b/>
        </w:rPr>
      </w:pPr>
      <w:r w:rsidRPr="00DD0E27">
        <w:rPr>
          <w:b/>
        </w:rPr>
        <w:t>1/100.000 Ölçekli Çevre Düzeni Planı</w:t>
      </w:r>
    </w:p>
    <w:p w:rsidR="00895127" w:rsidRDefault="00895127" w:rsidP="00895127">
      <w:r w:rsidRPr="00710AC4">
        <w:t xml:space="preserve">Antalya- Burdur Planlama Bölgesi 1/100.000 Ölçekli Çevre Düzeni Planında konu parselin bulunduğu alan </w:t>
      </w:r>
      <w:r w:rsidRPr="00710AC4">
        <w:rPr>
          <w:b/>
        </w:rPr>
        <w:t xml:space="preserve">Kentsel </w:t>
      </w:r>
      <w:r>
        <w:rPr>
          <w:b/>
        </w:rPr>
        <w:t>Yerleşik Alan</w:t>
      </w:r>
      <w:r w:rsidRPr="00710AC4">
        <w:t xml:space="preserve"> içerisinde yer almaktadır</w:t>
      </w:r>
      <w:r>
        <w:t>.</w:t>
      </w:r>
    </w:p>
    <w:p w:rsidR="00895127" w:rsidRPr="00B4763B" w:rsidRDefault="00895127" w:rsidP="00895127">
      <w:r w:rsidRPr="00B4763B">
        <w:rPr>
          <w:b/>
          <w:u w:val="single"/>
        </w:rPr>
        <w:t>Kentsel Yerleşik Alanlar:</w:t>
      </w:r>
      <w:r w:rsidRPr="00B4763B">
        <w:t xml:space="preserve"> Büyükşehir ve/veya İl, İlçe, İlk Kademe ve Belde belediye sınırları içerisinde kalan, içinde boş alanları barındırsa da büyük oranda yapılaşmış alanlardır.</w:t>
      </w:r>
    </w:p>
    <w:p w:rsidR="00895127" w:rsidRDefault="00895127" w:rsidP="00895127">
      <w:r w:rsidRPr="000A4F50">
        <w:t>Burdur Belediyesi’ne ait 1/1000 ölçekli uygulama imar planı, 1/100.000 ölçekli çevre düzeni planı için ilgili kurum ve kuruluşlardan alınmış veriler ve uydu görüntüsü ile çakıştırılmıştır. Uydu görüntüsünde yapılaşma görülen kısımlar 1/100.000 ölçekli çevre düzeni planında kentsel yerleşik alan olarak gösterilmiştir</w:t>
      </w:r>
      <w:r>
        <w:t>.</w:t>
      </w:r>
    </w:p>
    <w:p w:rsidR="00895127" w:rsidRDefault="00895127" w:rsidP="00895127">
      <w:pPr>
        <w:pStyle w:val="Balk3"/>
        <w:numPr>
          <w:ilvl w:val="0"/>
          <w:numId w:val="0"/>
        </w:numPr>
        <w:spacing w:line="276" w:lineRule="auto"/>
        <w:ind w:left="720" w:hanging="720"/>
      </w:pPr>
      <w:bookmarkStart w:id="26" w:name="_Toc325728359"/>
      <w:r>
        <w:t xml:space="preserve">. </w:t>
      </w:r>
      <w:r w:rsidRPr="0090072E">
        <w:t>1/</w:t>
      </w:r>
      <w:r>
        <w:t>2</w:t>
      </w:r>
      <w:r w:rsidRPr="0090072E">
        <w:t>5.000 Ölçekli</w:t>
      </w:r>
      <w:r>
        <w:t xml:space="preserve"> Çevre Düzeni </w:t>
      </w:r>
      <w:r w:rsidRPr="0090072E">
        <w:t>Planı</w:t>
      </w:r>
      <w:bookmarkEnd w:id="26"/>
    </w:p>
    <w:p w:rsidR="00895127" w:rsidRDefault="00895127" w:rsidP="00895127">
      <w:r w:rsidRPr="00E26AB7">
        <w:t xml:space="preserve">Burdur ili Merkez İlçesi </w:t>
      </w:r>
      <w:r>
        <w:t xml:space="preserve">ve çevresine ait </w:t>
      </w:r>
      <w:r w:rsidRPr="00CD6D15">
        <w:t>1/25.000 ölçekli Çevre Düzeni Planı bulunmamaktadır</w:t>
      </w:r>
      <w:r>
        <w:t>.</w:t>
      </w:r>
    </w:p>
    <w:p w:rsidR="00895127" w:rsidRDefault="00895127" w:rsidP="00895127">
      <w:pPr>
        <w:pStyle w:val="Balk3"/>
        <w:numPr>
          <w:ilvl w:val="0"/>
          <w:numId w:val="0"/>
        </w:numPr>
        <w:spacing w:line="276" w:lineRule="auto"/>
        <w:ind w:left="720" w:hanging="720"/>
      </w:pPr>
      <w:bookmarkStart w:id="27" w:name="_Toc314820475"/>
      <w:bookmarkStart w:id="28" w:name="_Toc314820521"/>
      <w:bookmarkStart w:id="29" w:name="_Toc315089178"/>
      <w:bookmarkStart w:id="30" w:name="_Toc315797453"/>
      <w:bookmarkStart w:id="31" w:name="_Toc316392861"/>
      <w:bookmarkStart w:id="32" w:name="_Toc325728360"/>
      <w:r>
        <w:t xml:space="preserve">. </w:t>
      </w:r>
      <w:r w:rsidRPr="0090072E">
        <w:t>1/5.000 Ölçekli Nazım İmar Planı</w:t>
      </w:r>
      <w:bookmarkEnd w:id="27"/>
      <w:bookmarkEnd w:id="28"/>
      <w:bookmarkEnd w:id="29"/>
      <w:bookmarkEnd w:id="30"/>
      <w:bookmarkEnd w:id="31"/>
      <w:bookmarkEnd w:id="32"/>
    </w:p>
    <w:p w:rsidR="00895127" w:rsidRDefault="00895127" w:rsidP="00895127">
      <w:r w:rsidRPr="001123AF">
        <w:t xml:space="preserve">Burdur İli Merkez İlçesi </w:t>
      </w:r>
      <w:r>
        <w:t>Bağlar</w:t>
      </w:r>
      <w:r w:rsidRPr="001123AF">
        <w:t xml:space="preserve"> Mahallesi</w:t>
      </w:r>
      <w:r>
        <w:t>nde bulunan 1192 ada 13 parsel ve çevresine ilişkin 1/1000 ölçekli Uygulama İmar Planlarından küçültülerek oluşturulmuş 1/5000 ölçekli Nazım İmar Planı bulunmaktadır.</w:t>
      </w:r>
    </w:p>
    <w:p w:rsidR="00895127" w:rsidRDefault="00895127" w:rsidP="00895127"/>
    <w:p w:rsidR="00895127" w:rsidRDefault="00895127" w:rsidP="00895127"/>
    <w:p w:rsidR="00895127" w:rsidRDefault="00895127" w:rsidP="00895127">
      <w:pPr>
        <w:pStyle w:val="Balk3"/>
        <w:numPr>
          <w:ilvl w:val="0"/>
          <w:numId w:val="0"/>
        </w:numPr>
        <w:spacing w:line="276" w:lineRule="auto"/>
        <w:ind w:left="720" w:hanging="720"/>
      </w:pPr>
      <w:bookmarkStart w:id="33" w:name="_Toc315797454"/>
      <w:bookmarkStart w:id="34" w:name="_Toc316392862"/>
      <w:bookmarkStart w:id="35" w:name="_Toc325728361"/>
      <w:r>
        <w:t xml:space="preserve">. </w:t>
      </w:r>
      <w:r w:rsidRPr="00C94120">
        <w:t>1/1.000 Ölçekli Uygulama Nazım İmar Planı</w:t>
      </w:r>
      <w:bookmarkEnd w:id="33"/>
      <w:bookmarkEnd w:id="34"/>
      <w:bookmarkEnd w:id="35"/>
    </w:p>
    <w:p w:rsidR="00895127" w:rsidRPr="00CD6D15" w:rsidRDefault="00895127" w:rsidP="00895127">
      <w:pPr>
        <w:rPr>
          <w:rFonts w:ascii="Arial" w:hAnsi="Arial" w:cs="Arial"/>
          <w:color w:val="000000"/>
        </w:rPr>
      </w:pPr>
      <w:r>
        <w:t xml:space="preserve">İncelemeye konu olan </w:t>
      </w:r>
      <w:r w:rsidRPr="001123AF">
        <w:t xml:space="preserve">Burdur İli Merkez İlçesi </w:t>
      </w:r>
      <w:r>
        <w:t>Bağlar</w:t>
      </w:r>
      <w:r w:rsidRPr="001123AF">
        <w:t xml:space="preserve"> Mahallesi</w:t>
      </w:r>
      <w:r>
        <w:t xml:space="preserve">nde bulunan 1192 ada 13 parselin </w:t>
      </w:r>
      <w:r w:rsidRPr="00CD6D15">
        <w:t xml:space="preserve">bulunduğu alana ait 1/1000 ölçekli Uygulama İmar Planı </w:t>
      </w:r>
      <w:r>
        <w:t>24</w:t>
      </w:r>
      <w:r w:rsidRPr="00CD6D15">
        <w:t>.06.198</w:t>
      </w:r>
      <w:r>
        <w:t>7</w:t>
      </w:r>
      <w:r w:rsidRPr="00CD6D15">
        <w:t xml:space="preserve"> tarih ve 74 sayılı meclis kararı ile onaylanmıştır.</w:t>
      </w:r>
      <w:r w:rsidRPr="00116F15">
        <w:rPr>
          <w:color w:val="FF0000"/>
        </w:rPr>
        <w:t xml:space="preserve"> </w:t>
      </w:r>
    </w:p>
    <w:p w:rsidR="00895127" w:rsidRPr="00116F15" w:rsidRDefault="00895127" w:rsidP="00895127">
      <w:pPr>
        <w:rPr>
          <w:color w:val="FF0000"/>
        </w:rPr>
      </w:pPr>
      <w:r w:rsidRPr="00191E1F">
        <w:t>Konu parselin bulunduğu alan</w:t>
      </w:r>
      <w:r w:rsidRPr="00191E1F">
        <w:rPr>
          <w:color w:val="FF0000"/>
        </w:rPr>
        <w:t xml:space="preserve"> </w:t>
      </w:r>
      <w:r w:rsidRPr="00191E1F">
        <w:t>1/1000 ölçekli Uygulama İmar Planında</w:t>
      </w:r>
      <w:r w:rsidRPr="00191E1F">
        <w:rPr>
          <w:color w:val="FF0000"/>
        </w:rPr>
        <w:t xml:space="preserve"> </w:t>
      </w:r>
      <w:r w:rsidRPr="00B4763B">
        <w:rPr>
          <w:b/>
        </w:rPr>
        <w:t>Konut Alanı</w:t>
      </w:r>
      <w:r w:rsidRPr="00191E1F">
        <w:t xml:space="preserve"> olarak planl</w:t>
      </w:r>
      <w:r>
        <w:t xml:space="preserve">ıdır. </w:t>
      </w:r>
      <w:r w:rsidRPr="00191E1F">
        <w:t xml:space="preserve">Konut alanlarında yapılaşma koşulları </w:t>
      </w:r>
      <w:r>
        <w:t>E:1.25</w:t>
      </w:r>
      <w:r w:rsidRPr="00191E1F">
        <w:t xml:space="preserve">, </w:t>
      </w:r>
      <w:r>
        <w:t>Ayrık Nizam 4 kat,</w:t>
      </w:r>
      <w:r w:rsidRPr="00191E1F">
        <w:t xml:space="preserve"> ön bahçe çekme mesafesi 5 metre yan bahçe çekme mesafesi 3 metre olarak belirlenmiştir.</w:t>
      </w:r>
      <w:r>
        <w:t xml:space="preserve"> Ayrıca konu parselin yer aldığı konut adasında “E:1.25 sabit kalmak üzere 5 kat da yapılabilir” plan notu bulunmaktadır</w:t>
      </w:r>
      <w:r w:rsidRPr="00CD6D15">
        <w:t>.</w:t>
      </w:r>
    </w:p>
    <w:p w:rsidR="00895127" w:rsidRDefault="00895127" w:rsidP="00895127">
      <w:pPr>
        <w:tabs>
          <w:tab w:val="left" w:pos="600"/>
        </w:tabs>
      </w:pPr>
      <w:r>
        <w:lastRenderedPageBreak/>
        <w:pict>
          <v:shape id="_x0000_i1045" type="#_x0000_t75" style="width:466.4pt;height:346.05pt;visibility:visible" o:bordertopcolor="black" o:borderleftcolor="black" o:borderbottomcolor="black" o:borderrightcolor="black">
            <v:imagedata r:id="rId12" o:title="1000" cropbottom="1140f" cropleft="6127f" cropright="5728f"/>
            <w10:bordertop type="single" width="24"/>
            <w10:borderleft type="single" width="24"/>
            <w10:borderbottom type="single" width="24"/>
            <w10:borderright type="single" width="24"/>
          </v:shape>
        </w:pict>
      </w:r>
    </w:p>
    <w:p w:rsidR="00895127" w:rsidRDefault="00895127" w:rsidP="00895127">
      <w:pPr>
        <w:tabs>
          <w:tab w:val="left" w:pos="600"/>
        </w:tabs>
        <w:rPr>
          <w:b/>
          <w:sz w:val="28"/>
          <w:szCs w:val="28"/>
        </w:rPr>
      </w:pPr>
      <w:r w:rsidRPr="0064098F">
        <w:rPr>
          <w:b/>
          <w:sz w:val="28"/>
          <w:szCs w:val="28"/>
        </w:rPr>
        <w:tab/>
      </w:r>
    </w:p>
    <w:p w:rsidR="00895127" w:rsidRDefault="00895127" w:rsidP="00895127">
      <w:pPr>
        <w:tabs>
          <w:tab w:val="left" w:pos="600"/>
        </w:tabs>
        <w:rPr>
          <w:b/>
          <w:sz w:val="28"/>
          <w:szCs w:val="28"/>
        </w:rPr>
      </w:pPr>
    </w:p>
    <w:p w:rsidR="00895127" w:rsidRDefault="00895127" w:rsidP="00895127">
      <w:pPr>
        <w:tabs>
          <w:tab w:val="left" w:pos="600"/>
        </w:tabs>
        <w:rPr>
          <w:b/>
          <w:sz w:val="28"/>
          <w:szCs w:val="28"/>
        </w:rPr>
      </w:pPr>
    </w:p>
    <w:p w:rsidR="00895127" w:rsidRDefault="00895127" w:rsidP="00895127">
      <w:pPr>
        <w:tabs>
          <w:tab w:val="left" w:pos="600"/>
        </w:tabs>
        <w:rPr>
          <w:b/>
          <w:sz w:val="28"/>
          <w:szCs w:val="28"/>
        </w:rPr>
      </w:pPr>
    </w:p>
    <w:p w:rsidR="00895127" w:rsidRDefault="00895127" w:rsidP="00895127">
      <w:pPr>
        <w:tabs>
          <w:tab w:val="left" w:pos="600"/>
        </w:tabs>
        <w:rPr>
          <w:b/>
          <w:sz w:val="28"/>
          <w:szCs w:val="28"/>
        </w:rPr>
      </w:pPr>
    </w:p>
    <w:p w:rsidR="00895127" w:rsidRDefault="00895127" w:rsidP="00895127">
      <w:pPr>
        <w:tabs>
          <w:tab w:val="left" w:pos="600"/>
        </w:tabs>
        <w:rPr>
          <w:b/>
          <w:sz w:val="28"/>
          <w:szCs w:val="28"/>
        </w:rPr>
      </w:pPr>
    </w:p>
    <w:p w:rsidR="00895127" w:rsidRDefault="00895127" w:rsidP="00895127">
      <w:pPr>
        <w:tabs>
          <w:tab w:val="left" w:pos="600"/>
        </w:tabs>
        <w:rPr>
          <w:b/>
          <w:sz w:val="28"/>
          <w:szCs w:val="28"/>
        </w:rPr>
      </w:pPr>
    </w:p>
    <w:p w:rsidR="00895127" w:rsidRDefault="00895127" w:rsidP="00895127">
      <w:pPr>
        <w:tabs>
          <w:tab w:val="left" w:pos="600"/>
        </w:tabs>
        <w:rPr>
          <w:b/>
          <w:sz w:val="28"/>
          <w:szCs w:val="28"/>
        </w:rPr>
      </w:pPr>
    </w:p>
    <w:p w:rsidR="00895127" w:rsidRDefault="00895127" w:rsidP="00895127">
      <w:pPr>
        <w:tabs>
          <w:tab w:val="left" w:pos="600"/>
        </w:tabs>
        <w:rPr>
          <w:b/>
          <w:sz w:val="28"/>
          <w:szCs w:val="28"/>
        </w:rPr>
      </w:pPr>
      <w:r>
        <w:rPr>
          <w:b/>
          <w:sz w:val="28"/>
          <w:szCs w:val="28"/>
        </w:rPr>
        <w:t xml:space="preserve">5. TAŞINMAZIN </w:t>
      </w:r>
      <w:r w:rsidRPr="0064098F">
        <w:rPr>
          <w:b/>
          <w:sz w:val="28"/>
          <w:szCs w:val="28"/>
        </w:rPr>
        <w:t>FOTOĞRAFLAR</w:t>
      </w:r>
      <w:r>
        <w:rPr>
          <w:b/>
          <w:sz w:val="28"/>
          <w:szCs w:val="28"/>
        </w:rPr>
        <w:t>I</w:t>
      </w:r>
    </w:p>
    <w:p w:rsidR="00895127" w:rsidRDefault="00895127" w:rsidP="00895127">
      <w:pPr>
        <w:tabs>
          <w:tab w:val="left" w:pos="600"/>
        </w:tabs>
        <w:rPr>
          <w:b/>
          <w:sz w:val="28"/>
          <w:szCs w:val="28"/>
        </w:rPr>
      </w:pPr>
    </w:p>
    <w:p w:rsidR="00895127" w:rsidRDefault="00895127" w:rsidP="00895127">
      <w:pPr>
        <w:spacing w:line="360" w:lineRule="auto"/>
        <w:ind w:right="56"/>
        <w:rPr>
          <w:b/>
          <w:color w:val="FF0000"/>
        </w:rPr>
      </w:pPr>
      <w:r w:rsidRPr="006C588C">
        <w:rPr>
          <w:b/>
          <w:color w:val="FF0000"/>
        </w:rPr>
        <w:lastRenderedPageBreak/>
        <w:pict>
          <v:shape id="_x0000_i1046" type="#_x0000_t75" style="width:445.95pt;height:256.85pt">
            <v:imagedata r:id="rId13" o:title="1192A_13P_3"/>
          </v:shape>
        </w:pict>
      </w:r>
    </w:p>
    <w:p w:rsidR="00895127" w:rsidRDefault="00895127" w:rsidP="00895127">
      <w:pPr>
        <w:spacing w:line="360" w:lineRule="auto"/>
        <w:ind w:right="56"/>
        <w:rPr>
          <w:b/>
          <w:color w:val="FF0000"/>
        </w:rPr>
      </w:pPr>
    </w:p>
    <w:p w:rsidR="00895127" w:rsidRDefault="00895127" w:rsidP="00895127">
      <w:pPr>
        <w:spacing w:line="360" w:lineRule="auto"/>
        <w:ind w:right="56"/>
        <w:rPr>
          <w:b/>
          <w:color w:val="FF0000"/>
        </w:rPr>
      </w:pPr>
      <w:r w:rsidRPr="006C588C">
        <w:rPr>
          <w:b/>
          <w:color w:val="FF0000"/>
        </w:rPr>
        <w:pict>
          <v:shape id="_x0000_i1047" type="#_x0000_t75" style="width:449.2pt;height:319.15pt">
            <v:imagedata r:id="rId14" o:title="1192A_13P_2"/>
          </v:shape>
        </w:pict>
      </w:r>
    </w:p>
    <w:p w:rsidR="00895127" w:rsidRDefault="00895127" w:rsidP="00895127">
      <w:pPr>
        <w:spacing w:line="360" w:lineRule="auto"/>
        <w:ind w:right="56"/>
        <w:rPr>
          <w:b/>
          <w:color w:val="FF0000"/>
        </w:rPr>
      </w:pPr>
    </w:p>
    <w:p w:rsidR="00895127" w:rsidRPr="000373C2" w:rsidRDefault="00895127" w:rsidP="00895127">
      <w:pPr>
        <w:tabs>
          <w:tab w:val="left" w:pos="600"/>
        </w:tabs>
        <w:rPr>
          <w:b/>
          <w:sz w:val="28"/>
          <w:szCs w:val="28"/>
        </w:rPr>
      </w:pPr>
      <w:r w:rsidRPr="006C588C">
        <w:rPr>
          <w:b/>
          <w:color w:val="FF0000"/>
        </w:rPr>
        <w:lastRenderedPageBreak/>
        <w:pict>
          <v:shape id="_x0000_i1048" type="#_x0000_t75" style="width:449.2pt;height:303.05pt">
            <v:imagedata r:id="rId15" o:title="1192A_13P_1"/>
          </v:shape>
        </w:pict>
      </w:r>
    </w:p>
    <w:p w:rsidR="00E04FEE" w:rsidRPr="00895127" w:rsidRDefault="00E04FEE" w:rsidP="00895127"/>
    <w:sectPr w:rsidR="00E04FEE" w:rsidRPr="00895127" w:rsidSect="0040499C">
      <w:headerReference w:type="default" r:id="rId16"/>
      <w:footerReference w:type="default" r:id="rId17"/>
      <w:footerReference w:type="first" r:id="rId18"/>
      <w:pgSz w:w="11906" w:h="16838" w:code="9"/>
      <w:pgMar w:top="1418" w:right="567" w:bottom="1418" w:left="1418" w:header="567" w:footer="284"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4A5E" w:rsidRDefault="00DA4A5E">
      <w:r>
        <w:separator/>
      </w:r>
    </w:p>
  </w:endnote>
  <w:endnote w:type="continuationSeparator" w:id="0">
    <w:p w:rsidR="00DA4A5E" w:rsidRDefault="00DA4A5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3C9" w:rsidRDefault="00895127">
    <w:pPr>
      <w:pStyle w:val="Altbilgi"/>
      <w:jc w:val="right"/>
    </w:pPr>
    <w:r>
      <w:fldChar w:fldCharType="begin"/>
    </w:r>
    <w:r>
      <w:instrText xml:space="preserve"> PAGE   \* MERGEFORMAT </w:instrText>
    </w:r>
    <w:r>
      <w:fldChar w:fldCharType="separate"/>
    </w:r>
    <w:r>
      <w:rPr>
        <w:noProof/>
      </w:rPr>
      <w:t>3</w:t>
    </w:r>
    <w:r>
      <w:fldChar w:fldCharType="end"/>
    </w:r>
  </w:p>
  <w:p w:rsidR="007A33C9" w:rsidRDefault="0089512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3C9" w:rsidRDefault="00895127">
    <w:pPr>
      <w:pStyle w:val="Altbilgi"/>
      <w:pBdr>
        <w:top w:val="single" w:sz="4" w:space="1" w:color="D9D9D9"/>
      </w:pBdr>
      <w:jc w:val="right"/>
    </w:pPr>
  </w:p>
  <w:p w:rsidR="007A33C9" w:rsidRDefault="0089512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4A5E" w:rsidRDefault="00DA4A5E">
      <w:r>
        <w:separator/>
      </w:r>
    </w:p>
  </w:footnote>
  <w:footnote w:type="continuationSeparator" w:id="0">
    <w:p w:rsidR="00DA4A5E" w:rsidRDefault="00DA4A5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3C9" w:rsidRDefault="00895127">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4 Resim" o:spid="_x0000_s5121" type="#_x0000_t75" alt="Özelleştirme.jpg" style="position:absolute;margin-left:.25pt;margin-top:-10.75pt;width:76.9pt;height:39.2pt;z-index:251660288;visibility:visible">
          <v:imagedata r:id="rId1" o:title="Özelleştirme"/>
          <w10:wrap type="square"/>
        </v:shape>
      </w:pict>
    </w:r>
    <w:r>
      <w:t>“</w:t>
    </w:r>
  </w:p>
  <w:p w:rsidR="007A33C9" w:rsidRDefault="0089512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B2598E"/>
    <w:multiLevelType w:val="hybridMultilevel"/>
    <w:tmpl w:val="C3AC527C"/>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
    <w:nsid w:val="6D563BB1"/>
    <w:multiLevelType w:val="multilevel"/>
    <w:tmpl w:val="921A51FC"/>
    <w:lvl w:ilvl="0">
      <w:start w:val="1"/>
      <w:numFmt w:val="decimal"/>
      <w:pStyle w:val="Balk1"/>
      <w:lvlText w:val="%1"/>
      <w:lvlJc w:val="left"/>
      <w:pPr>
        <w:ind w:left="432" w:hanging="432"/>
      </w:pPr>
    </w:lvl>
    <w:lvl w:ilvl="1">
      <w:start w:val="1"/>
      <w:numFmt w:val="decimal"/>
      <w:pStyle w:val="Balk2"/>
      <w:lvlText w:val="%1.%2"/>
      <w:lvlJc w:val="left"/>
      <w:pPr>
        <w:ind w:left="1144" w:hanging="576"/>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Balk3"/>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pStyle w:val="Balk4"/>
      <w:lvlText w:val="%1.%2.%3.%4"/>
      <w:lvlJc w:val="left"/>
      <w:pPr>
        <w:ind w:left="864" w:hanging="86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num w:numId="1">
    <w:abstractNumId w:val="0"/>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stylePaneFormatFilter w:val="3F01"/>
  <w:doNotTrackMoves/>
  <w:defaultTabStop w:val="708"/>
  <w:hyphenationZone w:val="425"/>
  <w:drawingGridHorizontalSpacing w:val="120"/>
  <w:displayHorizontalDrawingGridEvery w:val="2"/>
  <w:characterSpacingControl w:val="doNotCompress"/>
  <w:hdrShapeDefaults>
    <o:shapedefaults v:ext="edit" spidmax="5122">
      <o:colormenu v:ext="edit" strokecolor="red"/>
    </o:shapedefaults>
    <o:shapelayout v:ext="edit">
      <o:idmap v:ext="edit" data="5"/>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6761B"/>
    <w:rsid w:val="00016D8F"/>
    <w:rsid w:val="0002564C"/>
    <w:rsid w:val="00030C1C"/>
    <w:rsid w:val="00042A04"/>
    <w:rsid w:val="00061E70"/>
    <w:rsid w:val="00063D5D"/>
    <w:rsid w:val="00070D93"/>
    <w:rsid w:val="00073442"/>
    <w:rsid w:val="000740FB"/>
    <w:rsid w:val="000803A4"/>
    <w:rsid w:val="00083048"/>
    <w:rsid w:val="00094AD6"/>
    <w:rsid w:val="00095854"/>
    <w:rsid w:val="000A468C"/>
    <w:rsid w:val="000B4917"/>
    <w:rsid w:val="000D1DE1"/>
    <w:rsid w:val="000D7238"/>
    <w:rsid w:val="000E1324"/>
    <w:rsid w:val="000E2749"/>
    <w:rsid w:val="000E45A7"/>
    <w:rsid w:val="000F1C4C"/>
    <w:rsid w:val="001051DE"/>
    <w:rsid w:val="00105499"/>
    <w:rsid w:val="00113B74"/>
    <w:rsid w:val="00123CF0"/>
    <w:rsid w:val="00132F85"/>
    <w:rsid w:val="00136F5A"/>
    <w:rsid w:val="00142594"/>
    <w:rsid w:val="00154E5F"/>
    <w:rsid w:val="00155A02"/>
    <w:rsid w:val="00164AED"/>
    <w:rsid w:val="00164ED3"/>
    <w:rsid w:val="001867BE"/>
    <w:rsid w:val="001A706C"/>
    <w:rsid w:val="001A7908"/>
    <w:rsid w:val="001B1052"/>
    <w:rsid w:val="001B59CB"/>
    <w:rsid w:val="001C0881"/>
    <w:rsid w:val="001E72EA"/>
    <w:rsid w:val="002042B7"/>
    <w:rsid w:val="00207B67"/>
    <w:rsid w:val="00213F8F"/>
    <w:rsid w:val="002203FB"/>
    <w:rsid w:val="002226F3"/>
    <w:rsid w:val="002228F5"/>
    <w:rsid w:val="00225CD9"/>
    <w:rsid w:val="00226444"/>
    <w:rsid w:val="002277E9"/>
    <w:rsid w:val="00236BB9"/>
    <w:rsid w:val="00245AA0"/>
    <w:rsid w:val="00251778"/>
    <w:rsid w:val="00256B96"/>
    <w:rsid w:val="00257048"/>
    <w:rsid w:val="00261A90"/>
    <w:rsid w:val="00265476"/>
    <w:rsid w:val="00267F7D"/>
    <w:rsid w:val="0027290B"/>
    <w:rsid w:val="002742A2"/>
    <w:rsid w:val="00274A04"/>
    <w:rsid w:val="00275443"/>
    <w:rsid w:val="00280C68"/>
    <w:rsid w:val="00290760"/>
    <w:rsid w:val="002A7933"/>
    <w:rsid w:val="002D428D"/>
    <w:rsid w:val="002D430F"/>
    <w:rsid w:val="002D5E28"/>
    <w:rsid w:val="00310850"/>
    <w:rsid w:val="00320633"/>
    <w:rsid w:val="00320FBC"/>
    <w:rsid w:val="00330C1E"/>
    <w:rsid w:val="0033353D"/>
    <w:rsid w:val="00340B13"/>
    <w:rsid w:val="00344D00"/>
    <w:rsid w:val="0034557D"/>
    <w:rsid w:val="003504C8"/>
    <w:rsid w:val="003506B3"/>
    <w:rsid w:val="00355761"/>
    <w:rsid w:val="00363B81"/>
    <w:rsid w:val="00375084"/>
    <w:rsid w:val="00382573"/>
    <w:rsid w:val="003825E8"/>
    <w:rsid w:val="00383A7A"/>
    <w:rsid w:val="003978B1"/>
    <w:rsid w:val="003A37CE"/>
    <w:rsid w:val="003C1684"/>
    <w:rsid w:val="003C63AB"/>
    <w:rsid w:val="003D04F1"/>
    <w:rsid w:val="003D3FD1"/>
    <w:rsid w:val="003D6C1A"/>
    <w:rsid w:val="003E1E91"/>
    <w:rsid w:val="003E6D4C"/>
    <w:rsid w:val="003F29EA"/>
    <w:rsid w:val="003F2ABE"/>
    <w:rsid w:val="003F322A"/>
    <w:rsid w:val="003F555A"/>
    <w:rsid w:val="004308D9"/>
    <w:rsid w:val="00447105"/>
    <w:rsid w:val="004500F6"/>
    <w:rsid w:val="004547BC"/>
    <w:rsid w:val="004547FB"/>
    <w:rsid w:val="00457E8E"/>
    <w:rsid w:val="00466914"/>
    <w:rsid w:val="0047120A"/>
    <w:rsid w:val="004776DA"/>
    <w:rsid w:val="0048167E"/>
    <w:rsid w:val="004905B7"/>
    <w:rsid w:val="004B25EC"/>
    <w:rsid w:val="004C5F79"/>
    <w:rsid w:val="004D20AC"/>
    <w:rsid w:val="004D6917"/>
    <w:rsid w:val="004F3D1A"/>
    <w:rsid w:val="004F3F8E"/>
    <w:rsid w:val="004F4BC2"/>
    <w:rsid w:val="004F6C5D"/>
    <w:rsid w:val="0050123F"/>
    <w:rsid w:val="00502F04"/>
    <w:rsid w:val="005253B7"/>
    <w:rsid w:val="00525F81"/>
    <w:rsid w:val="00532064"/>
    <w:rsid w:val="00533CF7"/>
    <w:rsid w:val="005435A0"/>
    <w:rsid w:val="00544BB3"/>
    <w:rsid w:val="00570902"/>
    <w:rsid w:val="00583F3E"/>
    <w:rsid w:val="005972AC"/>
    <w:rsid w:val="005A19C3"/>
    <w:rsid w:val="005A58A1"/>
    <w:rsid w:val="005B097D"/>
    <w:rsid w:val="005B4C02"/>
    <w:rsid w:val="005C4295"/>
    <w:rsid w:val="005C63E4"/>
    <w:rsid w:val="005E1ACE"/>
    <w:rsid w:val="005E1DDF"/>
    <w:rsid w:val="005E2F2B"/>
    <w:rsid w:val="005E4A51"/>
    <w:rsid w:val="005E723D"/>
    <w:rsid w:val="00626ECB"/>
    <w:rsid w:val="0063442A"/>
    <w:rsid w:val="006347CC"/>
    <w:rsid w:val="006360ED"/>
    <w:rsid w:val="0064226D"/>
    <w:rsid w:val="00642472"/>
    <w:rsid w:val="0064741D"/>
    <w:rsid w:val="00651CA6"/>
    <w:rsid w:val="006606D9"/>
    <w:rsid w:val="00663607"/>
    <w:rsid w:val="00667068"/>
    <w:rsid w:val="00672142"/>
    <w:rsid w:val="006872C8"/>
    <w:rsid w:val="00691F1D"/>
    <w:rsid w:val="006A04E2"/>
    <w:rsid w:val="006A3AD1"/>
    <w:rsid w:val="006B0408"/>
    <w:rsid w:val="006B16EB"/>
    <w:rsid w:val="006B259F"/>
    <w:rsid w:val="006C0C9E"/>
    <w:rsid w:val="006C150C"/>
    <w:rsid w:val="006C2F5C"/>
    <w:rsid w:val="006C588C"/>
    <w:rsid w:val="006C602F"/>
    <w:rsid w:val="006C6E57"/>
    <w:rsid w:val="006D5545"/>
    <w:rsid w:val="006E49D9"/>
    <w:rsid w:val="006F56A7"/>
    <w:rsid w:val="007030A4"/>
    <w:rsid w:val="00707BA9"/>
    <w:rsid w:val="00712918"/>
    <w:rsid w:val="00716EDC"/>
    <w:rsid w:val="00733655"/>
    <w:rsid w:val="00747E9C"/>
    <w:rsid w:val="00752D8A"/>
    <w:rsid w:val="007579D1"/>
    <w:rsid w:val="00763705"/>
    <w:rsid w:val="00770B2C"/>
    <w:rsid w:val="00781EA4"/>
    <w:rsid w:val="00784929"/>
    <w:rsid w:val="007914EC"/>
    <w:rsid w:val="007919B8"/>
    <w:rsid w:val="00792C9A"/>
    <w:rsid w:val="007A4C21"/>
    <w:rsid w:val="007B159B"/>
    <w:rsid w:val="007B61FC"/>
    <w:rsid w:val="007B6BB6"/>
    <w:rsid w:val="007B6C75"/>
    <w:rsid w:val="007D1CDE"/>
    <w:rsid w:val="007D4296"/>
    <w:rsid w:val="007D4E21"/>
    <w:rsid w:val="007E14B8"/>
    <w:rsid w:val="007E7979"/>
    <w:rsid w:val="007E7B1D"/>
    <w:rsid w:val="007F65F4"/>
    <w:rsid w:val="008061FB"/>
    <w:rsid w:val="008129B7"/>
    <w:rsid w:val="00814E0B"/>
    <w:rsid w:val="00820667"/>
    <w:rsid w:val="00830810"/>
    <w:rsid w:val="00837099"/>
    <w:rsid w:val="00852544"/>
    <w:rsid w:val="00853549"/>
    <w:rsid w:val="00862FE5"/>
    <w:rsid w:val="00873EE8"/>
    <w:rsid w:val="00876163"/>
    <w:rsid w:val="00885C5C"/>
    <w:rsid w:val="00895127"/>
    <w:rsid w:val="008A0141"/>
    <w:rsid w:val="008A33D5"/>
    <w:rsid w:val="008A5F89"/>
    <w:rsid w:val="008B518B"/>
    <w:rsid w:val="008B5879"/>
    <w:rsid w:val="008F0DC1"/>
    <w:rsid w:val="008F39F9"/>
    <w:rsid w:val="009056DE"/>
    <w:rsid w:val="00912125"/>
    <w:rsid w:val="009423C9"/>
    <w:rsid w:val="00942B93"/>
    <w:rsid w:val="009436B5"/>
    <w:rsid w:val="00956109"/>
    <w:rsid w:val="00967B61"/>
    <w:rsid w:val="00972900"/>
    <w:rsid w:val="00977E4C"/>
    <w:rsid w:val="0098233A"/>
    <w:rsid w:val="00983719"/>
    <w:rsid w:val="009A0EFB"/>
    <w:rsid w:val="009A4834"/>
    <w:rsid w:val="009B66E1"/>
    <w:rsid w:val="009C092C"/>
    <w:rsid w:val="009C3D23"/>
    <w:rsid w:val="009C3DF4"/>
    <w:rsid w:val="009C3FD7"/>
    <w:rsid w:val="009D6447"/>
    <w:rsid w:val="009E0814"/>
    <w:rsid w:val="009F0DDF"/>
    <w:rsid w:val="009F3CA1"/>
    <w:rsid w:val="00A03119"/>
    <w:rsid w:val="00A137CB"/>
    <w:rsid w:val="00A41ABC"/>
    <w:rsid w:val="00A4265E"/>
    <w:rsid w:val="00A43EB0"/>
    <w:rsid w:val="00A45A60"/>
    <w:rsid w:val="00A46406"/>
    <w:rsid w:val="00A46F63"/>
    <w:rsid w:val="00A5107E"/>
    <w:rsid w:val="00A568D4"/>
    <w:rsid w:val="00A60C3F"/>
    <w:rsid w:val="00A65FD1"/>
    <w:rsid w:val="00A80A56"/>
    <w:rsid w:val="00A94EF6"/>
    <w:rsid w:val="00AA016F"/>
    <w:rsid w:val="00AA049D"/>
    <w:rsid w:val="00AA67C9"/>
    <w:rsid w:val="00AA7586"/>
    <w:rsid w:val="00AC5362"/>
    <w:rsid w:val="00AD7686"/>
    <w:rsid w:val="00AE5B9B"/>
    <w:rsid w:val="00AE75A8"/>
    <w:rsid w:val="00AF1451"/>
    <w:rsid w:val="00AF342D"/>
    <w:rsid w:val="00AF4D4D"/>
    <w:rsid w:val="00AF7669"/>
    <w:rsid w:val="00B10B40"/>
    <w:rsid w:val="00B166D1"/>
    <w:rsid w:val="00B16904"/>
    <w:rsid w:val="00B202A8"/>
    <w:rsid w:val="00B3386D"/>
    <w:rsid w:val="00B33E4A"/>
    <w:rsid w:val="00B36756"/>
    <w:rsid w:val="00B409BF"/>
    <w:rsid w:val="00B42888"/>
    <w:rsid w:val="00B42EF4"/>
    <w:rsid w:val="00B50753"/>
    <w:rsid w:val="00B50D2D"/>
    <w:rsid w:val="00B63BE1"/>
    <w:rsid w:val="00B63DD7"/>
    <w:rsid w:val="00B6761B"/>
    <w:rsid w:val="00B732EF"/>
    <w:rsid w:val="00B82009"/>
    <w:rsid w:val="00B878EE"/>
    <w:rsid w:val="00B9256F"/>
    <w:rsid w:val="00B93666"/>
    <w:rsid w:val="00BA32F5"/>
    <w:rsid w:val="00BA7BC4"/>
    <w:rsid w:val="00BB19EC"/>
    <w:rsid w:val="00BB4BD8"/>
    <w:rsid w:val="00BB7DFF"/>
    <w:rsid w:val="00BC56A1"/>
    <w:rsid w:val="00BC59AC"/>
    <w:rsid w:val="00BC5DBB"/>
    <w:rsid w:val="00BC6782"/>
    <w:rsid w:val="00BD3F23"/>
    <w:rsid w:val="00BE4534"/>
    <w:rsid w:val="00BF4E16"/>
    <w:rsid w:val="00C048A8"/>
    <w:rsid w:val="00C134F7"/>
    <w:rsid w:val="00C21655"/>
    <w:rsid w:val="00C256F7"/>
    <w:rsid w:val="00C25B70"/>
    <w:rsid w:val="00C2728B"/>
    <w:rsid w:val="00C51342"/>
    <w:rsid w:val="00C619FF"/>
    <w:rsid w:val="00C6767F"/>
    <w:rsid w:val="00C76525"/>
    <w:rsid w:val="00C76DFE"/>
    <w:rsid w:val="00C80F0C"/>
    <w:rsid w:val="00C82766"/>
    <w:rsid w:val="00C97C0B"/>
    <w:rsid w:val="00CB6771"/>
    <w:rsid w:val="00CC4C87"/>
    <w:rsid w:val="00CC4FD7"/>
    <w:rsid w:val="00CC60A0"/>
    <w:rsid w:val="00CE093D"/>
    <w:rsid w:val="00CE12D7"/>
    <w:rsid w:val="00D00B5A"/>
    <w:rsid w:val="00D064B8"/>
    <w:rsid w:val="00D07F7A"/>
    <w:rsid w:val="00D206C2"/>
    <w:rsid w:val="00D20AFB"/>
    <w:rsid w:val="00D20E56"/>
    <w:rsid w:val="00D25269"/>
    <w:rsid w:val="00D255EF"/>
    <w:rsid w:val="00D33040"/>
    <w:rsid w:val="00D35C0E"/>
    <w:rsid w:val="00D377B7"/>
    <w:rsid w:val="00D37EC9"/>
    <w:rsid w:val="00D42BD0"/>
    <w:rsid w:val="00D51C2B"/>
    <w:rsid w:val="00D56004"/>
    <w:rsid w:val="00D62151"/>
    <w:rsid w:val="00D66167"/>
    <w:rsid w:val="00D71D75"/>
    <w:rsid w:val="00D87C72"/>
    <w:rsid w:val="00D926C6"/>
    <w:rsid w:val="00DA4A5E"/>
    <w:rsid w:val="00DA7476"/>
    <w:rsid w:val="00DB0D05"/>
    <w:rsid w:val="00DB32B3"/>
    <w:rsid w:val="00DB3EC8"/>
    <w:rsid w:val="00DB4212"/>
    <w:rsid w:val="00DB57A4"/>
    <w:rsid w:val="00DB71DD"/>
    <w:rsid w:val="00DC2D65"/>
    <w:rsid w:val="00DC7350"/>
    <w:rsid w:val="00DC7B87"/>
    <w:rsid w:val="00DD31F5"/>
    <w:rsid w:val="00DE4257"/>
    <w:rsid w:val="00DE4C86"/>
    <w:rsid w:val="00DF4565"/>
    <w:rsid w:val="00E006C4"/>
    <w:rsid w:val="00E04FEE"/>
    <w:rsid w:val="00E30902"/>
    <w:rsid w:val="00E31D85"/>
    <w:rsid w:val="00E3553E"/>
    <w:rsid w:val="00E43F81"/>
    <w:rsid w:val="00E81F6B"/>
    <w:rsid w:val="00E86064"/>
    <w:rsid w:val="00E86FBE"/>
    <w:rsid w:val="00E9556E"/>
    <w:rsid w:val="00E96BB8"/>
    <w:rsid w:val="00EA20E6"/>
    <w:rsid w:val="00EA4261"/>
    <w:rsid w:val="00EB0CE0"/>
    <w:rsid w:val="00EB103E"/>
    <w:rsid w:val="00EB30B3"/>
    <w:rsid w:val="00EB7DCE"/>
    <w:rsid w:val="00EC2662"/>
    <w:rsid w:val="00ED2299"/>
    <w:rsid w:val="00ED50A2"/>
    <w:rsid w:val="00EF0F7C"/>
    <w:rsid w:val="00EF32AE"/>
    <w:rsid w:val="00EF3800"/>
    <w:rsid w:val="00EF3FB1"/>
    <w:rsid w:val="00EF4D7A"/>
    <w:rsid w:val="00EF5D7C"/>
    <w:rsid w:val="00F01DE8"/>
    <w:rsid w:val="00F13F25"/>
    <w:rsid w:val="00F2018D"/>
    <w:rsid w:val="00F20A0F"/>
    <w:rsid w:val="00F446EB"/>
    <w:rsid w:val="00F52439"/>
    <w:rsid w:val="00F53663"/>
    <w:rsid w:val="00F56D2A"/>
    <w:rsid w:val="00F6009A"/>
    <w:rsid w:val="00F715D0"/>
    <w:rsid w:val="00F72422"/>
    <w:rsid w:val="00F96F28"/>
    <w:rsid w:val="00FA2482"/>
    <w:rsid w:val="00FA7028"/>
    <w:rsid w:val="00FC768C"/>
    <w:rsid w:val="00FD3BDB"/>
    <w:rsid w:val="00FD64C2"/>
    <w:rsid w:val="00FE10B8"/>
    <w:rsid w:val="00FE24B3"/>
    <w:rsid w:val="00FE4C39"/>
    <w:rsid w:val="00FE736B"/>
    <w:rsid w:val="00FE7B7F"/>
    <w:rsid w:val="00FF06D5"/>
    <w:rsid w:val="00FF305D"/>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2">
      <o:colormenu v:ext="edit"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uiPriority="99"/>
    <w:lsdException w:name="footer" w:uiPriority="99"/>
    <w:lsdException w:name="caption" w:semiHidden="1" w:uiPriority="35"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761B"/>
    <w:rPr>
      <w:sz w:val="24"/>
      <w:szCs w:val="24"/>
    </w:rPr>
  </w:style>
  <w:style w:type="paragraph" w:styleId="Balk1">
    <w:name w:val="heading 1"/>
    <w:basedOn w:val="Normal"/>
    <w:next w:val="Normal"/>
    <w:link w:val="Balk1Char"/>
    <w:uiPriority w:val="9"/>
    <w:qFormat/>
    <w:rsid w:val="00895127"/>
    <w:pPr>
      <w:keepNext/>
      <w:keepLines/>
      <w:numPr>
        <w:numId w:val="3"/>
      </w:numPr>
      <w:spacing w:before="360" w:line="276" w:lineRule="auto"/>
      <w:outlineLvl w:val="0"/>
    </w:pPr>
    <w:rPr>
      <w:b/>
      <w:bCs/>
      <w:sz w:val="28"/>
      <w:szCs w:val="28"/>
      <w:lang w:eastAsia="en-US"/>
    </w:rPr>
  </w:style>
  <w:style w:type="paragraph" w:styleId="Balk2">
    <w:name w:val="heading 2"/>
    <w:basedOn w:val="Normal"/>
    <w:next w:val="Normal"/>
    <w:link w:val="Balk2Char"/>
    <w:uiPriority w:val="9"/>
    <w:qFormat/>
    <w:rsid w:val="00895127"/>
    <w:pPr>
      <w:keepNext/>
      <w:keepLines/>
      <w:numPr>
        <w:ilvl w:val="1"/>
        <w:numId w:val="3"/>
      </w:numPr>
      <w:spacing w:before="200" w:line="276" w:lineRule="auto"/>
      <w:outlineLvl w:val="1"/>
    </w:pPr>
    <w:rPr>
      <w:b/>
      <w:bCs/>
      <w:sz w:val="26"/>
      <w:szCs w:val="26"/>
      <w:lang w:eastAsia="en-US"/>
    </w:rPr>
  </w:style>
  <w:style w:type="paragraph" w:styleId="Balk3">
    <w:name w:val="heading 3"/>
    <w:basedOn w:val="Normal"/>
    <w:next w:val="Normal"/>
    <w:link w:val="Balk3Char"/>
    <w:uiPriority w:val="9"/>
    <w:qFormat/>
    <w:rsid w:val="00895127"/>
    <w:pPr>
      <w:keepNext/>
      <w:keepLines/>
      <w:numPr>
        <w:ilvl w:val="2"/>
        <w:numId w:val="3"/>
      </w:numPr>
      <w:jc w:val="both"/>
      <w:outlineLvl w:val="2"/>
    </w:pPr>
    <w:rPr>
      <w:b/>
      <w:bCs/>
      <w:szCs w:val="22"/>
      <w:lang w:eastAsia="en-US"/>
    </w:rPr>
  </w:style>
  <w:style w:type="paragraph" w:styleId="Balk4">
    <w:name w:val="heading 4"/>
    <w:basedOn w:val="Normal"/>
    <w:next w:val="Normal"/>
    <w:link w:val="Balk4Char"/>
    <w:uiPriority w:val="9"/>
    <w:qFormat/>
    <w:rsid w:val="00895127"/>
    <w:pPr>
      <w:keepNext/>
      <w:keepLines/>
      <w:numPr>
        <w:ilvl w:val="3"/>
        <w:numId w:val="3"/>
      </w:numPr>
      <w:spacing w:line="276" w:lineRule="auto"/>
      <w:outlineLvl w:val="3"/>
    </w:pPr>
    <w:rPr>
      <w:b/>
      <w:bCs/>
      <w:iCs/>
      <w:szCs w:val="22"/>
      <w:lang w:eastAsia="en-US"/>
    </w:rPr>
  </w:style>
  <w:style w:type="paragraph" w:styleId="Balk5">
    <w:name w:val="heading 5"/>
    <w:basedOn w:val="Normal"/>
    <w:next w:val="Normal"/>
    <w:link w:val="Balk5Char"/>
    <w:uiPriority w:val="9"/>
    <w:qFormat/>
    <w:rsid w:val="00895127"/>
    <w:pPr>
      <w:keepNext/>
      <w:keepLines/>
      <w:numPr>
        <w:ilvl w:val="4"/>
        <w:numId w:val="3"/>
      </w:numPr>
      <w:spacing w:before="200" w:line="276" w:lineRule="auto"/>
      <w:outlineLvl w:val="4"/>
    </w:pPr>
    <w:rPr>
      <w:b/>
      <w:szCs w:val="22"/>
      <w:lang w:eastAsia="en-US"/>
    </w:rPr>
  </w:style>
  <w:style w:type="paragraph" w:styleId="Balk6">
    <w:name w:val="heading 6"/>
    <w:basedOn w:val="Normal"/>
    <w:next w:val="Normal"/>
    <w:link w:val="Balk6Char"/>
    <w:uiPriority w:val="9"/>
    <w:qFormat/>
    <w:rsid w:val="00895127"/>
    <w:pPr>
      <w:keepNext/>
      <w:keepLines/>
      <w:numPr>
        <w:ilvl w:val="5"/>
        <w:numId w:val="3"/>
      </w:numPr>
      <w:spacing w:before="200" w:line="276" w:lineRule="auto"/>
      <w:outlineLvl w:val="5"/>
    </w:pPr>
    <w:rPr>
      <w:b/>
      <w:iCs/>
      <w:szCs w:val="22"/>
    </w:rPr>
  </w:style>
  <w:style w:type="paragraph" w:styleId="Balk7">
    <w:name w:val="heading 7"/>
    <w:basedOn w:val="Normal"/>
    <w:next w:val="Normal"/>
    <w:link w:val="Balk7Char"/>
    <w:uiPriority w:val="9"/>
    <w:qFormat/>
    <w:rsid w:val="00895127"/>
    <w:pPr>
      <w:keepNext/>
      <w:keepLines/>
      <w:numPr>
        <w:ilvl w:val="6"/>
        <w:numId w:val="3"/>
      </w:numPr>
      <w:spacing w:before="200" w:line="276" w:lineRule="auto"/>
      <w:outlineLvl w:val="6"/>
    </w:pPr>
    <w:rPr>
      <w:rFonts w:ascii="Arial" w:hAnsi="Arial"/>
      <w:i/>
      <w:iCs/>
      <w:color w:val="404040"/>
      <w:sz w:val="22"/>
      <w:szCs w:val="22"/>
      <w:lang w:eastAsia="en-US"/>
    </w:rPr>
  </w:style>
  <w:style w:type="paragraph" w:styleId="Balk8">
    <w:name w:val="heading 8"/>
    <w:basedOn w:val="Normal"/>
    <w:next w:val="Normal"/>
    <w:link w:val="Balk8Char"/>
    <w:uiPriority w:val="9"/>
    <w:qFormat/>
    <w:rsid w:val="00895127"/>
    <w:pPr>
      <w:keepNext/>
      <w:keepLines/>
      <w:numPr>
        <w:ilvl w:val="7"/>
        <w:numId w:val="3"/>
      </w:numPr>
      <w:spacing w:before="200" w:line="276" w:lineRule="auto"/>
      <w:outlineLvl w:val="7"/>
    </w:pPr>
    <w:rPr>
      <w:rFonts w:ascii="Arial" w:hAnsi="Arial"/>
      <w:color w:val="404040"/>
      <w:sz w:val="20"/>
      <w:szCs w:val="20"/>
      <w:lang w:eastAsia="en-US"/>
    </w:rPr>
  </w:style>
  <w:style w:type="paragraph" w:styleId="Balk9">
    <w:name w:val="heading 9"/>
    <w:basedOn w:val="Normal"/>
    <w:next w:val="Normal"/>
    <w:link w:val="Balk9Char"/>
    <w:uiPriority w:val="9"/>
    <w:qFormat/>
    <w:rsid w:val="00895127"/>
    <w:pPr>
      <w:keepNext/>
      <w:keepLines/>
      <w:numPr>
        <w:ilvl w:val="8"/>
        <w:numId w:val="3"/>
      </w:numPr>
      <w:spacing w:before="200" w:line="276" w:lineRule="auto"/>
      <w:outlineLvl w:val="8"/>
    </w:pPr>
    <w:rPr>
      <w:rFonts w:ascii="Arial" w:hAnsi="Arial"/>
      <w:i/>
      <w:iCs/>
      <w:color w:val="404040"/>
      <w:sz w:val="20"/>
      <w:szCs w:val="20"/>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rsid w:val="00B6761B"/>
    <w:pPr>
      <w:tabs>
        <w:tab w:val="center" w:pos="4536"/>
        <w:tab w:val="right" w:pos="9072"/>
      </w:tabs>
    </w:pPr>
  </w:style>
  <w:style w:type="table" w:styleId="TabloKlavuzu">
    <w:name w:val="Table Grid"/>
    <w:basedOn w:val="NormalTablo"/>
    <w:rsid w:val="00B676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rsid w:val="00CC4C87"/>
    <w:pPr>
      <w:tabs>
        <w:tab w:val="center" w:pos="4536"/>
        <w:tab w:val="right" w:pos="9072"/>
      </w:tabs>
    </w:pPr>
  </w:style>
  <w:style w:type="character" w:customStyle="1" w:styleId="Balk1Char">
    <w:name w:val="Başlık 1 Char"/>
    <w:basedOn w:val="VarsaylanParagrafYazTipi"/>
    <w:link w:val="Balk1"/>
    <w:uiPriority w:val="9"/>
    <w:rsid w:val="00895127"/>
    <w:rPr>
      <w:b/>
      <w:bCs/>
      <w:sz w:val="28"/>
      <w:szCs w:val="28"/>
      <w:lang w:eastAsia="en-US"/>
    </w:rPr>
  </w:style>
  <w:style w:type="character" w:customStyle="1" w:styleId="Balk2Char">
    <w:name w:val="Başlık 2 Char"/>
    <w:basedOn w:val="VarsaylanParagrafYazTipi"/>
    <w:link w:val="Balk2"/>
    <w:uiPriority w:val="9"/>
    <w:rsid w:val="00895127"/>
    <w:rPr>
      <w:b/>
      <w:bCs/>
      <w:sz w:val="26"/>
      <w:szCs w:val="26"/>
      <w:lang w:eastAsia="en-US"/>
    </w:rPr>
  </w:style>
  <w:style w:type="character" w:customStyle="1" w:styleId="Balk3Char">
    <w:name w:val="Başlık 3 Char"/>
    <w:basedOn w:val="VarsaylanParagrafYazTipi"/>
    <w:link w:val="Balk3"/>
    <w:uiPriority w:val="9"/>
    <w:rsid w:val="00895127"/>
    <w:rPr>
      <w:b/>
      <w:bCs/>
      <w:sz w:val="24"/>
      <w:szCs w:val="22"/>
      <w:lang w:eastAsia="en-US"/>
    </w:rPr>
  </w:style>
  <w:style w:type="character" w:customStyle="1" w:styleId="Balk4Char">
    <w:name w:val="Başlık 4 Char"/>
    <w:basedOn w:val="VarsaylanParagrafYazTipi"/>
    <w:link w:val="Balk4"/>
    <w:uiPriority w:val="9"/>
    <w:rsid w:val="00895127"/>
    <w:rPr>
      <w:b/>
      <w:bCs/>
      <w:iCs/>
      <w:sz w:val="24"/>
      <w:szCs w:val="22"/>
      <w:lang w:eastAsia="en-US"/>
    </w:rPr>
  </w:style>
  <w:style w:type="character" w:customStyle="1" w:styleId="Balk5Char">
    <w:name w:val="Başlık 5 Char"/>
    <w:basedOn w:val="VarsaylanParagrafYazTipi"/>
    <w:link w:val="Balk5"/>
    <w:uiPriority w:val="9"/>
    <w:rsid w:val="00895127"/>
    <w:rPr>
      <w:b/>
      <w:sz w:val="24"/>
      <w:szCs w:val="22"/>
      <w:lang w:eastAsia="en-US"/>
    </w:rPr>
  </w:style>
  <w:style w:type="character" w:customStyle="1" w:styleId="Balk6Char">
    <w:name w:val="Başlık 6 Char"/>
    <w:basedOn w:val="VarsaylanParagrafYazTipi"/>
    <w:link w:val="Balk6"/>
    <w:uiPriority w:val="9"/>
    <w:rsid w:val="00895127"/>
    <w:rPr>
      <w:b/>
      <w:iCs/>
      <w:sz w:val="24"/>
      <w:szCs w:val="22"/>
    </w:rPr>
  </w:style>
  <w:style w:type="character" w:customStyle="1" w:styleId="Balk7Char">
    <w:name w:val="Başlık 7 Char"/>
    <w:basedOn w:val="VarsaylanParagrafYazTipi"/>
    <w:link w:val="Balk7"/>
    <w:uiPriority w:val="9"/>
    <w:rsid w:val="00895127"/>
    <w:rPr>
      <w:rFonts w:ascii="Arial" w:hAnsi="Arial"/>
      <w:i/>
      <w:iCs/>
      <w:color w:val="404040"/>
      <w:sz w:val="22"/>
      <w:szCs w:val="22"/>
      <w:lang w:eastAsia="en-US"/>
    </w:rPr>
  </w:style>
  <w:style w:type="character" w:customStyle="1" w:styleId="Balk8Char">
    <w:name w:val="Başlık 8 Char"/>
    <w:basedOn w:val="VarsaylanParagrafYazTipi"/>
    <w:link w:val="Balk8"/>
    <w:uiPriority w:val="9"/>
    <w:rsid w:val="00895127"/>
    <w:rPr>
      <w:rFonts w:ascii="Arial" w:hAnsi="Arial"/>
      <w:color w:val="404040"/>
      <w:lang w:eastAsia="en-US"/>
    </w:rPr>
  </w:style>
  <w:style w:type="character" w:customStyle="1" w:styleId="Balk9Char">
    <w:name w:val="Başlık 9 Char"/>
    <w:basedOn w:val="VarsaylanParagrafYazTipi"/>
    <w:link w:val="Balk9"/>
    <w:uiPriority w:val="9"/>
    <w:rsid w:val="00895127"/>
    <w:rPr>
      <w:rFonts w:ascii="Arial" w:hAnsi="Arial"/>
      <w:i/>
      <w:iCs/>
      <w:color w:val="404040"/>
      <w:lang w:eastAsia="en-US"/>
    </w:rPr>
  </w:style>
  <w:style w:type="character" w:customStyle="1" w:styleId="stbilgiChar">
    <w:name w:val="Üstbilgi Char"/>
    <w:basedOn w:val="VarsaylanParagrafYazTipi"/>
    <w:link w:val="stbilgi"/>
    <w:uiPriority w:val="99"/>
    <w:rsid w:val="00895127"/>
    <w:rPr>
      <w:sz w:val="24"/>
      <w:szCs w:val="24"/>
    </w:rPr>
  </w:style>
  <w:style w:type="character" w:customStyle="1" w:styleId="AltbilgiChar">
    <w:name w:val="Altbilgi Char"/>
    <w:basedOn w:val="VarsaylanParagrafYazTipi"/>
    <w:link w:val="Altbilgi"/>
    <w:uiPriority w:val="99"/>
    <w:rsid w:val="00895127"/>
    <w:rPr>
      <w:sz w:val="24"/>
      <w:szCs w:val="24"/>
    </w:rPr>
  </w:style>
  <w:style w:type="paragraph" w:styleId="ResimYazs">
    <w:name w:val="caption"/>
    <w:basedOn w:val="Normal"/>
    <w:next w:val="Normal"/>
    <w:uiPriority w:val="35"/>
    <w:qFormat/>
    <w:rsid w:val="00895127"/>
    <w:pPr>
      <w:spacing w:after="120"/>
    </w:pPr>
    <w:rPr>
      <w:b/>
      <w:bCs/>
      <w:color w:val="4F81BD"/>
      <w:sz w:val="18"/>
      <w:szCs w:val="18"/>
      <w:lang w:eastAsia="en-US"/>
    </w:rPr>
  </w:style>
</w:styles>
</file>

<file path=word/webSettings.xml><?xml version="1.0" encoding="utf-8"?>
<w:webSettings xmlns:r="http://schemas.openxmlformats.org/officeDocument/2006/relationships" xmlns:w="http://schemas.openxmlformats.org/wordprocessingml/2006/main">
  <w:divs>
    <w:div w:id="61106729">
      <w:bodyDiv w:val="1"/>
      <w:marLeft w:val="0"/>
      <w:marRight w:val="0"/>
      <w:marTop w:val="0"/>
      <w:marBottom w:val="0"/>
      <w:divBdr>
        <w:top w:val="none" w:sz="0" w:space="0" w:color="auto"/>
        <w:left w:val="none" w:sz="0" w:space="0" w:color="auto"/>
        <w:bottom w:val="none" w:sz="0" w:space="0" w:color="auto"/>
        <w:right w:val="none" w:sz="0" w:space="0" w:color="auto"/>
      </w:divBdr>
    </w:div>
    <w:div w:id="440691038">
      <w:bodyDiv w:val="1"/>
      <w:marLeft w:val="0"/>
      <w:marRight w:val="0"/>
      <w:marTop w:val="0"/>
      <w:marBottom w:val="0"/>
      <w:divBdr>
        <w:top w:val="none" w:sz="0" w:space="0" w:color="auto"/>
        <w:left w:val="none" w:sz="0" w:space="0" w:color="auto"/>
        <w:bottom w:val="none" w:sz="0" w:space="0" w:color="auto"/>
        <w:right w:val="none" w:sz="0" w:space="0" w:color="auto"/>
      </w:divBdr>
    </w:div>
    <w:div w:id="586692756">
      <w:bodyDiv w:val="1"/>
      <w:marLeft w:val="0"/>
      <w:marRight w:val="0"/>
      <w:marTop w:val="0"/>
      <w:marBottom w:val="0"/>
      <w:divBdr>
        <w:top w:val="none" w:sz="0" w:space="0" w:color="auto"/>
        <w:left w:val="none" w:sz="0" w:space="0" w:color="auto"/>
        <w:bottom w:val="none" w:sz="0" w:space="0" w:color="auto"/>
        <w:right w:val="none" w:sz="0" w:space="0" w:color="auto"/>
      </w:divBdr>
    </w:div>
    <w:div w:id="1276250762">
      <w:bodyDiv w:val="1"/>
      <w:marLeft w:val="0"/>
      <w:marRight w:val="0"/>
      <w:marTop w:val="0"/>
      <w:marBottom w:val="0"/>
      <w:divBdr>
        <w:top w:val="none" w:sz="0" w:space="0" w:color="auto"/>
        <w:left w:val="none" w:sz="0" w:space="0" w:color="auto"/>
        <w:bottom w:val="none" w:sz="0" w:space="0" w:color="auto"/>
        <w:right w:val="none" w:sz="0" w:space="0" w:color="auto"/>
      </w:divBdr>
    </w:div>
    <w:div w:id="1745448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259EA-93DB-4903-B73E-8033425CC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686</Words>
  <Characters>4452</Characters>
  <Application>Microsoft Office Word</Application>
  <DocSecurity>0</DocSecurity>
  <Lines>37</Lines>
  <Paragraphs>10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lpstr> </vt:lpstr>
    </vt:vector>
  </TitlesOfParts>
  <Company>Chetnix</Company>
  <LinksUpToDate>false</LinksUpToDate>
  <CharactersWithSpaces>5128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pw</dc:creator>
  <cp:lastModifiedBy>Tuna Sapmaz</cp:lastModifiedBy>
  <cp:revision>3</cp:revision>
  <cp:lastPrinted>2012-06-05T05:58:00Z</cp:lastPrinted>
  <dcterms:created xsi:type="dcterms:W3CDTF">2012-08-17T12:06:00Z</dcterms:created>
  <dcterms:modified xsi:type="dcterms:W3CDTF">2012-08-22T10:53:00Z</dcterms:modified>
</cp:coreProperties>
</file>