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 xml:space="preserve">Mersin </w:t>
      </w:r>
      <w:proofErr w:type="spellStart"/>
      <w:r w:rsidRPr="00D2144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Toroslar</w:t>
      </w:r>
      <w:proofErr w:type="spellEnd"/>
      <w:r w:rsidRPr="00D2144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 xml:space="preserve"> Belediye Başkanlığından: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Mülkiyeti Belediyemize ait olan aşağıda mevki, pafta, ada, parsel, m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, tahmini bedel, geçici teminatları yazılı olan 1 adet parsel 2886 sayılı Devlet İhale Kanunu hükümlerine göre 35/a maddesi gereğince Kapalı Teklif Usulü (Arttırma) ihale ile satılacaktır.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11340" w:type="dxa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1046"/>
        <w:gridCol w:w="851"/>
        <w:gridCol w:w="756"/>
        <w:gridCol w:w="746"/>
        <w:gridCol w:w="711"/>
        <w:gridCol w:w="1278"/>
        <w:gridCol w:w="1558"/>
        <w:gridCol w:w="1559"/>
        <w:gridCol w:w="1276"/>
        <w:gridCol w:w="992"/>
      </w:tblGrid>
      <w:tr w:rsidR="00D2144A" w:rsidRPr="00D2144A" w:rsidTr="00D2144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Sıra No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Mevkii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Pafta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Ada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Parsel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İmar Durumu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Tahmini Bedeli (TL)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Geçici Teminat (TL)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İhale Tarihi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İhale Saati</w:t>
            </w:r>
          </w:p>
        </w:tc>
      </w:tr>
      <w:tr w:rsidR="00D2144A" w:rsidRPr="00D2144A" w:rsidTr="00D2144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Yalınayak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25 NIV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10153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8.253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K.D.K.Ç.A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1.815.660,00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44A">
              <w:rPr>
                <w:rFonts w:ascii="Times New Roman" w:eastAsia="Times New Roman" w:hAnsi="Times New Roman" w:cs="Times New Roman"/>
                <w:sz w:val="18"/>
                <w:szCs w:val="18"/>
              </w:rPr>
              <w:t>363.132,00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2144A">
              <w:rPr>
                <w:rFonts w:ascii="Times New Roman" w:eastAsia="Times New Roman" w:hAnsi="Times New Roman" w:cs="Times New Roman"/>
                <w:sz w:val="18"/>
              </w:rPr>
              <w:t>12/12/2012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4A" w:rsidRPr="00D2144A" w:rsidRDefault="00D2144A" w:rsidP="00D2144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2144A">
              <w:rPr>
                <w:rFonts w:ascii="Times New Roman" w:eastAsia="Times New Roman" w:hAnsi="Times New Roman" w:cs="Times New Roman"/>
                <w:sz w:val="18"/>
              </w:rPr>
              <w:t>15:10</w:t>
            </w:r>
            <w:proofErr w:type="gramEnd"/>
          </w:p>
        </w:tc>
      </w:tr>
    </w:tbl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İhalelere katılmak isteyen katılımcıların Belediyeye müracaatı gerekmekte olup;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Şirketler: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</w:t>
      </w:r>
      <w:r w:rsidRPr="00D2144A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Şahıslar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a) İmza Sirküleri                                                                             </w:t>
      </w:r>
      <w:r w:rsidRPr="00D2144A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a) Nüfus cüzdanı sureti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b) Ticaret odası belgesi                                                                   </w:t>
      </w:r>
      <w:r w:rsidRPr="00D2144A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b) Yerleşim yeri belgesi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c) </w:t>
      </w:r>
      <w:r w:rsidRPr="00D2144A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Geçici ve ek teminat                                                                  </w:t>
      </w:r>
      <w:r w:rsidRPr="00D2144A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c) Geçici ve ek teminat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d) Tüzel kişi olması durumunda gayrimenkul satın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2144A">
        <w:rPr>
          <w:rFonts w:ascii="Times New Roman" w:eastAsia="Times New Roman" w:hAnsi="Times New Roman" w:cs="Times New Roman"/>
          <w:color w:val="000000"/>
          <w:sz w:val="18"/>
        </w:rPr>
        <w:t>almasında</w:t>
      </w:r>
      <w:proofErr w:type="gramEnd"/>
      <w:r w:rsidRPr="00D2144A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sakınca olmadığı hususunda yetki belgesi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Yukarıda belirtilen belgelerle birlikte ihale gün ve saatinde </w:t>
      </w:r>
      <w:proofErr w:type="spellStart"/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Toroslar</w:t>
      </w:r>
      <w:proofErr w:type="spellEnd"/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Belediye Encümen Salonunda hazır bulunmaları gerekmektedir.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Bu ihaleye ait şartnameler; </w:t>
      </w:r>
      <w:proofErr w:type="spellStart"/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Toroslar</w:t>
      </w:r>
      <w:proofErr w:type="spellEnd"/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Belediye Emlak </w:t>
      </w:r>
      <w:proofErr w:type="gramStart"/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İstimlak</w:t>
      </w:r>
      <w:proofErr w:type="gramEnd"/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Biriminde görülebilir ve bedelsiz olarak temin edilebilir.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Kapalı teklifler </w:t>
      </w:r>
      <w:proofErr w:type="spellStart"/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Toroslar</w:t>
      </w:r>
      <w:proofErr w:type="spellEnd"/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Belediyesi İhale Komisyon Başkanlığı’na</w:t>
      </w:r>
      <w:r w:rsidRPr="00D2144A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D2144A">
        <w:rPr>
          <w:rFonts w:ascii="Times New Roman" w:eastAsia="Times New Roman" w:hAnsi="Times New Roman" w:cs="Times New Roman"/>
          <w:color w:val="000000"/>
          <w:sz w:val="18"/>
        </w:rPr>
        <w:t>12/12/2012</w:t>
      </w:r>
      <w:proofErr w:type="gramEnd"/>
      <w:r w:rsidRPr="00D2144A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günü saat 12:00’e kadar verilecektir.</w:t>
      </w:r>
    </w:p>
    <w:p w:rsidR="00D2144A" w:rsidRPr="00D2144A" w:rsidRDefault="00D2144A" w:rsidP="00D21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Belediye İhaleyi yapıp yapmamakta serbesttir.</w:t>
      </w:r>
    </w:p>
    <w:p w:rsidR="00D2144A" w:rsidRPr="00D2144A" w:rsidRDefault="00D2144A" w:rsidP="00D2144A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44A">
        <w:rPr>
          <w:rFonts w:ascii="Times New Roman" w:eastAsia="Times New Roman" w:hAnsi="Times New Roman" w:cs="Times New Roman"/>
          <w:color w:val="000000"/>
          <w:sz w:val="18"/>
          <w:szCs w:val="18"/>
        </w:rPr>
        <w:t>9132/1-1</w:t>
      </w:r>
    </w:p>
    <w:p w:rsidR="0079289A" w:rsidRDefault="0079289A"/>
    <w:sectPr w:rsidR="0079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D2144A"/>
    <w:rsid w:val="0079289A"/>
    <w:rsid w:val="00D2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D2144A"/>
  </w:style>
  <w:style w:type="character" w:customStyle="1" w:styleId="apple-converted-space">
    <w:name w:val="apple-converted-space"/>
    <w:basedOn w:val="VarsaylanParagrafYazTipi"/>
    <w:rsid w:val="00D21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2012-12-03T07:38:00Z</dcterms:created>
  <dcterms:modified xsi:type="dcterms:W3CDTF">2012-12-03T07:41:00Z</dcterms:modified>
</cp:coreProperties>
</file>