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01" w:rsidRDefault="00F425D5">
      <w:pPr>
        <w:pStyle w:val="Balk10"/>
        <w:framePr w:w="3259" w:h="503" w:hRule="exact" w:wrap="none" w:vAnchor="page" w:hAnchor="page" w:x="7127" w:y="1596"/>
        <w:shd w:val="clear" w:color="auto" w:fill="auto"/>
      </w:pPr>
      <w:bookmarkStart w:id="0" w:name="bookmark0"/>
      <w:r>
        <w:t xml:space="preserve">T.C. KADIKÖY 7. İCRA MÜDÜR L.0ĞÖ Dosya NO: 2011/1957 </w:t>
      </w:r>
      <w:proofErr w:type="spellStart"/>
      <w:r>
        <w:t>Tal</w:t>
      </w:r>
      <w:proofErr w:type="spellEnd"/>
      <w:r>
        <w:t>.</w:t>
      </w:r>
      <w:bookmarkEnd w:id="0"/>
    </w:p>
    <w:p w:rsidR="00C01C01" w:rsidRDefault="00F425D5">
      <w:pPr>
        <w:pStyle w:val="Gvdemetni0"/>
        <w:framePr w:wrap="none" w:vAnchor="page" w:hAnchor="page" w:x="1520" w:y="2222"/>
        <w:shd w:val="clear" w:color="auto" w:fill="auto"/>
        <w:spacing w:after="0" w:line="110" w:lineRule="exact"/>
        <w:ind w:left="2480"/>
      </w:pPr>
      <w:r>
        <w:t>TAŞINMAZ SATIŞ İLANI</w:t>
      </w:r>
    </w:p>
    <w:p w:rsidR="00C01C01" w:rsidRDefault="00F425D5">
      <w:pPr>
        <w:pStyle w:val="Gvdemetni0"/>
        <w:framePr w:w="6677" w:h="8150" w:hRule="exact" w:wrap="none" w:vAnchor="page" w:hAnchor="page" w:x="1520" w:y="2501"/>
        <w:numPr>
          <w:ilvl w:val="0"/>
          <w:numId w:val="1"/>
        </w:numPr>
        <w:shd w:val="clear" w:color="auto" w:fill="auto"/>
        <w:tabs>
          <w:tab w:val="left" w:pos="265"/>
        </w:tabs>
        <w:spacing w:after="0" w:line="144" w:lineRule="exact"/>
        <w:ind w:left="20"/>
        <w:jc w:val="both"/>
      </w:pPr>
      <w:r>
        <w:rPr>
          <w:rStyle w:val="Gvdemetni1"/>
        </w:rPr>
        <w:t>İ.K</w:t>
      </w:r>
      <w:r>
        <w:rPr>
          <w:rStyle w:val="Gvdemetni1"/>
        </w:rPr>
        <w:tab/>
        <w:t>127. MADDESİNE GÖRE SATIŞ İLANININ TEBLİĞİ:</w:t>
      </w:r>
    </w:p>
    <w:p w:rsidR="00C01C01" w:rsidRDefault="00F425D5">
      <w:pPr>
        <w:pStyle w:val="Gvdemetni0"/>
        <w:framePr w:w="6677" w:h="8150" w:hRule="exact" w:wrap="none" w:vAnchor="page" w:hAnchor="page" w:x="1520" w:y="2501"/>
        <w:shd w:val="clear" w:color="auto" w:fill="auto"/>
        <w:spacing w:line="144" w:lineRule="exact"/>
        <w:ind w:left="20" w:right="20"/>
        <w:jc w:val="both"/>
      </w:pPr>
      <w:r>
        <w:t>Adresleri tapuda Kayıtlı olmayan (</w:t>
      </w:r>
      <w:proofErr w:type="spellStart"/>
      <w:r>
        <w:t>Mübrez</w:t>
      </w:r>
      <w:proofErr w:type="spellEnd"/>
      <w:r>
        <w:t xml:space="preserve"> tapu kaydında belirtilen) alakadarlara gönderilen tebligatların tebliğ </w:t>
      </w:r>
      <w:proofErr w:type="gramStart"/>
      <w:r>
        <w:t>imkansızlığı</w:t>
      </w:r>
      <w:proofErr w:type="gramEnd"/>
      <w:r>
        <w:t xml:space="preserve"> </w:t>
      </w:r>
      <w:r>
        <w:t xml:space="preserve">halinde iş bu satış ilanı tebliğ yerine kaim olmak üzere </w:t>
      </w:r>
      <w:proofErr w:type="spellStart"/>
      <w:r>
        <w:t>ılanen</w:t>
      </w:r>
      <w:proofErr w:type="spellEnd"/>
      <w:r>
        <w:t xml:space="preserve"> tebliğ olunur.</w:t>
      </w:r>
    </w:p>
    <w:p w:rsidR="00C01C01" w:rsidRDefault="00F425D5">
      <w:pPr>
        <w:pStyle w:val="Gvdemetni0"/>
        <w:framePr w:w="6677" w:h="8150" w:hRule="exact" w:wrap="none" w:vAnchor="page" w:hAnchor="page" w:x="1520" w:y="2501"/>
        <w:shd w:val="clear" w:color="auto" w:fill="auto"/>
        <w:spacing w:after="0" w:line="144" w:lineRule="exact"/>
        <w:ind w:left="20"/>
        <w:jc w:val="both"/>
      </w:pPr>
      <w:r>
        <w:rPr>
          <w:rStyle w:val="Gvdemetni1"/>
        </w:rPr>
        <w:t>SATILACAK TAŞINMAZLARIN TAPU KAYDI:</w:t>
      </w:r>
    </w:p>
    <w:p w:rsidR="00C01C01" w:rsidRDefault="00F425D5">
      <w:pPr>
        <w:pStyle w:val="Gvdemetni0"/>
        <w:framePr w:w="6677" w:h="8150" w:hRule="exact" w:wrap="none" w:vAnchor="page" w:hAnchor="page" w:x="1520" w:y="2501"/>
        <w:shd w:val="clear" w:color="auto" w:fill="auto"/>
        <w:spacing w:after="0" w:line="144" w:lineRule="exact"/>
        <w:ind w:left="20" w:right="20"/>
        <w:jc w:val="both"/>
      </w:pPr>
      <w:proofErr w:type="gramStart"/>
      <w:r>
        <w:rPr>
          <w:rStyle w:val="Gvdemetni1"/>
        </w:rPr>
        <w:t xml:space="preserve">1 </w:t>
      </w:r>
      <w:r>
        <w:rPr>
          <w:rStyle w:val="GvdemetniKaln0ptbolukbraklyor"/>
        </w:rPr>
        <w:t>.taşınmaz</w:t>
      </w:r>
      <w:proofErr w:type="gramEnd"/>
      <w:r>
        <w:rPr>
          <w:rStyle w:val="GvdemetniKaln0ptbolukbraklyor"/>
        </w:rPr>
        <w:t xml:space="preserve"> </w:t>
      </w:r>
      <w:r>
        <w:rPr>
          <w:rStyle w:val="Gvdemetni1"/>
        </w:rPr>
        <w:t>:</w:t>
      </w:r>
      <w:r>
        <w:t xml:space="preserve"> İstanbul ili, Kadıköy ilçesi, Göztepe Mahallesi, 103 pafta, 2982 ada, 171 parselde kayıtlı 1.624 m2 miktarlı kat mülkiyeli* taş</w:t>
      </w:r>
      <w:r>
        <w:t xml:space="preserve">ınmazda 3/308 arsa paylı 1.bodrum kat, 6 bağımsız bölüm </w:t>
      </w:r>
      <w:proofErr w:type="spellStart"/>
      <w:r>
        <w:t>nolu</w:t>
      </w:r>
      <w:proofErr w:type="spellEnd"/>
      <w:r>
        <w:t xml:space="preserve"> depolu dükkan.</w:t>
      </w:r>
    </w:p>
    <w:p w:rsidR="00C01C01" w:rsidRDefault="00F425D5">
      <w:pPr>
        <w:pStyle w:val="Gvdemetni0"/>
        <w:framePr w:w="6677" w:h="8150" w:hRule="exact" w:wrap="none" w:vAnchor="page" w:hAnchor="page" w:x="1520" w:y="2501"/>
        <w:numPr>
          <w:ilvl w:val="0"/>
          <w:numId w:val="1"/>
        </w:numPr>
        <w:shd w:val="clear" w:color="auto" w:fill="auto"/>
        <w:tabs>
          <w:tab w:val="left" w:pos="716"/>
        </w:tabs>
        <w:spacing w:after="0" w:line="144" w:lineRule="exact"/>
        <w:ind w:left="20" w:right="20"/>
        <w:jc w:val="both"/>
      </w:pPr>
      <w:proofErr w:type="spellStart"/>
      <w:r>
        <w:rPr>
          <w:rStyle w:val="GvdemetniKaln"/>
        </w:rPr>
        <w:t>tasınmaz</w:t>
      </w:r>
      <w:proofErr w:type="spellEnd"/>
      <w:r>
        <w:rPr>
          <w:rStyle w:val="GvdemetniKaln"/>
        </w:rPr>
        <w:tab/>
      </w:r>
      <w:r>
        <w:rPr>
          <w:rStyle w:val="Gvdemetni1"/>
        </w:rPr>
        <w:t>: İ</w:t>
      </w:r>
      <w:r>
        <w:t xml:space="preserve">stanbul İli, Kadıköy ilçesi, Göztepe Mahallesi, 103 pafta, 2982 ada, 171 parselde kayıtlı 1.624 m2 miktarlı kat mülkiyetti taşınmazda 4/308 arsa paylı </w:t>
      </w:r>
      <w:proofErr w:type="gramStart"/>
      <w:r>
        <w:t>1 .bodrum</w:t>
      </w:r>
      <w:proofErr w:type="gramEnd"/>
      <w:r>
        <w:t xml:space="preserve"> kat, 7 </w:t>
      </w:r>
      <w:r>
        <w:t xml:space="preserve">bağımsız bölüm </w:t>
      </w:r>
      <w:proofErr w:type="spellStart"/>
      <w:r>
        <w:t>nolu</w:t>
      </w:r>
      <w:proofErr w:type="spellEnd"/>
      <w:r>
        <w:t xml:space="preserve"> depolu dükkan.</w:t>
      </w:r>
    </w:p>
    <w:p w:rsidR="00C01C01" w:rsidRDefault="00F425D5">
      <w:pPr>
        <w:pStyle w:val="Gvdemetni0"/>
        <w:framePr w:w="6677" w:h="8150" w:hRule="exact" w:wrap="none" w:vAnchor="page" w:hAnchor="page" w:x="1520" w:y="250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144" w:lineRule="exact"/>
        <w:ind w:left="20" w:right="20"/>
        <w:jc w:val="both"/>
      </w:pPr>
      <w:proofErr w:type="gramStart"/>
      <w:r>
        <w:rPr>
          <w:rStyle w:val="Gvdemetni1"/>
        </w:rPr>
        <w:t>taşınmaz</w:t>
      </w:r>
      <w:proofErr w:type="gramEnd"/>
      <w:r>
        <w:rPr>
          <w:rStyle w:val="Gvdemetni1"/>
        </w:rPr>
        <w:tab/>
        <w:t>:</w:t>
      </w:r>
      <w:r>
        <w:t xml:space="preserve"> İstanbul ili, Kadıköy ilçesi, Göztepe Mahallesi, 103 pafta, 2982 ada, 171 parselde kayıtlı 1.624 m2 miktarlı kat mülkiyetti taşınmazda 4/308 arsa paylı 1.bodrum kat, 8 bağımsız bölüm </w:t>
      </w:r>
      <w:proofErr w:type="spellStart"/>
      <w:r>
        <w:t>nolu</w:t>
      </w:r>
      <w:proofErr w:type="spellEnd"/>
      <w:r>
        <w:t xml:space="preserve"> depolu dükkan.</w:t>
      </w:r>
    </w:p>
    <w:p w:rsidR="00C01C01" w:rsidRDefault="00F425D5">
      <w:pPr>
        <w:pStyle w:val="Gvdemetni0"/>
        <w:framePr w:w="6677" w:h="8150" w:hRule="exact" w:wrap="none" w:vAnchor="page" w:hAnchor="page" w:x="1520" w:y="2501"/>
        <w:numPr>
          <w:ilvl w:val="0"/>
          <w:numId w:val="1"/>
        </w:numPr>
        <w:shd w:val="clear" w:color="auto" w:fill="auto"/>
        <w:tabs>
          <w:tab w:val="left" w:pos="711"/>
        </w:tabs>
        <w:spacing w:after="0" w:line="144" w:lineRule="exact"/>
        <w:ind w:left="20" w:right="20"/>
        <w:jc w:val="both"/>
      </w:pPr>
      <w:proofErr w:type="spellStart"/>
      <w:r>
        <w:rPr>
          <w:rStyle w:val="Gvdemetni1"/>
        </w:rPr>
        <w:t>tasınma</w:t>
      </w:r>
      <w:r>
        <w:rPr>
          <w:rStyle w:val="Gvdemetni1"/>
        </w:rPr>
        <w:t>z</w:t>
      </w:r>
      <w:proofErr w:type="spellEnd"/>
      <w:r>
        <w:rPr>
          <w:rStyle w:val="Gvdemetni1"/>
        </w:rPr>
        <w:tab/>
        <w:t>:</w:t>
      </w:r>
      <w:r>
        <w:t xml:space="preserve"> İstanbul İli, Kadıköy ilçesi, Göztepe Mahallesi, 103 pafta, 2982 ada, 171 parselde kayıtlı 1.624 m2 miktarlı kat mülkiye® taşınmazda 4/308 arsa paylı </w:t>
      </w:r>
      <w:proofErr w:type="gramStart"/>
      <w:r>
        <w:t>1 .bodrum</w:t>
      </w:r>
      <w:proofErr w:type="gramEnd"/>
      <w:r>
        <w:t xml:space="preserve"> kat, 9 bağımsız bölüm </w:t>
      </w:r>
      <w:proofErr w:type="spellStart"/>
      <w:r>
        <w:t>nolu</w:t>
      </w:r>
      <w:proofErr w:type="spellEnd"/>
      <w:r>
        <w:t xml:space="preserve"> depolu dükkan.</w:t>
      </w:r>
    </w:p>
    <w:p w:rsidR="00C01C01" w:rsidRDefault="00F425D5">
      <w:pPr>
        <w:pStyle w:val="Gvdemetni0"/>
        <w:framePr w:w="6677" w:h="8150" w:hRule="exact" w:wrap="none" w:vAnchor="page" w:hAnchor="page" w:x="1520" w:y="2501"/>
        <w:shd w:val="clear" w:color="auto" w:fill="auto"/>
        <w:spacing w:line="144" w:lineRule="exact"/>
        <w:ind w:left="20" w:right="20"/>
        <w:jc w:val="both"/>
      </w:pPr>
      <w:r>
        <w:rPr>
          <w:rStyle w:val="GvdemetniKaln"/>
        </w:rPr>
        <w:t>Ş.</w:t>
      </w:r>
      <w:proofErr w:type="spellStart"/>
      <w:proofErr w:type="gramStart"/>
      <w:r>
        <w:rPr>
          <w:rStyle w:val="GvdemetniKaln"/>
        </w:rPr>
        <w:t>tasınmaz</w:t>
      </w:r>
      <w:proofErr w:type="spellEnd"/>
      <w:r>
        <w:rPr>
          <w:rStyle w:val="GvdemetniKaln"/>
        </w:rPr>
        <w:t xml:space="preserve"> </w:t>
      </w:r>
      <w:r>
        <w:rPr>
          <w:rStyle w:val="Gvdemetni1"/>
        </w:rPr>
        <w:t>:</w:t>
      </w:r>
      <w:r>
        <w:t xml:space="preserve"> İstanbul</w:t>
      </w:r>
      <w:proofErr w:type="gramEnd"/>
      <w:r>
        <w:t xml:space="preserve"> ili, Kadıköy ilçesi, Göztepe</w:t>
      </w:r>
      <w:r>
        <w:t xml:space="preserve"> Mahallesi, 103 pafta, 2982 ada, 171 parselde kayıtlı 1.624 m2 miktarlı kat mülkiye# taşınmazda 15/308 arsa paylı 3.ve 4. kat, 21 bağımsız bölüm </w:t>
      </w:r>
      <w:proofErr w:type="spellStart"/>
      <w:r>
        <w:t>nolu</w:t>
      </w:r>
      <w:proofErr w:type="spellEnd"/>
      <w:r>
        <w:t xml:space="preserve"> dubleks daire.</w:t>
      </w:r>
    </w:p>
    <w:p w:rsidR="00C01C01" w:rsidRDefault="00F425D5">
      <w:pPr>
        <w:pStyle w:val="Gvdemetni20"/>
        <w:framePr w:w="6677" w:h="8150" w:hRule="exact" w:wrap="none" w:vAnchor="page" w:hAnchor="page" w:x="1520" w:y="2501"/>
        <w:shd w:val="clear" w:color="auto" w:fill="auto"/>
        <w:spacing w:before="0"/>
        <w:ind w:left="20"/>
      </w:pPr>
      <w:r>
        <w:rPr>
          <w:rStyle w:val="Gvdemetni21"/>
        </w:rPr>
        <w:t>İMAR DURUMU:</w:t>
      </w:r>
    </w:p>
    <w:p w:rsidR="00C01C01" w:rsidRDefault="00F425D5">
      <w:pPr>
        <w:pStyle w:val="Gvdemetni0"/>
        <w:framePr w:w="6677" w:h="8150" w:hRule="exact" w:wrap="none" w:vAnchor="page" w:hAnchor="page" w:x="1520" w:y="2501"/>
        <w:shd w:val="clear" w:color="auto" w:fill="auto"/>
        <w:spacing w:line="144" w:lineRule="exact"/>
        <w:ind w:left="20" w:right="20"/>
        <w:jc w:val="both"/>
      </w:pPr>
      <w:r>
        <w:t xml:space="preserve">Kadıköy Belediye Başkanlığı imar ve Şehircilik </w:t>
      </w:r>
      <w:proofErr w:type="spellStart"/>
      <w:r>
        <w:t>MüdüriÜğû'nün</w:t>
      </w:r>
      <w:proofErr w:type="spellEnd"/>
      <w:r>
        <w:t xml:space="preserve"> 12.10.2011 tarih,</w:t>
      </w:r>
      <w:r>
        <w:t xml:space="preserve"> M.34.6.KAD.0.13.02.310.05.02.9463.1626333 sayılı İmar durumu yazısında </w:t>
      </w:r>
      <w:proofErr w:type="spellStart"/>
      <w:r>
        <w:t>sözkonusu</w:t>
      </w:r>
      <w:proofErr w:type="spellEnd"/>
      <w:r>
        <w:t xml:space="preserve"> 171 sayılı parkelin, 11.05.2006 T.</w:t>
      </w:r>
      <w:proofErr w:type="spellStart"/>
      <w:r>
        <w:t>li</w:t>
      </w:r>
      <w:proofErr w:type="spellEnd"/>
      <w:r>
        <w:t xml:space="preserve"> 1/1000 ölçekli uygulama imar planında, bina yüksekliği </w:t>
      </w:r>
      <w:proofErr w:type="spellStart"/>
      <w:r>
        <w:t>Hmax</w:t>
      </w:r>
      <w:proofErr w:type="spellEnd"/>
      <w:r>
        <w:t xml:space="preserve">:15.50 m irtifada, </w:t>
      </w:r>
      <w:proofErr w:type="spellStart"/>
      <w:r>
        <w:t>maxTAKS</w:t>
      </w:r>
      <w:proofErr w:type="spellEnd"/>
      <w:r>
        <w:t xml:space="preserve">:0.25 yapılanma şartlarında ayrık nizam </w:t>
      </w:r>
      <w:proofErr w:type="spellStart"/>
      <w:r>
        <w:t>Ucaret</w:t>
      </w:r>
      <w:proofErr w:type="spellEnd"/>
      <w:r>
        <w:t>+konut</w:t>
      </w:r>
      <w:r>
        <w:t xml:space="preserve"> alanı" fonksiyonunda, az kısmı da *</w:t>
      </w:r>
      <w:proofErr w:type="spellStart"/>
      <w:r>
        <w:t>yoF</w:t>
      </w:r>
      <w:proofErr w:type="spellEnd"/>
      <w:r>
        <w:t xml:space="preserve"> da kaldığı, plan notunun </w:t>
      </w:r>
      <w:proofErr w:type="gramStart"/>
      <w:r>
        <w:t>31 .maddesinde</w:t>
      </w:r>
      <w:proofErr w:type="gramEnd"/>
      <w:r>
        <w:t xml:space="preserve"> Bağdat Caddesi ve Recep Peker (</w:t>
      </w:r>
      <w:proofErr w:type="spellStart"/>
      <w:r>
        <w:t>Tahtaköprü</w:t>
      </w:r>
      <w:proofErr w:type="spellEnd"/>
      <w:r>
        <w:t>) Caddesinde parselin birden fazla yola cephesi olması ve bu parselde birden fazla bina yapıldığı takdirde bağlı olduğu yolların yapıla</w:t>
      </w:r>
      <w:r>
        <w:t>nma koşulları uygulanacağı, bu konumdaki parsellerde izafi ifraz hattı uygulanacağı, Bağdat Caddesi ve Recep Peker (</w:t>
      </w:r>
      <w:proofErr w:type="spellStart"/>
      <w:r>
        <w:t>Tahtaköprü</w:t>
      </w:r>
      <w:proofErr w:type="spellEnd"/>
      <w:r>
        <w:t xml:space="preserve">) Caddesinden yüz alan ilk binalar ise bu izafi ifraz hattına kadarki kısmın </w:t>
      </w:r>
      <w:proofErr w:type="spellStart"/>
      <w:r>
        <w:t>max</w:t>
      </w:r>
      <w:proofErr w:type="spellEnd"/>
      <w:r>
        <w:t xml:space="preserve"> TAKS değerini ve </w:t>
      </w:r>
      <w:proofErr w:type="spellStart"/>
      <w:r>
        <w:t>Hma</w:t>
      </w:r>
      <w:proofErr w:type="spellEnd"/>
      <w:r>
        <w:t>&gt;e15.50 m yüksekliği geçemeye</w:t>
      </w:r>
      <w:r>
        <w:t xml:space="preserve">ceği, izafi ifraz hattının diğer kısmında ise bu yollardan yüz alan yapılanma koşulunu alarak yapılacak bina veya binaların </w:t>
      </w:r>
      <w:proofErr w:type="spellStart"/>
      <w:r>
        <w:t>maxTAKS</w:t>
      </w:r>
      <w:proofErr w:type="spellEnd"/>
      <w:r>
        <w:t xml:space="preserve"> ve KAKS değeri bu alan üzerinden hesaplanacaktır denildiği plan notunun 31. maddesine istinaden parselde ikinci bina yapılma</w:t>
      </w:r>
      <w:r>
        <w:t xml:space="preserve">sı halinde </w:t>
      </w:r>
      <w:proofErr w:type="spellStart"/>
      <w:r>
        <w:t>HmaKserbest</w:t>
      </w:r>
      <w:proofErr w:type="spellEnd"/>
      <w:r>
        <w:t xml:space="preserve">, </w:t>
      </w:r>
      <w:proofErr w:type="spellStart"/>
      <w:r>
        <w:t>maxTAKS</w:t>
      </w:r>
      <w:proofErr w:type="spellEnd"/>
      <w:r>
        <w:t xml:space="preserve">, </w:t>
      </w:r>
      <w:proofErr w:type="spellStart"/>
      <w:r>
        <w:t>maxKAKS</w:t>
      </w:r>
      <w:proofErr w:type="spellEnd"/>
      <w:r>
        <w:t xml:space="preserve">:2.07 yapılanma koşullarında yapılacağı, ayrıca Kültür ve Tabiat Varlıklarını Koruma Yüksek Kurulu'nun 5.11.1999 tarih, 684 sayılı ilke karan gereği </w:t>
      </w:r>
      <w:proofErr w:type="spellStart"/>
      <w:r>
        <w:t>sözkonusu</w:t>
      </w:r>
      <w:proofErr w:type="spellEnd"/>
      <w:r>
        <w:t xml:space="preserve"> parsele komşu veya yol karşısında </w:t>
      </w:r>
      <w:proofErr w:type="spellStart"/>
      <w:r>
        <w:t>tesbitll</w:t>
      </w:r>
      <w:proofErr w:type="spellEnd"/>
      <w:r>
        <w:t xml:space="preserve"> tarihi eser ni</w:t>
      </w:r>
      <w:r>
        <w:t>teliğinde yapı bulunması halinde uygulama esnasında Anıtlar Yüksek Kurulu'ndan görüş alınması gerektiği bildirilmiştir.</w:t>
      </w:r>
    </w:p>
    <w:p w:rsidR="00C01C01" w:rsidRDefault="00F425D5">
      <w:pPr>
        <w:pStyle w:val="Gvdemetni0"/>
        <w:framePr w:w="6677" w:h="8150" w:hRule="exact" w:wrap="none" w:vAnchor="page" w:hAnchor="page" w:x="1520" w:y="2501"/>
        <w:shd w:val="clear" w:color="auto" w:fill="auto"/>
        <w:spacing w:after="0" w:line="144" w:lineRule="exact"/>
        <w:ind w:left="20"/>
        <w:jc w:val="both"/>
      </w:pPr>
      <w:r>
        <w:rPr>
          <w:rStyle w:val="Gvdemetni1"/>
        </w:rPr>
        <w:t>HALİ HAZIR DURUMU VE EVSAFI:</w:t>
      </w:r>
    </w:p>
    <w:p w:rsidR="00C01C01" w:rsidRDefault="00F425D5">
      <w:pPr>
        <w:pStyle w:val="Gvdemetni0"/>
        <w:framePr w:w="6677" w:h="8150" w:hRule="exact" w:wrap="none" w:vAnchor="page" w:hAnchor="page" w:x="1520" w:y="2501"/>
        <w:shd w:val="clear" w:color="auto" w:fill="auto"/>
        <w:spacing w:after="0" w:line="144" w:lineRule="exact"/>
        <w:ind w:left="20" w:right="20"/>
        <w:jc w:val="both"/>
      </w:pPr>
      <w:r>
        <w:t xml:space="preserve">Satışa konu </w:t>
      </w:r>
      <w:proofErr w:type="spellStart"/>
      <w:r>
        <w:t>gayrimenkullar</w:t>
      </w:r>
      <w:proofErr w:type="spellEnd"/>
      <w:r>
        <w:t xml:space="preserve"> Kadıköy ilçesi, Göztepe Mahallesi, Bağdat Caddesi, </w:t>
      </w:r>
      <w:proofErr w:type="spellStart"/>
      <w:r>
        <w:t>Prof.Dr</w:t>
      </w:r>
      <w:proofErr w:type="spellEnd"/>
      <w:r>
        <w:t xml:space="preserve">. Hulusi Behçet ve </w:t>
      </w:r>
      <w:proofErr w:type="spellStart"/>
      <w:r>
        <w:t>Topağacı</w:t>
      </w:r>
      <w:proofErr w:type="spellEnd"/>
      <w:r>
        <w:t xml:space="preserve"> Sokakları arasında kalan,_Bağdat Caddesi’nden mahallen 248 kapı </w:t>
      </w:r>
      <w:proofErr w:type="spellStart"/>
      <w:r>
        <w:t>nolu</w:t>
      </w:r>
      <w:proofErr w:type="spellEnd"/>
      <w:r>
        <w:t xml:space="preserve">, betonarme karkas sistemde 2 bodrum, 1 zemin, 4 normal katlı ayrık nizamda inşa edilmiş Marmara Apartmanının 1.bodrum kat 6-7-8-9 </w:t>
      </w:r>
      <w:proofErr w:type="spellStart"/>
      <w:r>
        <w:t>nolu</w:t>
      </w:r>
      <w:proofErr w:type="spellEnd"/>
      <w:r>
        <w:t xml:space="preserve"> depolu dükkanları ile 3-4.kat 21 </w:t>
      </w:r>
      <w:proofErr w:type="spellStart"/>
      <w:r>
        <w:t>nolu</w:t>
      </w:r>
      <w:proofErr w:type="spellEnd"/>
      <w:r>
        <w:t xml:space="preserve"> </w:t>
      </w:r>
      <w:proofErr w:type="gramStart"/>
      <w:r>
        <w:t>duble</w:t>
      </w:r>
      <w:r>
        <w:t>ks</w:t>
      </w:r>
      <w:proofErr w:type="gramEnd"/>
      <w:r>
        <w:t xml:space="preserve"> dairesidir, Taşınmazların bulunduğu bina Kadıköy'ün en </w:t>
      </w:r>
      <w:proofErr w:type="spellStart"/>
      <w:r>
        <w:t>mütena</w:t>
      </w:r>
      <w:proofErr w:type="spellEnd"/>
      <w:r>
        <w:t xml:space="preserve"> caddesi olan Bağdat Caddesi'ne cephelidir. Her türlü belediye hizmetlerinden istifade eder konumdadır. Ulaşımı kolaydır.</w:t>
      </w:r>
    </w:p>
    <w:p w:rsidR="00C01C01" w:rsidRDefault="00F425D5">
      <w:pPr>
        <w:pStyle w:val="Gvdemetni0"/>
        <w:framePr w:w="6677" w:h="8150" w:hRule="exact" w:wrap="none" w:vAnchor="page" w:hAnchor="page" w:x="1520" w:y="2501"/>
        <w:shd w:val="clear" w:color="auto" w:fill="auto"/>
        <w:spacing w:after="0" w:line="144" w:lineRule="exact"/>
        <w:ind w:left="20" w:right="20"/>
        <w:jc w:val="both"/>
      </w:pPr>
      <w:proofErr w:type="gramStart"/>
      <w:r>
        <w:t>1 .Taşınmaz</w:t>
      </w:r>
      <w:proofErr w:type="gramEnd"/>
      <w:r>
        <w:t xml:space="preserve"> 1 .bodrum kat 6 </w:t>
      </w:r>
      <w:proofErr w:type="spellStart"/>
      <w:r>
        <w:t>nolu</w:t>
      </w:r>
      <w:proofErr w:type="spellEnd"/>
      <w:r>
        <w:t xml:space="preserve"> depolu dükkan, </w:t>
      </w:r>
      <w:proofErr w:type="spellStart"/>
      <w:r>
        <w:t>Topağacı</w:t>
      </w:r>
      <w:proofErr w:type="spellEnd"/>
      <w:r>
        <w:t xml:space="preserve"> Sokağı'na cep</w:t>
      </w:r>
      <w:r>
        <w:t xml:space="preserve">heli olup, bitişiğindeki 7-8 ve 9 </w:t>
      </w:r>
      <w:proofErr w:type="spellStart"/>
      <w:r>
        <w:t>nolu</w:t>
      </w:r>
      <w:proofErr w:type="spellEnd"/>
      <w:r>
        <w:t xml:space="preserve"> depolu dükkanlar ile ara bölme duvarları yıkılarak birlikte kuaför olarak kullanılmaktadır. Arka </w:t>
      </w:r>
      <w:proofErr w:type="gramStart"/>
      <w:r>
        <w:t>dükkan</w:t>
      </w:r>
      <w:proofErr w:type="gramEnd"/>
      <w:r>
        <w:t xml:space="preserve"> konumundadır. Deposu diğer </w:t>
      </w:r>
      <w:proofErr w:type="gramStart"/>
      <w:r>
        <w:t>dükkanlar</w:t>
      </w:r>
      <w:proofErr w:type="gramEnd"/>
      <w:r>
        <w:t xml:space="preserve"> ile birlikte kullanılmaktadır. </w:t>
      </w:r>
      <w:proofErr w:type="gramStart"/>
      <w:r>
        <w:t>Dükkanın</w:t>
      </w:r>
      <w:proofErr w:type="gramEnd"/>
      <w:r>
        <w:t xml:space="preserve"> zemini seramikle kaplıdır. Takriben </w:t>
      </w:r>
      <w:r>
        <w:t>15.00 m2 sahalıdır. Takriben 20.00 m2 sahalı deposu vardır.</w:t>
      </w:r>
    </w:p>
    <w:p w:rsidR="00C01C01" w:rsidRDefault="00F425D5">
      <w:pPr>
        <w:pStyle w:val="Gvdemetni0"/>
        <w:framePr w:w="6677" w:h="8150" w:hRule="exact" w:wrap="none" w:vAnchor="page" w:hAnchor="page" w:x="1520" w:y="2501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144" w:lineRule="exact"/>
        <w:ind w:left="20" w:right="20"/>
        <w:jc w:val="both"/>
      </w:pPr>
      <w:r>
        <w:t>Taşınmaz</w:t>
      </w:r>
      <w:r>
        <w:tab/>
        <w:t xml:space="preserve">1 bodrum kat 7 </w:t>
      </w:r>
      <w:proofErr w:type="spellStart"/>
      <w:r>
        <w:t>nolu</w:t>
      </w:r>
      <w:proofErr w:type="spellEnd"/>
      <w:r>
        <w:t xml:space="preserve"> depolu </w:t>
      </w:r>
      <w:proofErr w:type="gramStart"/>
      <w:r>
        <w:t>dükkan</w:t>
      </w:r>
      <w:proofErr w:type="gramEnd"/>
      <w:r>
        <w:t xml:space="preserve">, </w:t>
      </w:r>
      <w:proofErr w:type="spellStart"/>
      <w:r>
        <w:t>Topağacı</w:t>
      </w:r>
      <w:proofErr w:type="spellEnd"/>
      <w:r>
        <w:t xml:space="preserve"> Sokağı'na cepheli olup, bitişiğindeki 6-8 ve 9 </w:t>
      </w:r>
      <w:proofErr w:type="spellStart"/>
      <w:r>
        <w:t>nolu</w:t>
      </w:r>
      <w:proofErr w:type="spellEnd"/>
      <w:r>
        <w:t xml:space="preserve"> depolu dükkanlar ile ara bölme duvarları yıkılarak birlikte kuaför olarak kullanılmaktadır.</w:t>
      </w:r>
      <w:r>
        <w:t xml:space="preserve"> Ön cephe </w:t>
      </w:r>
      <w:proofErr w:type="gramStart"/>
      <w:r>
        <w:t>dükkan</w:t>
      </w:r>
      <w:proofErr w:type="gramEnd"/>
      <w:r>
        <w:t xml:space="preserve"> konumundadır. Deposu diğer </w:t>
      </w:r>
      <w:proofErr w:type="gramStart"/>
      <w:r>
        <w:t>dükkanlar</w:t>
      </w:r>
      <w:proofErr w:type="gramEnd"/>
      <w:r>
        <w:t xml:space="preserve"> ile birlikte kullanılmaktadır. </w:t>
      </w:r>
      <w:proofErr w:type="gramStart"/>
      <w:r>
        <w:t>Dükkanın</w:t>
      </w:r>
      <w:proofErr w:type="gramEnd"/>
      <w:r>
        <w:t xml:space="preserve"> zemini seramikle kaplıdır. Takriben 20.00 m2 sahalıdır. Takriben 25.00 m2 sahalı deposu vardır.</w:t>
      </w:r>
    </w:p>
    <w:p w:rsidR="00C01C01" w:rsidRDefault="00F425D5">
      <w:pPr>
        <w:pStyle w:val="Gvdemetni0"/>
        <w:framePr w:w="6677" w:h="8150" w:hRule="exact" w:wrap="none" w:vAnchor="page" w:hAnchor="page" w:x="1520" w:y="2501"/>
        <w:numPr>
          <w:ilvl w:val="0"/>
          <w:numId w:val="2"/>
        </w:numPr>
        <w:shd w:val="clear" w:color="auto" w:fill="auto"/>
        <w:tabs>
          <w:tab w:val="left" w:pos="682"/>
        </w:tabs>
        <w:spacing w:after="0" w:line="144" w:lineRule="exact"/>
        <w:ind w:left="20" w:right="20"/>
        <w:jc w:val="both"/>
      </w:pPr>
      <w:r>
        <w:t>Taşınmaz</w:t>
      </w:r>
      <w:r>
        <w:tab/>
        <w:t xml:space="preserve">1.bodrum kat 8 </w:t>
      </w:r>
      <w:proofErr w:type="spellStart"/>
      <w:r>
        <w:t>nolu</w:t>
      </w:r>
      <w:proofErr w:type="spellEnd"/>
      <w:r>
        <w:t xml:space="preserve"> depolu </w:t>
      </w:r>
      <w:proofErr w:type="gramStart"/>
      <w:r>
        <w:t>dükkan</w:t>
      </w:r>
      <w:proofErr w:type="gramEnd"/>
      <w:r>
        <w:t xml:space="preserve">, </w:t>
      </w:r>
      <w:proofErr w:type="spellStart"/>
      <w:r>
        <w:t>Topağacı</w:t>
      </w:r>
      <w:proofErr w:type="spellEnd"/>
      <w:r>
        <w:t xml:space="preserve"> Sokağı’na cep</w:t>
      </w:r>
      <w:r>
        <w:t xml:space="preserve">heli olup, bitişiğindeki 6-7 ve 9 </w:t>
      </w:r>
      <w:proofErr w:type="spellStart"/>
      <w:r>
        <w:t>nolu</w:t>
      </w:r>
      <w:proofErr w:type="spellEnd"/>
      <w:r>
        <w:t xml:space="preserve"> depolu dükkanlar ile ara bölme duvarları yıkılarak birlikte kuaför olarak kullanılmaktadır. Ön cephe </w:t>
      </w:r>
      <w:proofErr w:type="gramStart"/>
      <w:r>
        <w:t>dükkan</w:t>
      </w:r>
      <w:proofErr w:type="gramEnd"/>
      <w:r>
        <w:t xml:space="preserve"> konumundadır. Deposu diğer </w:t>
      </w:r>
      <w:proofErr w:type="gramStart"/>
      <w:r>
        <w:t>dükkanlar</w:t>
      </w:r>
      <w:proofErr w:type="gramEnd"/>
      <w:r>
        <w:t xml:space="preserve"> ile birlikte kullanılmaktadır. </w:t>
      </w:r>
      <w:proofErr w:type="gramStart"/>
      <w:r>
        <w:t>Dükkanın</w:t>
      </w:r>
      <w:proofErr w:type="gramEnd"/>
      <w:r>
        <w:t xml:space="preserve"> zemini seramikle kaplıdır. Takri</w:t>
      </w:r>
      <w:r>
        <w:t>ben 20.00 m2 sahalıdır. Takriben 25.00 m2 sahalı deposu vardır.</w:t>
      </w:r>
    </w:p>
    <w:p w:rsidR="00C01C01" w:rsidRDefault="00F425D5">
      <w:pPr>
        <w:pStyle w:val="Gvdemetni0"/>
        <w:framePr w:w="6677" w:h="8150" w:hRule="exact" w:wrap="none" w:vAnchor="page" w:hAnchor="page" w:x="1520" w:y="2501"/>
        <w:numPr>
          <w:ilvl w:val="0"/>
          <w:numId w:val="2"/>
        </w:numPr>
        <w:shd w:val="clear" w:color="auto" w:fill="auto"/>
        <w:tabs>
          <w:tab w:val="left" w:pos="678"/>
        </w:tabs>
        <w:spacing w:after="0" w:line="144" w:lineRule="exact"/>
        <w:ind w:left="20" w:right="20"/>
        <w:jc w:val="both"/>
      </w:pPr>
      <w:proofErr w:type="spellStart"/>
      <w:r>
        <w:t>Taşmn</w:t>
      </w:r>
      <w:proofErr w:type="spellEnd"/>
      <w:r>
        <w:t>)a*</w:t>
      </w:r>
      <w:r>
        <w:tab/>
        <w:t xml:space="preserve">1,bodrum kat 9 </w:t>
      </w:r>
      <w:proofErr w:type="spellStart"/>
      <w:r>
        <w:t>nolu</w:t>
      </w:r>
      <w:proofErr w:type="spellEnd"/>
      <w:r>
        <w:t xml:space="preserve"> depolu </w:t>
      </w:r>
      <w:proofErr w:type="gramStart"/>
      <w:r>
        <w:t>dükkan</w:t>
      </w:r>
      <w:proofErr w:type="gramEnd"/>
      <w:r>
        <w:t xml:space="preserve">, </w:t>
      </w:r>
      <w:proofErr w:type="spellStart"/>
      <w:r>
        <w:t>Topağacı</w:t>
      </w:r>
      <w:proofErr w:type="spellEnd"/>
      <w:r>
        <w:t xml:space="preserve"> Sokağı'na cepheli olup, bitişiğindeki 6-7 ve 8 </w:t>
      </w:r>
      <w:proofErr w:type="spellStart"/>
      <w:r>
        <w:t>nolu</w:t>
      </w:r>
      <w:proofErr w:type="spellEnd"/>
      <w:r>
        <w:t xml:space="preserve"> depolu dükkanlar ile ara bölme duvarları yıkılarak birlikte kuaför olarak </w:t>
      </w:r>
      <w:r>
        <w:t xml:space="preserve">kullanılmaktadır. Arka </w:t>
      </w:r>
      <w:proofErr w:type="gramStart"/>
      <w:r>
        <w:t>dükkan</w:t>
      </w:r>
      <w:proofErr w:type="gramEnd"/>
      <w:r>
        <w:t xml:space="preserve"> konumundadır. Deposu diğer </w:t>
      </w:r>
      <w:proofErr w:type="gramStart"/>
      <w:r>
        <w:t>dükkanlar</w:t>
      </w:r>
      <w:proofErr w:type="gramEnd"/>
      <w:r>
        <w:t xml:space="preserve"> ile birlikte kullanılmaktadır. </w:t>
      </w:r>
      <w:proofErr w:type="gramStart"/>
      <w:r>
        <w:t>Dükkanın</w:t>
      </w:r>
      <w:proofErr w:type="gramEnd"/>
      <w:r>
        <w:t xml:space="preserve"> zemini seramikle kaplıdır. Takriben 20.00 m2 sahalıdır. Takriben 25.00 m2 sahalı deposu vardır.</w:t>
      </w:r>
    </w:p>
    <w:p w:rsidR="00C01C01" w:rsidRDefault="00F425D5">
      <w:pPr>
        <w:pStyle w:val="Gvdemetni0"/>
        <w:framePr w:w="6677" w:h="8150" w:hRule="exact" w:wrap="none" w:vAnchor="page" w:hAnchor="page" w:x="1520" w:y="2501"/>
        <w:numPr>
          <w:ilvl w:val="0"/>
          <w:numId w:val="2"/>
        </w:numPr>
        <w:shd w:val="clear" w:color="auto" w:fill="auto"/>
        <w:tabs>
          <w:tab w:val="left" w:pos="198"/>
        </w:tabs>
        <w:spacing w:after="0" w:line="144" w:lineRule="exact"/>
        <w:ind w:left="20" w:right="20"/>
        <w:jc w:val="both"/>
      </w:pPr>
      <w:r>
        <w:t>T</w:t>
      </w:r>
      <w:r>
        <w:tab/>
        <w:t xml:space="preserve">aşınmaz 3, ve 4. Kat 21 </w:t>
      </w:r>
      <w:proofErr w:type="spellStart"/>
      <w:r>
        <w:t>nolu</w:t>
      </w:r>
      <w:proofErr w:type="spellEnd"/>
      <w:r>
        <w:t xml:space="preserve"> </w:t>
      </w:r>
      <w:proofErr w:type="gramStart"/>
      <w:r>
        <w:t>dubleks</w:t>
      </w:r>
      <w:proofErr w:type="gramEnd"/>
      <w:r>
        <w:t xml:space="preserve"> daire, 3.kat g</w:t>
      </w:r>
      <w:r>
        <w:t>irişinde 1 hol, mutfak, balkonlu salon, tuvalet mahalleri ve 4.kata çıkan merdiven bulunmaktadır. 4.katta 1 hol, biri ebeveyn banyolu 3 yatak odası ve ayrıca banyo mahalleri mevcuttur. Döşemeler ıslak zeminlerde seramikle, salon ve odalar ahşap parkeyle ka</w:t>
      </w:r>
      <w:r>
        <w:t xml:space="preserve">plıdır. Daire </w:t>
      </w:r>
      <w:proofErr w:type="gramStart"/>
      <w:r>
        <w:t>dubleksiyle</w:t>
      </w:r>
      <w:proofErr w:type="gramEnd"/>
      <w:r>
        <w:t xml:space="preserve"> birlikte 180 </w:t>
      </w:r>
      <w:proofErr w:type="spellStart"/>
      <w:r>
        <w:t>ır</w:t>
      </w:r>
      <w:proofErr w:type="spellEnd"/>
      <w:r>
        <w:t>&gt;2 sahalıdır. Bina vasat üstünde malzeme ve işçilikte inşa edilmiş olup, binada su, elektrik, kalorifer (doğalgaz yakıtlı) ve asansör tesisatları vardır.</w:t>
      </w:r>
    </w:p>
    <w:p w:rsidR="00C01C01" w:rsidRDefault="00F425D5">
      <w:pPr>
        <w:pStyle w:val="Balk30"/>
        <w:framePr w:w="6845" w:h="5117" w:hRule="exact" w:wrap="none" w:vAnchor="page" w:hAnchor="page" w:x="8624" w:y="2280"/>
        <w:shd w:val="clear" w:color="auto" w:fill="auto"/>
        <w:spacing w:line="120" w:lineRule="exact"/>
        <w:ind w:left="20"/>
      </w:pPr>
      <w:bookmarkStart w:id="1" w:name="bookmark1"/>
      <w:r>
        <w:rPr>
          <w:rStyle w:val="Balk31"/>
        </w:rPr>
        <w:t>KIYMETİ:</w:t>
      </w:r>
      <w:bookmarkEnd w:id="1"/>
    </w:p>
    <w:p w:rsidR="00C01C01" w:rsidRDefault="00F425D5">
      <w:pPr>
        <w:pStyle w:val="Gvdemetni30"/>
        <w:framePr w:w="6845" w:h="5117" w:hRule="exact" w:wrap="none" w:vAnchor="page" w:hAnchor="page" w:x="8624" w:y="2280"/>
        <w:shd w:val="clear" w:color="auto" w:fill="auto"/>
        <w:ind w:left="20" w:right="80"/>
      </w:pPr>
      <w:proofErr w:type="gramStart"/>
      <w:r>
        <w:rPr>
          <w:rStyle w:val="Gvdemetni31"/>
        </w:rPr>
        <w:t>1 .taşınmaz</w:t>
      </w:r>
      <w:proofErr w:type="gramEnd"/>
      <w:r>
        <w:rPr>
          <w:rStyle w:val="Gvdemetni31"/>
        </w:rPr>
        <w:t xml:space="preserve"> :</w:t>
      </w:r>
      <w:r>
        <w:t xml:space="preserve"> İstanbul ili, Kadıköy ilçesi, Göztepe </w:t>
      </w:r>
      <w:r>
        <w:t xml:space="preserve">Mahallesi, 103 pafta, 2982 ada, 171 parselde kayıtlı 1,624 m2 miktarlı kat mülkiyetti taşınmazda 3/308 arsa paylı 1 .bodrum kat, 6 bağımsız bölüm </w:t>
      </w:r>
      <w:proofErr w:type="spellStart"/>
      <w:r>
        <w:t>nolu</w:t>
      </w:r>
      <w:proofErr w:type="spellEnd"/>
      <w:r>
        <w:t xml:space="preserve"> depolu dükkan 260.000,00-TL </w:t>
      </w:r>
      <w:proofErr w:type="spellStart"/>
      <w:r>
        <w:t>jy</w:t>
      </w:r>
      <w:proofErr w:type="spellEnd"/>
      <w:r>
        <w:t>&amp;a?</w:t>
      </w:r>
      <w:proofErr w:type="spellStart"/>
      <w:r>
        <w:t>fflBSt</w:t>
      </w:r>
      <w:proofErr w:type="spellEnd"/>
      <w:r>
        <w:t>.</w:t>
      </w:r>
      <w:proofErr w:type="spellStart"/>
      <w:r>
        <w:t>L.lstanbui</w:t>
      </w:r>
      <w:proofErr w:type="spellEnd"/>
      <w:r>
        <w:t xml:space="preserve"> ili, Kadıköy </w:t>
      </w:r>
      <w:proofErr w:type="spellStart"/>
      <w:r>
        <w:t>liçesi</w:t>
      </w:r>
      <w:proofErr w:type="spellEnd"/>
      <w:r>
        <w:t>, Göztepe Mahallesi, 103 pafta, 298</w:t>
      </w:r>
      <w:r>
        <w:t xml:space="preserve">2 ada, 171 parselde kayıtlı 1,624 m2 miktarlı kat mülkiyetti taşınmazda 4/308 arsa paylı 1 .bodrum kat, 7 bağımsız bolüm </w:t>
      </w:r>
      <w:proofErr w:type="spellStart"/>
      <w:r>
        <w:t>nolu</w:t>
      </w:r>
      <w:proofErr w:type="spellEnd"/>
      <w:r>
        <w:t xml:space="preserve"> depolu dükkan 340.000,00-TL</w:t>
      </w:r>
    </w:p>
    <w:p w:rsidR="00C01C01" w:rsidRDefault="00F425D5">
      <w:pPr>
        <w:pStyle w:val="Gvdemetni30"/>
        <w:framePr w:w="6845" w:h="5117" w:hRule="exact" w:wrap="none" w:vAnchor="page" w:hAnchor="page" w:x="8624" w:y="2280"/>
        <w:numPr>
          <w:ilvl w:val="0"/>
          <w:numId w:val="3"/>
        </w:numPr>
        <w:shd w:val="clear" w:color="auto" w:fill="auto"/>
        <w:tabs>
          <w:tab w:val="left" w:pos="735"/>
        </w:tabs>
        <w:ind w:left="20" w:right="80"/>
      </w:pPr>
      <w:r>
        <w:rPr>
          <w:rStyle w:val="Gvdemetni31"/>
        </w:rPr>
        <w:t>taşınmaz</w:t>
      </w:r>
      <w:r>
        <w:rPr>
          <w:rStyle w:val="Gvdemetni31"/>
        </w:rPr>
        <w:tab/>
        <w:t>:</w:t>
      </w:r>
      <w:r>
        <w:t xml:space="preserve"> İstanbul İli, Kadıköy ilçesi, Göztepe Mahallesi, 103 pafta, 2982 ada, 171 parselde kayıtlı </w:t>
      </w:r>
      <w:r>
        <w:t xml:space="preserve">1.624 m2 miktarlı kat mülkiyetti taşınmazda 4/308 arsa paylı </w:t>
      </w:r>
      <w:proofErr w:type="gramStart"/>
      <w:r>
        <w:t>1 .bodrum</w:t>
      </w:r>
      <w:proofErr w:type="gramEnd"/>
      <w:r>
        <w:t xml:space="preserve"> kat, 8 bağımsız bölüm </w:t>
      </w:r>
      <w:proofErr w:type="spellStart"/>
      <w:r>
        <w:t>nolu</w:t>
      </w:r>
      <w:proofErr w:type="spellEnd"/>
      <w:r>
        <w:t xml:space="preserve"> depolu dükkan 340.000,00-TL</w:t>
      </w:r>
    </w:p>
    <w:p w:rsidR="00C01C01" w:rsidRDefault="00F425D5">
      <w:pPr>
        <w:pStyle w:val="Gvdemetni30"/>
        <w:framePr w:w="6845" w:h="5117" w:hRule="exact" w:wrap="none" w:vAnchor="page" w:hAnchor="page" w:x="8624" w:y="2280"/>
        <w:numPr>
          <w:ilvl w:val="0"/>
          <w:numId w:val="3"/>
        </w:numPr>
        <w:shd w:val="clear" w:color="auto" w:fill="auto"/>
        <w:tabs>
          <w:tab w:val="left" w:pos="730"/>
        </w:tabs>
        <w:ind w:left="20" w:right="80"/>
      </w:pPr>
      <w:proofErr w:type="spellStart"/>
      <w:r>
        <w:rPr>
          <w:rStyle w:val="Gvdemetni31"/>
        </w:rPr>
        <w:t>tasmmaz</w:t>
      </w:r>
      <w:proofErr w:type="spellEnd"/>
      <w:r>
        <w:rPr>
          <w:rStyle w:val="Gvdemetni31"/>
        </w:rPr>
        <w:tab/>
        <w:t>:</w:t>
      </w:r>
      <w:r>
        <w:t xml:space="preserve"> İstanbul ili, Kadıköy ilçesi, Göztepe Mahallesi, 103 pafta, 2882 ada, 171 parselde kayıttı 1.624 m2 miktarlı kat mülkiyetti taşınmazda 4/308 arsa paylı </w:t>
      </w:r>
      <w:proofErr w:type="gramStart"/>
      <w:r>
        <w:t>1 .bodrum</w:t>
      </w:r>
      <w:proofErr w:type="gramEnd"/>
      <w:r>
        <w:t xml:space="preserve"> kat, 9 bağımsız bölüm </w:t>
      </w:r>
      <w:proofErr w:type="spellStart"/>
      <w:r>
        <w:t>tıoiu</w:t>
      </w:r>
      <w:proofErr w:type="spellEnd"/>
      <w:r>
        <w:t xml:space="preserve"> depolu dükkan 320.000,00-TL</w:t>
      </w:r>
    </w:p>
    <w:p w:rsidR="00C01C01" w:rsidRDefault="00F425D5">
      <w:pPr>
        <w:pStyle w:val="Gvdemetni30"/>
        <w:framePr w:w="6845" w:h="5117" w:hRule="exact" w:wrap="none" w:vAnchor="page" w:hAnchor="page" w:x="8624" w:y="2280"/>
        <w:numPr>
          <w:ilvl w:val="0"/>
          <w:numId w:val="3"/>
        </w:numPr>
        <w:shd w:val="clear" w:color="auto" w:fill="auto"/>
        <w:tabs>
          <w:tab w:val="left" w:pos="735"/>
        </w:tabs>
        <w:spacing w:after="116"/>
        <w:ind w:left="20" w:right="80"/>
      </w:pPr>
      <w:r>
        <w:rPr>
          <w:rStyle w:val="Gvdemetni31"/>
        </w:rPr>
        <w:t>taşınmaz</w:t>
      </w:r>
      <w:r>
        <w:rPr>
          <w:rStyle w:val="Gvdemetni31"/>
        </w:rPr>
        <w:tab/>
        <w:t>:</w:t>
      </w:r>
      <w:r>
        <w:t xml:space="preserve"> İstanbul ili, Kadıköy İlçe</w:t>
      </w:r>
      <w:r>
        <w:t xml:space="preserve">si, Göztepe Mahallesi, 103 pafta, 2982 ada, 171 parselde kayıtlı 1.624 m2 miktarlı kat </w:t>
      </w:r>
      <w:proofErr w:type="spellStart"/>
      <w:r>
        <w:t>mDIkiyetli</w:t>
      </w:r>
      <w:proofErr w:type="spellEnd"/>
      <w:r>
        <w:t xml:space="preserve"> taşınmazda 15/308 arsa paylı 3,ve 4. kat, 21 bağımsız bölüm </w:t>
      </w:r>
      <w:proofErr w:type="spellStart"/>
      <w:r>
        <w:t>nolu</w:t>
      </w:r>
      <w:proofErr w:type="spellEnd"/>
      <w:r>
        <w:t xml:space="preserve"> </w:t>
      </w:r>
      <w:proofErr w:type="gramStart"/>
      <w:r>
        <w:t>dubleks</w:t>
      </w:r>
      <w:proofErr w:type="gramEnd"/>
      <w:r>
        <w:t xml:space="preserve"> daire 1.350.000,00-TL</w:t>
      </w:r>
    </w:p>
    <w:p w:rsidR="00C01C01" w:rsidRDefault="00F425D5">
      <w:pPr>
        <w:pStyle w:val="Balk30"/>
        <w:framePr w:w="6845" w:h="5117" w:hRule="exact" w:wrap="none" w:vAnchor="page" w:hAnchor="page" w:x="8624" w:y="2280"/>
        <w:shd w:val="clear" w:color="auto" w:fill="auto"/>
        <w:spacing w:line="163" w:lineRule="exact"/>
        <w:ind w:left="20"/>
      </w:pPr>
      <w:bookmarkStart w:id="2" w:name="bookmark2"/>
      <w:r>
        <w:rPr>
          <w:rStyle w:val="Balk31"/>
        </w:rPr>
        <w:t>SATIS ŞARTLARI:</w:t>
      </w:r>
      <w:bookmarkEnd w:id="2"/>
    </w:p>
    <w:p w:rsidR="00C01C01" w:rsidRDefault="00F425D5">
      <w:pPr>
        <w:pStyle w:val="Gvdemetni30"/>
        <w:framePr w:w="6845" w:h="5117" w:hRule="exact" w:wrap="none" w:vAnchor="page" w:hAnchor="page" w:x="8624" w:y="2280"/>
        <w:shd w:val="clear" w:color="auto" w:fill="auto"/>
        <w:spacing w:line="163" w:lineRule="exact"/>
        <w:ind w:left="20" w:right="80"/>
      </w:pPr>
      <w:r>
        <w:t xml:space="preserve">Yukarıda açık tapu kaydı, imar ve </w:t>
      </w:r>
      <w:proofErr w:type="gramStart"/>
      <w:r>
        <w:t>halihazır</w:t>
      </w:r>
      <w:proofErr w:type="gramEnd"/>
      <w:r>
        <w:t xml:space="preserve"> dur</w:t>
      </w:r>
      <w:r>
        <w:t>umu ve kıymetleri belirtilen taşınmazların BİRİNCİ SATIŞI: 14.12.2012 CUMA günü</w:t>
      </w:r>
    </w:p>
    <w:p w:rsidR="00C01C01" w:rsidRDefault="00F425D5">
      <w:pPr>
        <w:pStyle w:val="Gvdemetni30"/>
        <w:framePr w:w="6845" w:h="5117" w:hRule="exact" w:wrap="none" w:vAnchor="page" w:hAnchor="page" w:x="8624" w:y="2280"/>
        <w:numPr>
          <w:ilvl w:val="0"/>
          <w:numId w:val="4"/>
        </w:numPr>
        <w:shd w:val="clear" w:color="auto" w:fill="auto"/>
        <w:tabs>
          <w:tab w:val="left" w:pos="687"/>
        </w:tabs>
        <w:spacing w:line="163" w:lineRule="exact"/>
        <w:ind w:left="20" w:right="80"/>
      </w:pPr>
      <w:r>
        <w:rPr>
          <w:rStyle w:val="Gvdemetni31"/>
        </w:rPr>
        <w:t>taşınmaz</w:t>
      </w:r>
      <w:r>
        <w:rPr>
          <w:rStyle w:val="Gvdemetni31"/>
        </w:rPr>
        <w:tab/>
        <w:t>:</w:t>
      </w:r>
      <w:r>
        <w:t xml:space="preserve"> İstanbul İli, Kadıköy ilçesi, Göztepe Mahallesi, 103 pafta, 2982 ada, 171 parselde kayıtlı 1.624 tîi2 miktarlı kat mülkiyetti taşınmada 3/308 arsa paylı </w:t>
      </w:r>
      <w:proofErr w:type="gramStart"/>
      <w:r>
        <w:t>1 .bodrum</w:t>
      </w:r>
      <w:proofErr w:type="gramEnd"/>
      <w:r>
        <w:t xml:space="preserve"> ka</w:t>
      </w:r>
      <w:r>
        <w:t xml:space="preserve">t, 6 bağımsız bölüm </w:t>
      </w:r>
      <w:proofErr w:type="spellStart"/>
      <w:r>
        <w:t>nolu</w:t>
      </w:r>
      <w:proofErr w:type="spellEnd"/>
      <w:r>
        <w:t xml:space="preserve"> depolu dükkan saat 10.00’dan 10,10’ a kadar</w:t>
      </w:r>
    </w:p>
    <w:p w:rsidR="00C01C01" w:rsidRDefault="00F425D5">
      <w:pPr>
        <w:pStyle w:val="Gvdemetni30"/>
        <w:framePr w:w="6845" w:h="5117" w:hRule="exact" w:wrap="none" w:vAnchor="page" w:hAnchor="page" w:x="8624" w:y="2280"/>
        <w:numPr>
          <w:ilvl w:val="0"/>
          <w:numId w:val="4"/>
        </w:numPr>
        <w:shd w:val="clear" w:color="auto" w:fill="auto"/>
        <w:tabs>
          <w:tab w:val="left" w:pos="735"/>
        </w:tabs>
        <w:spacing w:line="163" w:lineRule="exact"/>
        <w:ind w:left="20" w:right="80"/>
      </w:pPr>
      <w:proofErr w:type="spellStart"/>
      <w:r>
        <w:rPr>
          <w:rStyle w:val="Gvdemetni31"/>
        </w:rPr>
        <w:t>tasınmaz</w:t>
      </w:r>
      <w:proofErr w:type="spellEnd"/>
      <w:r>
        <w:rPr>
          <w:rStyle w:val="Gvdemetni31"/>
        </w:rPr>
        <w:tab/>
        <w:t>:</w:t>
      </w:r>
      <w:r>
        <w:t xml:space="preserve"> İstanbul ili, Kadıköy İlçesi, Göztepe Mahallesi, 103 pafta, 2982 ada, 171 parselde kayıtlı 1.624 m2 miktarlı kat mülkiyetti taşınmazda 4/308 arsa paylı </w:t>
      </w:r>
      <w:proofErr w:type="gramStart"/>
      <w:r>
        <w:t>1 .bodrum</w:t>
      </w:r>
      <w:proofErr w:type="gramEnd"/>
      <w:r>
        <w:t xml:space="preserve"> kat, 7 bağımsız bölüm </w:t>
      </w:r>
      <w:proofErr w:type="spellStart"/>
      <w:r>
        <w:t>nolu</w:t>
      </w:r>
      <w:proofErr w:type="spellEnd"/>
      <w:r>
        <w:t xml:space="preserve"> depolu dükkan saat 10.25’dan 10.35' a kadar</w:t>
      </w:r>
    </w:p>
    <w:p w:rsidR="00C01C01" w:rsidRDefault="00F425D5">
      <w:pPr>
        <w:pStyle w:val="Gvdemetni30"/>
        <w:framePr w:w="6845" w:h="5117" w:hRule="exact" w:wrap="none" w:vAnchor="page" w:hAnchor="page" w:x="8624" w:y="2280"/>
        <w:numPr>
          <w:ilvl w:val="0"/>
          <w:numId w:val="4"/>
        </w:numPr>
        <w:shd w:val="clear" w:color="auto" w:fill="auto"/>
        <w:tabs>
          <w:tab w:val="left" w:pos="735"/>
        </w:tabs>
        <w:spacing w:line="163" w:lineRule="exact"/>
        <w:ind w:left="20" w:right="80"/>
      </w:pPr>
      <w:proofErr w:type="spellStart"/>
      <w:r>
        <w:rPr>
          <w:rStyle w:val="Gvdemetni31"/>
        </w:rPr>
        <w:t>tasınmaz</w:t>
      </w:r>
      <w:proofErr w:type="spellEnd"/>
      <w:r>
        <w:rPr>
          <w:rStyle w:val="Gvdemetni31"/>
        </w:rPr>
        <w:tab/>
        <w:t>:</w:t>
      </w:r>
      <w:r>
        <w:t xml:space="preserve"> İstanbul İl</w:t>
      </w:r>
      <w:r>
        <w:t xml:space="preserve">i, Kadıköy ilçesi, Göztepe Mahallesi, 103 pafta, 2982 ada, 171 parselde kayıtlı 1,624 m2 miktarlı kat mülkiyeti taşınmazda 4/308 arsa paylı </w:t>
      </w:r>
      <w:proofErr w:type="spellStart"/>
      <w:r>
        <w:t>tbodrum</w:t>
      </w:r>
      <w:proofErr w:type="spellEnd"/>
      <w:r>
        <w:t xml:space="preserve"> kat, 8 bağımsız bölüm </w:t>
      </w:r>
      <w:proofErr w:type="spellStart"/>
      <w:r>
        <w:t>nolu</w:t>
      </w:r>
      <w:proofErr w:type="spellEnd"/>
      <w:r>
        <w:t xml:space="preserve"> depolu </w:t>
      </w:r>
      <w:proofErr w:type="gramStart"/>
      <w:r>
        <w:t>dükkan</w:t>
      </w:r>
      <w:proofErr w:type="gramEnd"/>
      <w:r>
        <w:t xml:space="preserve"> saat 10.50’dan 11.00’ a kadar</w:t>
      </w:r>
    </w:p>
    <w:p w:rsidR="00C01C01" w:rsidRDefault="00F425D5">
      <w:pPr>
        <w:pStyle w:val="Gvdemetni30"/>
        <w:framePr w:w="6845" w:h="5117" w:hRule="exact" w:wrap="none" w:vAnchor="page" w:hAnchor="page" w:x="8624" w:y="2280"/>
        <w:numPr>
          <w:ilvl w:val="0"/>
          <w:numId w:val="4"/>
        </w:numPr>
        <w:shd w:val="clear" w:color="auto" w:fill="auto"/>
        <w:tabs>
          <w:tab w:val="left" w:pos="735"/>
        </w:tabs>
        <w:spacing w:line="163" w:lineRule="exact"/>
        <w:ind w:left="20" w:right="80"/>
        <w:jc w:val="both"/>
      </w:pPr>
      <w:proofErr w:type="spellStart"/>
      <w:r>
        <w:rPr>
          <w:rStyle w:val="Gvdemetni31"/>
        </w:rPr>
        <w:t>tasınmaz</w:t>
      </w:r>
      <w:proofErr w:type="spellEnd"/>
      <w:r>
        <w:rPr>
          <w:rStyle w:val="Gvdemetni31"/>
        </w:rPr>
        <w:tab/>
        <w:t>:</w:t>
      </w:r>
      <w:r>
        <w:t xml:space="preserve"> İstanbul İli, Kadıköy İlçe</w:t>
      </w:r>
      <w:r>
        <w:t xml:space="preserve">si, Göztepe Mahallesi, 103 pafta, 2982 ada, 171 parselde kayıttı 1,624 m2 miktarlı kat mülkiyeti! taşınmazda 4/308 arsa paylı </w:t>
      </w:r>
      <w:proofErr w:type="spellStart"/>
      <w:r>
        <w:t>tbodrum</w:t>
      </w:r>
      <w:proofErr w:type="spellEnd"/>
      <w:r>
        <w:t xml:space="preserve"> kat, 9 bağımsız bölüm </w:t>
      </w:r>
      <w:proofErr w:type="spellStart"/>
      <w:r>
        <w:t>nolu</w:t>
      </w:r>
      <w:proofErr w:type="spellEnd"/>
      <w:r>
        <w:t xml:space="preserve"> depolu dükkan saat 11.15’dan 11.25’ a kadar </w:t>
      </w:r>
      <w:r>
        <w:rPr>
          <w:rStyle w:val="Gvdemetni31"/>
        </w:rPr>
        <w:t>Ş.</w:t>
      </w:r>
      <w:proofErr w:type="spellStart"/>
      <w:proofErr w:type="gramStart"/>
      <w:r>
        <w:rPr>
          <w:rStyle w:val="Gvdemetni31"/>
        </w:rPr>
        <w:t>tasmmaz</w:t>
      </w:r>
      <w:proofErr w:type="spellEnd"/>
      <w:r>
        <w:rPr>
          <w:rStyle w:val="Gvdemetni31"/>
        </w:rPr>
        <w:t xml:space="preserve"> :</w:t>
      </w:r>
      <w:r>
        <w:t xml:space="preserve"> İstanbul</w:t>
      </w:r>
      <w:proofErr w:type="gramEnd"/>
      <w:r>
        <w:t xml:space="preserve"> İli, Kadıköy İlçesi, Göztepe M</w:t>
      </w:r>
      <w:r>
        <w:t xml:space="preserve">ahallesi, 103 pafta, 2982 ada, 171 parselde kayıttı 1.624 m2 miktarlı kat i mülkiye* taşınmazda 15/308 asa paylı 3,ve 4, kat, 21 bağımsız bölüm </w:t>
      </w:r>
      <w:proofErr w:type="spellStart"/>
      <w:r>
        <w:t>nolu</w:t>
      </w:r>
      <w:proofErr w:type="spellEnd"/>
      <w:r>
        <w:t xml:space="preserve"> dubleks daire saat 11.40’dan 11.50’ a kadar Kadıköy 7.</w:t>
      </w:r>
      <w:proofErr w:type="spellStart"/>
      <w:r>
        <w:t>lcra</w:t>
      </w:r>
      <w:proofErr w:type="spellEnd"/>
      <w:r>
        <w:t xml:space="preserve"> Müdürlüğü’nde açık artırma suretiyle yapılacaktı</w:t>
      </w:r>
      <w:r>
        <w:t>r. Bu artırmada tahmin edilen değerin % 60'ım ve rüçhanlı alacaklılar varsa alacakları toplamını ve satış giderlerini geçmek şartı ile ihale olunur. Böyle bir bedelle alıcı çıkmazsa en çok artıranın taahhüdü saklı kalmak şartıyla;</w:t>
      </w:r>
    </w:p>
    <w:p w:rsidR="00C01C01" w:rsidRDefault="00F425D5">
      <w:pPr>
        <w:pStyle w:val="Gvdemetni30"/>
        <w:framePr w:w="6845" w:h="5117" w:hRule="exact" w:wrap="none" w:vAnchor="page" w:hAnchor="page" w:x="8624" w:y="2280"/>
        <w:shd w:val="clear" w:color="auto" w:fill="auto"/>
        <w:spacing w:line="163" w:lineRule="exact"/>
        <w:ind w:left="20" w:right="80"/>
        <w:jc w:val="right"/>
      </w:pPr>
      <w:r>
        <w:t>İKİNCİ SATIŞ 24.12.2012 P</w:t>
      </w:r>
      <w:r>
        <w:t xml:space="preserve">AZARTESİ günü aynı yerde aynı saatlerde artırmaya çıkarılacaktır, Bu arttırmada tahmin edilen kıymetin %40'ını </w:t>
      </w:r>
      <w:proofErr w:type="spellStart"/>
      <w:r>
        <w:t>va</w:t>
      </w:r>
      <w:proofErr w:type="spellEnd"/>
      <w:r>
        <w:t xml:space="preserve"> satış isteyenin alacağına rüçhanı olan alacaklar var ise alacakları toplamını ve satış masraflarını ve ı geçmesi şartı ile en çok artırana iha</w:t>
      </w:r>
      <w:r>
        <w:t>le olunacaktır. Böyle bir bedelle alıcı çıkmadığı takdirde satış</w:t>
      </w:r>
    </w:p>
    <w:p w:rsidR="00C01C01" w:rsidRDefault="00F425D5">
      <w:pPr>
        <w:pStyle w:val="Gvdemetni30"/>
        <w:framePr w:w="6845" w:h="2804" w:hRule="exact" w:wrap="none" w:vAnchor="page" w:hAnchor="page" w:x="8624" w:y="7524"/>
        <w:numPr>
          <w:ilvl w:val="0"/>
          <w:numId w:val="5"/>
        </w:numPr>
        <w:shd w:val="clear" w:color="auto" w:fill="auto"/>
        <w:tabs>
          <w:tab w:val="left" w:pos="207"/>
        </w:tabs>
        <w:ind w:left="20" w:right="80"/>
        <w:jc w:val="both"/>
      </w:pPr>
      <w:r>
        <w:rPr>
          <w:rStyle w:val="Gvdemetni30ptbolukbraklyor"/>
        </w:rPr>
        <w:t>)</w:t>
      </w:r>
      <w:r>
        <w:tab/>
        <w:t>Artırmaya iştirak edeceklerin, tahmin edilen değerin % 20’si oranında nakdi veya bu miktar kadar millî bir bankanın teminat</w:t>
      </w:r>
      <w:r>
        <w:br/>
        <w:t>mektubunu vermeleri lâzımdır. Satış peşin para iledir, alıcı iste</w:t>
      </w:r>
      <w:r>
        <w:t xml:space="preserve">diğinde </w:t>
      </w:r>
      <w:r>
        <w:rPr>
          <w:rStyle w:val="Gvdemetni30ptbolukbraklyor"/>
        </w:rPr>
        <w:t xml:space="preserve">(10) </w:t>
      </w:r>
      <w:r>
        <w:t>günü geçmemek üzere mehil verilebilir, ihale kararı</w:t>
      </w:r>
      <w:r>
        <w:br/>
        <w:t xml:space="preserve">Damga Vergisi, Katma Değer Vergisinin tamamı, vs Tapu Harcının </w:t>
      </w:r>
      <w:r>
        <w:rPr>
          <w:rStyle w:val="Gvdemetni3talik0ptbolukbraklyor"/>
        </w:rPr>
        <w:t>%</w:t>
      </w:r>
      <w:r>
        <w:t xml:space="preserve"> si ve tahliye masrafları alıcıya ait olup, Tapu harcının ’/. </w:t>
      </w:r>
      <w:proofErr w:type="gramStart"/>
      <w:r>
        <w:t>si</w:t>
      </w:r>
      <w:proofErr w:type="gramEnd"/>
      <w:r>
        <w:t>,</w:t>
      </w:r>
      <w:r>
        <w:br/>
        <w:t>Tellâliye ve birikmiş vergiler resmi satış bedelinden ödenir.</w:t>
      </w:r>
    </w:p>
    <w:p w:rsidR="00C01C01" w:rsidRDefault="00F425D5">
      <w:pPr>
        <w:pStyle w:val="Gvdemetni30"/>
        <w:framePr w:w="6845" w:h="2804" w:hRule="exact" w:wrap="none" w:vAnchor="page" w:hAnchor="page" w:x="8624" w:y="7524"/>
        <w:numPr>
          <w:ilvl w:val="0"/>
          <w:numId w:val="5"/>
        </w:numPr>
        <w:shd w:val="clear" w:color="auto" w:fill="auto"/>
        <w:tabs>
          <w:tab w:val="left" w:pos="217"/>
        </w:tabs>
        <w:ind w:left="20" w:right="80"/>
        <w:jc w:val="both"/>
      </w:pPr>
      <w:r>
        <w:t>)</w:t>
      </w:r>
      <w:r>
        <w:tab/>
        <w:t>İpotek sahibi alacaklılarla diğer İlgilerin (*) bu gayrimenkul üzerindeki haklarını özellikle faiz ve giderlere dair olan iddialarını</w:t>
      </w:r>
      <w:r>
        <w:br/>
        <w:t>dayanağı belgeler ile (15) gün içinde dairemize bildirmeleri lazımdır; aksi takdirde hakları tapu sicil ile sabit olmad</w:t>
      </w:r>
      <w:r>
        <w:t>ıkça</w:t>
      </w:r>
      <w:r>
        <w:br/>
        <w:t>paylaşmadan hariç bırakılacaktır.</w:t>
      </w:r>
    </w:p>
    <w:p w:rsidR="00C01C01" w:rsidRDefault="00F425D5">
      <w:pPr>
        <w:pStyle w:val="Gvdemetni30"/>
        <w:framePr w:w="6845" w:h="2804" w:hRule="exact" w:wrap="none" w:vAnchor="page" w:hAnchor="page" w:x="8624" w:y="7524"/>
        <w:numPr>
          <w:ilvl w:val="0"/>
          <w:numId w:val="5"/>
        </w:numPr>
        <w:shd w:val="clear" w:color="auto" w:fill="auto"/>
        <w:tabs>
          <w:tab w:val="left" w:pos="207"/>
        </w:tabs>
        <w:ind w:left="20" w:right="80"/>
        <w:jc w:val="both"/>
      </w:pPr>
      <w:r>
        <w:t>&gt;</w:t>
      </w:r>
      <w:r>
        <w:tab/>
        <w:t xml:space="preserve">ihaleye katılıp, daha sonra ihale bedelini yatırmamak sure# ile </w:t>
      </w:r>
      <w:proofErr w:type="spellStart"/>
      <w:r>
        <w:t>ihalenirt</w:t>
      </w:r>
      <w:proofErr w:type="spellEnd"/>
      <w:r>
        <w:t xml:space="preserve"> feshine sebep olan tüm alıcılar ve kefilleri teklif ettikleri</w:t>
      </w:r>
      <w:r>
        <w:br/>
        <w:t xml:space="preserve">bedel ile son ihale arasındaki farktan ve diğer zararlardan ve ayrıca temerrüt </w:t>
      </w:r>
      <w:r>
        <w:t xml:space="preserve">faizinden </w:t>
      </w:r>
      <w:proofErr w:type="spellStart"/>
      <w:r>
        <w:t>müteselsilen</w:t>
      </w:r>
      <w:proofErr w:type="spellEnd"/>
      <w:r>
        <w:t xml:space="preserve"> mesul olacaklardır. İhale farkı</w:t>
      </w:r>
      <w:r>
        <w:br/>
        <w:t>ve temerrüt faizi ayrıca hükme hacet kalmaksızın Dairemizce tahsil olunacak bu fark, varsa öncelikle teminat bedelinden</w:t>
      </w:r>
      <w:r>
        <w:br/>
        <w:t>alınacaktır.</w:t>
      </w:r>
    </w:p>
    <w:p w:rsidR="00C01C01" w:rsidRDefault="00F425D5">
      <w:pPr>
        <w:pStyle w:val="Gvdemetni30"/>
        <w:framePr w:w="6845" w:h="2804" w:hRule="exact" w:wrap="none" w:vAnchor="page" w:hAnchor="page" w:x="8624" w:y="7524"/>
        <w:numPr>
          <w:ilvl w:val="0"/>
          <w:numId w:val="5"/>
        </w:numPr>
        <w:shd w:val="clear" w:color="auto" w:fill="auto"/>
        <w:tabs>
          <w:tab w:val="left" w:pos="207"/>
        </w:tabs>
        <w:ind w:left="20" w:right="80"/>
      </w:pPr>
      <w:r>
        <w:rPr>
          <w:rStyle w:val="Gvdemetni3Impact55pt0ptbolukbraklyor"/>
        </w:rPr>
        <w:t>)</w:t>
      </w:r>
      <w:r>
        <w:tab/>
        <w:t>Şartname ilân tarihinden itibaren herkesin görebilmesi için daired</w:t>
      </w:r>
      <w:r>
        <w:t>e açık olup gideri verildiği takdirde isteyen alıcıya bir örneği</w:t>
      </w:r>
      <w:r>
        <w:br/>
        <w:t>gönderilebilir,</w:t>
      </w:r>
    </w:p>
    <w:p w:rsidR="00C01C01" w:rsidRDefault="00F425D5">
      <w:pPr>
        <w:pStyle w:val="Gvdemetni30"/>
        <w:framePr w:w="6845" w:h="2804" w:hRule="exact" w:wrap="none" w:vAnchor="page" w:hAnchor="page" w:x="8624" w:y="7524"/>
        <w:numPr>
          <w:ilvl w:val="0"/>
          <w:numId w:val="5"/>
        </w:numPr>
        <w:shd w:val="clear" w:color="auto" w:fill="auto"/>
        <w:tabs>
          <w:tab w:val="left" w:pos="231"/>
        </w:tabs>
        <w:ind w:left="20" w:right="80"/>
        <w:jc w:val="both"/>
      </w:pPr>
      <w:r>
        <w:rPr>
          <w:rStyle w:val="Gvdemetni3SegoeUIKaln0ptbolukbraklyor"/>
        </w:rPr>
        <w:t>)</w:t>
      </w:r>
      <w:r>
        <w:tab/>
        <w:t xml:space="preserve">Satışı iştirak edenlerin şartnameyi görmüş ve </w:t>
      </w:r>
      <w:proofErr w:type="spellStart"/>
      <w:r>
        <w:t>münderecatmı</w:t>
      </w:r>
      <w:proofErr w:type="spellEnd"/>
      <w:r>
        <w:t xml:space="preserve"> kabul etmiş sayılacakları, başkaca bilgi almak isteyenlerin</w:t>
      </w:r>
      <w:r>
        <w:br/>
        <w:t>yukarıda yazılı dosya numarasıyla müdürlüğümüze başvur</w:t>
      </w:r>
      <w:r>
        <w:t>maları İİK. 127,maddesi uyarınca tapuda kayıtlı olmayan ilgililere bu</w:t>
      </w:r>
      <w:r>
        <w:br/>
        <w:t>ilanın tebligat yerine geçeceği ilân olunur.</w:t>
      </w:r>
    </w:p>
    <w:p w:rsidR="00C01C01" w:rsidRDefault="00F425D5">
      <w:pPr>
        <w:pStyle w:val="Gvdemetni40"/>
        <w:framePr w:w="6845" w:h="2804" w:hRule="exact" w:wrap="none" w:vAnchor="page" w:hAnchor="page" w:x="8624" w:y="7524"/>
        <w:shd w:val="clear" w:color="auto" w:fill="auto"/>
        <w:ind w:left="20"/>
      </w:pPr>
      <w:proofErr w:type="spellStart"/>
      <w:r>
        <w:rPr>
          <w:rStyle w:val="Gvdemetni41"/>
        </w:rPr>
        <w:t>IİİKm</w:t>
      </w:r>
      <w:proofErr w:type="spellEnd"/>
      <w:r>
        <w:rPr>
          <w:rStyle w:val="Gvdemetni41"/>
        </w:rPr>
        <w:t>.126</w:t>
      </w:r>
      <w:proofErr w:type="gramStart"/>
      <w:r>
        <w:rPr>
          <w:rStyle w:val="Gvdemetni41"/>
        </w:rPr>
        <w:t>)</w:t>
      </w:r>
      <w:proofErr w:type="gramEnd"/>
    </w:p>
    <w:p w:rsidR="00C01C01" w:rsidRDefault="00F425D5">
      <w:pPr>
        <w:pStyle w:val="Gvdemetni30"/>
        <w:framePr w:wrap="none" w:vAnchor="page" w:hAnchor="page" w:x="8624" w:y="10277"/>
        <w:shd w:val="clear" w:color="auto" w:fill="auto"/>
        <w:spacing w:line="120" w:lineRule="exact"/>
        <w:ind w:left="24"/>
      </w:pPr>
      <w:bookmarkStart w:id="3" w:name="bookmark3"/>
      <w:r>
        <w:t xml:space="preserve">[*) İlgililer tabirine irtifak hakkı sahipleri de </w:t>
      </w:r>
      <w:proofErr w:type="gramStart"/>
      <w:r>
        <w:t>dahildir</w:t>
      </w:r>
      <w:bookmarkEnd w:id="3"/>
      <w:proofErr w:type="gramEnd"/>
    </w:p>
    <w:p w:rsidR="00C01C01" w:rsidRDefault="00F425D5">
      <w:pPr>
        <w:pStyle w:val="Gvdemetni50"/>
        <w:framePr w:w="1584" w:h="484" w:hRule="exact" w:wrap="none" w:vAnchor="page" w:hAnchor="page" w:x="13611" w:y="10164"/>
        <w:shd w:val="clear" w:color="auto" w:fill="auto"/>
        <w:ind w:left="160" w:right="120"/>
      </w:pPr>
      <w:r>
        <w:t xml:space="preserve">Basın No: 68351 </w:t>
      </w:r>
      <w:hyperlink r:id="rId7" w:history="1">
        <w:r>
          <w:rPr>
            <w:rStyle w:val="Kpr"/>
            <w:lang w:val="en-US"/>
          </w:rPr>
          <w:t>www.bik.gov.tr</w:t>
        </w:r>
      </w:hyperlink>
    </w:p>
    <w:p w:rsidR="00C01C01" w:rsidRDefault="00F425D5">
      <w:pPr>
        <w:pStyle w:val="Balk20"/>
        <w:framePr w:wrap="none" w:vAnchor="page" w:hAnchor="page" w:x="7419" w:y="10920"/>
        <w:shd w:val="clear" w:color="auto" w:fill="auto"/>
        <w:spacing w:line="150" w:lineRule="exact"/>
      </w:pPr>
      <w:bookmarkStart w:id="4" w:name="bookmark4"/>
      <w:r>
        <w:t>Resmi ilanlar: www.</w:t>
      </w:r>
      <w:proofErr w:type="spellStart"/>
      <w:r>
        <w:t>llan</w:t>
      </w:r>
      <w:proofErr w:type="spellEnd"/>
      <w:r>
        <w:t>.gov.</w:t>
      </w:r>
      <w:proofErr w:type="spellStart"/>
      <w:r>
        <w:t>tr'de</w:t>
      </w:r>
      <w:bookmarkEnd w:id="4"/>
      <w:proofErr w:type="spellEnd"/>
    </w:p>
    <w:p w:rsidR="00C01C01" w:rsidRDefault="00C01C01">
      <w:pPr>
        <w:rPr>
          <w:sz w:val="2"/>
          <w:szCs w:val="2"/>
        </w:rPr>
      </w:pPr>
    </w:p>
    <w:sectPr w:rsidR="00C01C01" w:rsidSect="00C01C01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5D5" w:rsidRDefault="00F425D5" w:rsidP="00C01C01">
      <w:r>
        <w:separator/>
      </w:r>
    </w:p>
  </w:endnote>
  <w:endnote w:type="continuationSeparator" w:id="0">
    <w:p w:rsidR="00F425D5" w:rsidRDefault="00F425D5" w:rsidP="00C01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5D5" w:rsidRDefault="00F425D5"/>
  </w:footnote>
  <w:footnote w:type="continuationSeparator" w:id="0">
    <w:p w:rsidR="00F425D5" w:rsidRDefault="00F425D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D5147"/>
    <w:multiLevelType w:val="multilevel"/>
    <w:tmpl w:val="912E1992"/>
    <w:lvl w:ilvl="0">
      <w:start w:val="2"/>
      <w:numFmt w:val="decimal"/>
      <w:lvlText w:val="%1-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400F0"/>
    <w:multiLevelType w:val="multilevel"/>
    <w:tmpl w:val="387E9EF2"/>
    <w:lvl w:ilvl="0">
      <w:start w:val="2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11"/>
        <w:szCs w:val="1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D759CB"/>
    <w:multiLevelType w:val="multilevel"/>
    <w:tmpl w:val="15444F5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12"/>
        <w:szCs w:val="12"/>
        <w:u w:val="singl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9D5378"/>
    <w:multiLevelType w:val="multilevel"/>
    <w:tmpl w:val="BF3E50F6"/>
    <w:lvl w:ilvl="0">
      <w:start w:val="3"/>
      <w:numFmt w:val="decimal"/>
      <w:lvlText w:val="%1,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12"/>
        <w:szCs w:val="12"/>
        <w:u w:val="singl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F45A61"/>
    <w:multiLevelType w:val="multilevel"/>
    <w:tmpl w:val="C5BC7886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11"/>
        <w:szCs w:val="11"/>
        <w:u w:val="singl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01C01"/>
    <w:rsid w:val="001D78CF"/>
    <w:rsid w:val="00C01C01"/>
    <w:rsid w:val="00F4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1C01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01C01"/>
    <w:rPr>
      <w:color w:val="000080"/>
      <w:u w:val="single"/>
    </w:rPr>
  </w:style>
  <w:style w:type="character" w:customStyle="1" w:styleId="Balk1">
    <w:name w:val="Başlık #1_"/>
    <w:basedOn w:val="VarsaylanParagrafYazTipi"/>
    <w:link w:val="Balk10"/>
    <w:rsid w:val="00C01C01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7"/>
      <w:sz w:val="17"/>
      <w:szCs w:val="17"/>
      <w:u w:val="none"/>
    </w:rPr>
  </w:style>
  <w:style w:type="character" w:customStyle="1" w:styleId="Gvdemetni">
    <w:name w:val="Gövde metni_"/>
    <w:basedOn w:val="VarsaylanParagrafYazTipi"/>
    <w:link w:val="Gvdemetni0"/>
    <w:rsid w:val="00C01C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5"/>
      <w:sz w:val="11"/>
      <w:szCs w:val="11"/>
      <w:u w:val="none"/>
    </w:rPr>
  </w:style>
  <w:style w:type="character" w:customStyle="1" w:styleId="Gvdemetni1">
    <w:name w:val="Gövde metni"/>
    <w:basedOn w:val="Gvdemetni"/>
    <w:rsid w:val="00C01C01"/>
    <w:rPr>
      <w:color w:val="000000"/>
      <w:w w:val="100"/>
      <w:position w:val="0"/>
      <w:u w:val="single"/>
      <w:lang w:val="tr-TR"/>
    </w:rPr>
  </w:style>
  <w:style w:type="character" w:customStyle="1" w:styleId="GvdemetniKaln0ptbolukbraklyor">
    <w:name w:val="Gövde metni + Kalın;0 pt boşluk bırakılıyor"/>
    <w:basedOn w:val="Gvdemetni"/>
    <w:rsid w:val="00C01C01"/>
    <w:rPr>
      <w:b/>
      <w:bCs/>
      <w:color w:val="000000"/>
      <w:spacing w:val="-6"/>
      <w:w w:val="100"/>
      <w:position w:val="0"/>
      <w:u w:val="single"/>
      <w:lang w:val="tr-TR"/>
    </w:rPr>
  </w:style>
  <w:style w:type="character" w:customStyle="1" w:styleId="GvdemetniKaln">
    <w:name w:val="Gövde metni + Kalın"/>
    <w:basedOn w:val="Gvdemetni"/>
    <w:rsid w:val="00C01C01"/>
    <w:rPr>
      <w:b/>
      <w:bCs/>
      <w:color w:val="000000"/>
      <w:w w:val="100"/>
      <w:position w:val="0"/>
      <w:u w:val="single"/>
      <w:lang w:val="tr-TR"/>
    </w:rPr>
  </w:style>
  <w:style w:type="character" w:customStyle="1" w:styleId="Gvdemetni2">
    <w:name w:val="Gövde metni (2)_"/>
    <w:basedOn w:val="VarsaylanParagrafYazTipi"/>
    <w:link w:val="Gvdemetni20"/>
    <w:rsid w:val="00C01C0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5"/>
      <w:sz w:val="13"/>
      <w:szCs w:val="13"/>
      <w:u w:val="none"/>
    </w:rPr>
  </w:style>
  <w:style w:type="character" w:customStyle="1" w:styleId="Gvdemetni21">
    <w:name w:val="Gövde metni (2)"/>
    <w:basedOn w:val="Gvdemetni2"/>
    <w:rsid w:val="00C01C01"/>
    <w:rPr>
      <w:color w:val="000000"/>
      <w:w w:val="100"/>
      <w:position w:val="0"/>
      <w:u w:val="single"/>
      <w:lang w:val="tr-TR"/>
    </w:rPr>
  </w:style>
  <w:style w:type="character" w:customStyle="1" w:styleId="Balk3">
    <w:name w:val="Başlık #3_"/>
    <w:basedOn w:val="VarsaylanParagrafYazTipi"/>
    <w:link w:val="Balk30"/>
    <w:rsid w:val="00C01C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7"/>
      <w:sz w:val="12"/>
      <w:szCs w:val="12"/>
      <w:u w:val="none"/>
    </w:rPr>
  </w:style>
  <w:style w:type="character" w:customStyle="1" w:styleId="Balk31">
    <w:name w:val="Başlık #3"/>
    <w:basedOn w:val="Balk3"/>
    <w:rsid w:val="00C01C01"/>
    <w:rPr>
      <w:color w:val="000000"/>
      <w:w w:val="100"/>
      <w:position w:val="0"/>
      <w:u w:val="single"/>
      <w:lang w:val="tr-TR"/>
    </w:rPr>
  </w:style>
  <w:style w:type="character" w:customStyle="1" w:styleId="Gvdemetni3">
    <w:name w:val="Gövde metni (3)_"/>
    <w:basedOn w:val="VarsaylanParagrafYazTipi"/>
    <w:link w:val="Gvdemetni30"/>
    <w:rsid w:val="00C01C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7"/>
      <w:sz w:val="12"/>
      <w:szCs w:val="12"/>
      <w:u w:val="none"/>
    </w:rPr>
  </w:style>
  <w:style w:type="character" w:customStyle="1" w:styleId="Gvdemetni31">
    <w:name w:val="Gövde metni (3)"/>
    <w:basedOn w:val="Gvdemetni3"/>
    <w:rsid w:val="00C01C01"/>
    <w:rPr>
      <w:color w:val="000000"/>
      <w:w w:val="100"/>
      <w:position w:val="0"/>
      <w:u w:val="single"/>
      <w:lang w:val="tr-TR"/>
    </w:rPr>
  </w:style>
  <w:style w:type="character" w:customStyle="1" w:styleId="Gvdemetni30ptbolukbraklyor">
    <w:name w:val="Gövde metni (3) + 0 pt boşluk bırakılıyor"/>
    <w:basedOn w:val="Gvdemetni3"/>
    <w:rsid w:val="00C01C01"/>
    <w:rPr>
      <w:color w:val="000000"/>
      <w:spacing w:val="-9"/>
      <w:w w:val="100"/>
      <w:position w:val="0"/>
      <w:lang w:val="tr-TR"/>
    </w:rPr>
  </w:style>
  <w:style w:type="character" w:customStyle="1" w:styleId="Gvdemetni3talik0ptbolukbraklyor">
    <w:name w:val="Gövde metni (3) + İtalik;0 pt boşluk bırakılıyor"/>
    <w:basedOn w:val="Gvdemetni3"/>
    <w:rsid w:val="00C01C01"/>
    <w:rPr>
      <w:i/>
      <w:iCs/>
      <w:color w:val="000000"/>
      <w:spacing w:val="0"/>
      <w:w w:val="100"/>
      <w:position w:val="0"/>
    </w:rPr>
  </w:style>
  <w:style w:type="character" w:customStyle="1" w:styleId="Gvdemetni30ptbolukbraklyor0">
    <w:name w:val="Gövde metni (3) + 0 pt boşluk bırakılıyor"/>
    <w:basedOn w:val="Gvdemetni3"/>
    <w:rsid w:val="00C01C01"/>
    <w:rPr>
      <w:color w:val="000000"/>
      <w:spacing w:val="0"/>
      <w:w w:val="100"/>
      <w:position w:val="0"/>
    </w:rPr>
  </w:style>
  <w:style w:type="character" w:customStyle="1" w:styleId="Gvdemetni3Impact55pt0ptbolukbraklyor">
    <w:name w:val="Gövde metni (3) + Impact;5;5 pt;0 pt boşluk bırakılıyor"/>
    <w:basedOn w:val="Gvdemetni3"/>
    <w:rsid w:val="00C01C01"/>
    <w:rPr>
      <w:rFonts w:ascii="Impact" w:eastAsia="Impact" w:hAnsi="Impact" w:cs="Impact"/>
      <w:color w:val="000000"/>
      <w:spacing w:val="-4"/>
      <w:w w:val="100"/>
      <w:position w:val="0"/>
      <w:sz w:val="11"/>
      <w:szCs w:val="11"/>
      <w:lang w:val="tr-TR"/>
    </w:rPr>
  </w:style>
  <w:style w:type="character" w:customStyle="1" w:styleId="Gvdemetni3Kaln0ptbolukbraklyor">
    <w:name w:val="Gövde metni (3) + Kalın;0 pt boşluk bırakılıyor"/>
    <w:basedOn w:val="Gvdemetni3"/>
    <w:rsid w:val="00C01C01"/>
    <w:rPr>
      <w:b/>
      <w:bCs/>
      <w:color w:val="000000"/>
      <w:spacing w:val="0"/>
      <w:w w:val="100"/>
      <w:position w:val="0"/>
    </w:rPr>
  </w:style>
  <w:style w:type="character" w:customStyle="1" w:styleId="Gvdemetni3SegoeUIKaln0ptbolukbraklyor">
    <w:name w:val="Gövde metni (3) + Segoe UI;Kalın;0 pt boşluk bırakılıyor"/>
    <w:basedOn w:val="Gvdemetni3"/>
    <w:rsid w:val="00C01C01"/>
    <w:rPr>
      <w:rFonts w:ascii="Segoe UI" w:eastAsia="Segoe UI" w:hAnsi="Segoe UI" w:cs="Segoe UI"/>
      <w:b/>
      <w:bCs/>
      <w:color w:val="000000"/>
      <w:spacing w:val="-10"/>
      <w:w w:val="100"/>
      <w:position w:val="0"/>
      <w:lang w:val="tr-TR"/>
    </w:rPr>
  </w:style>
  <w:style w:type="character" w:customStyle="1" w:styleId="Gvdemetni4">
    <w:name w:val="Gövde metni (4)_"/>
    <w:basedOn w:val="VarsaylanParagrafYazTipi"/>
    <w:link w:val="Gvdemetni40"/>
    <w:rsid w:val="00C01C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9"/>
      <w:sz w:val="12"/>
      <w:szCs w:val="12"/>
      <w:u w:val="none"/>
    </w:rPr>
  </w:style>
  <w:style w:type="character" w:customStyle="1" w:styleId="Gvdemetni41">
    <w:name w:val="Gövde metni (4)"/>
    <w:basedOn w:val="Gvdemetni4"/>
    <w:rsid w:val="00C01C01"/>
    <w:rPr>
      <w:color w:val="000000"/>
      <w:w w:val="100"/>
      <w:position w:val="0"/>
      <w:u w:val="single"/>
      <w:lang w:val="tr-TR"/>
    </w:rPr>
  </w:style>
  <w:style w:type="character" w:customStyle="1" w:styleId="Gvdemetni5">
    <w:name w:val="Gövde metni (5)_"/>
    <w:basedOn w:val="VarsaylanParagrafYazTipi"/>
    <w:link w:val="Gvdemetni50"/>
    <w:rsid w:val="00C01C01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7"/>
      <w:sz w:val="18"/>
      <w:szCs w:val="18"/>
      <w:u w:val="none"/>
    </w:rPr>
  </w:style>
  <w:style w:type="character" w:customStyle="1" w:styleId="Balk2">
    <w:name w:val="Başlık #2_"/>
    <w:basedOn w:val="VarsaylanParagrafYazTipi"/>
    <w:link w:val="Balk20"/>
    <w:rsid w:val="00C01C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7"/>
      <w:sz w:val="15"/>
      <w:szCs w:val="15"/>
      <w:u w:val="none"/>
    </w:rPr>
  </w:style>
  <w:style w:type="paragraph" w:customStyle="1" w:styleId="Balk10">
    <w:name w:val="Başlık #1"/>
    <w:basedOn w:val="Normal"/>
    <w:link w:val="Balk1"/>
    <w:rsid w:val="00C01C01"/>
    <w:pPr>
      <w:shd w:val="clear" w:color="auto" w:fill="FFFFFF"/>
      <w:spacing w:line="226" w:lineRule="exact"/>
      <w:jc w:val="center"/>
      <w:outlineLvl w:val="0"/>
    </w:pPr>
    <w:rPr>
      <w:rFonts w:ascii="Trebuchet MS" w:eastAsia="Trebuchet MS" w:hAnsi="Trebuchet MS" w:cs="Trebuchet MS"/>
      <w:b/>
      <w:bCs/>
      <w:spacing w:val="-7"/>
      <w:sz w:val="17"/>
      <w:szCs w:val="17"/>
    </w:rPr>
  </w:style>
  <w:style w:type="paragraph" w:customStyle="1" w:styleId="Gvdemetni0">
    <w:name w:val="Gövde metni"/>
    <w:basedOn w:val="Normal"/>
    <w:link w:val="Gvdemetni"/>
    <w:rsid w:val="00C01C01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pacing w:val="-5"/>
      <w:sz w:val="11"/>
      <w:szCs w:val="11"/>
    </w:rPr>
  </w:style>
  <w:style w:type="paragraph" w:customStyle="1" w:styleId="Gvdemetni20">
    <w:name w:val="Gövde metni (2)"/>
    <w:basedOn w:val="Normal"/>
    <w:link w:val="Gvdemetni2"/>
    <w:rsid w:val="00C01C01"/>
    <w:pPr>
      <w:shd w:val="clear" w:color="auto" w:fill="FFFFFF"/>
      <w:spacing w:before="120" w:line="144" w:lineRule="exact"/>
      <w:jc w:val="both"/>
    </w:pPr>
    <w:rPr>
      <w:rFonts w:ascii="Segoe UI" w:eastAsia="Segoe UI" w:hAnsi="Segoe UI" w:cs="Segoe UI"/>
      <w:spacing w:val="-15"/>
      <w:sz w:val="13"/>
      <w:szCs w:val="13"/>
    </w:rPr>
  </w:style>
  <w:style w:type="paragraph" w:customStyle="1" w:styleId="Balk30">
    <w:name w:val="Başlık #3"/>
    <w:basedOn w:val="Normal"/>
    <w:link w:val="Balk3"/>
    <w:rsid w:val="00C01C01"/>
    <w:pPr>
      <w:shd w:val="clear" w:color="auto" w:fill="FFFFFF"/>
      <w:spacing w:line="0" w:lineRule="atLeast"/>
      <w:outlineLvl w:val="2"/>
    </w:pPr>
    <w:rPr>
      <w:rFonts w:ascii="Trebuchet MS" w:eastAsia="Trebuchet MS" w:hAnsi="Trebuchet MS" w:cs="Trebuchet MS"/>
      <w:spacing w:val="-7"/>
      <w:sz w:val="12"/>
      <w:szCs w:val="12"/>
    </w:rPr>
  </w:style>
  <w:style w:type="paragraph" w:customStyle="1" w:styleId="Gvdemetni30">
    <w:name w:val="Gövde metni (3)"/>
    <w:basedOn w:val="Normal"/>
    <w:link w:val="Gvdemetni3"/>
    <w:rsid w:val="00C01C01"/>
    <w:pPr>
      <w:shd w:val="clear" w:color="auto" w:fill="FFFFFF"/>
      <w:spacing w:line="158" w:lineRule="exact"/>
    </w:pPr>
    <w:rPr>
      <w:rFonts w:ascii="Trebuchet MS" w:eastAsia="Trebuchet MS" w:hAnsi="Trebuchet MS" w:cs="Trebuchet MS"/>
      <w:spacing w:val="-7"/>
      <w:sz w:val="12"/>
      <w:szCs w:val="12"/>
    </w:rPr>
  </w:style>
  <w:style w:type="paragraph" w:customStyle="1" w:styleId="Gvdemetni40">
    <w:name w:val="Gövde metni (4)"/>
    <w:basedOn w:val="Normal"/>
    <w:link w:val="Gvdemetni4"/>
    <w:rsid w:val="00C01C01"/>
    <w:pPr>
      <w:shd w:val="clear" w:color="auto" w:fill="FFFFFF"/>
      <w:spacing w:line="158" w:lineRule="exact"/>
    </w:pPr>
    <w:rPr>
      <w:rFonts w:ascii="Trebuchet MS" w:eastAsia="Trebuchet MS" w:hAnsi="Trebuchet MS" w:cs="Trebuchet MS"/>
      <w:spacing w:val="-9"/>
      <w:sz w:val="12"/>
      <w:szCs w:val="12"/>
    </w:rPr>
  </w:style>
  <w:style w:type="paragraph" w:customStyle="1" w:styleId="Gvdemetni50">
    <w:name w:val="Gövde metni (5)"/>
    <w:basedOn w:val="Normal"/>
    <w:link w:val="Gvdemetni5"/>
    <w:rsid w:val="00C01C01"/>
    <w:pPr>
      <w:shd w:val="clear" w:color="auto" w:fill="FFFFFF"/>
      <w:spacing w:line="226" w:lineRule="exact"/>
      <w:jc w:val="both"/>
    </w:pPr>
    <w:rPr>
      <w:rFonts w:ascii="Trebuchet MS" w:eastAsia="Trebuchet MS" w:hAnsi="Trebuchet MS" w:cs="Trebuchet MS"/>
      <w:b/>
      <w:bCs/>
      <w:spacing w:val="-7"/>
      <w:sz w:val="18"/>
      <w:szCs w:val="18"/>
    </w:rPr>
  </w:style>
  <w:style w:type="paragraph" w:customStyle="1" w:styleId="Balk20">
    <w:name w:val="Başlık #2"/>
    <w:basedOn w:val="Normal"/>
    <w:link w:val="Balk2"/>
    <w:rsid w:val="00C01C01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spacing w:val="-7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1561</Words>
  <Characters>8904</Characters>
  <Application>Microsoft Office Word</Application>
  <DocSecurity>0</DocSecurity>
  <Lines>74</Lines>
  <Paragraphs>20</Paragraphs>
  <ScaleCrop>false</ScaleCrop>
  <Company/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2012-11-04T08:11:00Z</dcterms:created>
  <dcterms:modified xsi:type="dcterms:W3CDTF">2012-11-04T08:12:00Z</dcterms:modified>
</cp:coreProperties>
</file>