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B1E" w:rsidRPr="00042B1E" w:rsidRDefault="00042B1E" w:rsidP="00042B1E">
      <w:pPr>
        <w:spacing w:after="0" w:line="240" w:lineRule="atLeast"/>
        <w:jc w:val="center"/>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YAP-İŞLET-DEVRET MODELİ İLE ATIK SU ARITMA TESİSİ YAPTIRILACAKTIR</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b/>
          <w:bCs/>
          <w:color w:val="0000CC"/>
          <w:sz w:val="18"/>
          <w:szCs w:val="18"/>
        </w:rPr>
        <w:t>Ayvalık Belediye Başkanlığından:</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1 - İşin nevi niteliği miktarı:</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Ayvalık Belediyesine Maliye tarafından tahsisli 1308 ada 93 parseldeki 21.983.97 m2’lik arazi üzerinde;</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Kentsel en az 4000 m3/gün atık suyun arıtılması için gerekli</w:t>
      </w:r>
      <w:r w:rsidRPr="00042B1E">
        <w:rPr>
          <w:rFonts w:ascii="Times New Roman" w:eastAsia="Times New Roman" w:hAnsi="Times New Roman" w:cs="Times New Roman"/>
          <w:color w:val="000000"/>
          <w:sz w:val="18"/>
        </w:rPr>
        <w:t> </w:t>
      </w:r>
      <w:proofErr w:type="spellStart"/>
      <w:r w:rsidRPr="00042B1E">
        <w:rPr>
          <w:rFonts w:ascii="Times New Roman" w:eastAsia="Times New Roman" w:hAnsi="Times New Roman" w:cs="Times New Roman"/>
          <w:color w:val="000000"/>
          <w:sz w:val="18"/>
        </w:rPr>
        <w:t>elektroflokülasyon</w:t>
      </w:r>
      <w:proofErr w:type="spellEnd"/>
      <w:r w:rsidRPr="00042B1E">
        <w:rPr>
          <w:rFonts w:ascii="Times New Roman" w:eastAsia="Times New Roman" w:hAnsi="Times New Roman" w:cs="Times New Roman"/>
          <w:color w:val="000000"/>
          <w:sz w:val="18"/>
        </w:rPr>
        <w:t> </w:t>
      </w:r>
      <w:proofErr w:type="gramStart"/>
      <w:r w:rsidRPr="00042B1E">
        <w:rPr>
          <w:rFonts w:ascii="Times New Roman" w:eastAsia="Times New Roman" w:hAnsi="Times New Roman" w:cs="Times New Roman"/>
          <w:color w:val="000000"/>
          <w:sz w:val="18"/>
        </w:rPr>
        <w:t>prosesli</w:t>
      </w:r>
      <w:proofErr w:type="gramEnd"/>
      <w:r w:rsidRPr="00042B1E">
        <w:rPr>
          <w:rFonts w:ascii="Times New Roman" w:eastAsia="Times New Roman" w:hAnsi="Times New Roman" w:cs="Times New Roman"/>
          <w:color w:val="000000"/>
          <w:sz w:val="18"/>
        </w:rPr>
        <w:t> </w:t>
      </w:r>
      <w:r w:rsidRPr="00042B1E">
        <w:rPr>
          <w:rFonts w:ascii="Times New Roman" w:eastAsia="Times New Roman" w:hAnsi="Times New Roman" w:cs="Times New Roman"/>
          <w:color w:val="000000"/>
          <w:sz w:val="18"/>
          <w:szCs w:val="18"/>
        </w:rPr>
        <w:t xml:space="preserve">atık su arıtma tesisinin </w:t>
      </w:r>
      <w:proofErr w:type="spellStart"/>
      <w:r w:rsidRPr="00042B1E">
        <w:rPr>
          <w:rFonts w:ascii="Times New Roman" w:eastAsia="Times New Roman" w:hAnsi="Times New Roman" w:cs="Times New Roman"/>
          <w:color w:val="000000"/>
          <w:sz w:val="18"/>
          <w:szCs w:val="18"/>
        </w:rPr>
        <w:t>yüklenicinin</w:t>
      </w:r>
      <w:r w:rsidRPr="00042B1E">
        <w:rPr>
          <w:rFonts w:ascii="Times New Roman" w:eastAsia="Times New Roman" w:hAnsi="Times New Roman" w:cs="Times New Roman"/>
          <w:color w:val="000000"/>
          <w:sz w:val="18"/>
        </w:rPr>
        <w:t>özkaynakları</w:t>
      </w:r>
      <w:proofErr w:type="spellEnd"/>
      <w:r w:rsidRPr="00042B1E">
        <w:rPr>
          <w:rFonts w:ascii="Times New Roman" w:eastAsia="Times New Roman" w:hAnsi="Times New Roman" w:cs="Times New Roman"/>
          <w:color w:val="000000"/>
          <w:sz w:val="18"/>
        </w:rPr>
        <w:t> </w:t>
      </w:r>
      <w:r w:rsidRPr="00042B1E">
        <w:rPr>
          <w:rFonts w:ascii="Times New Roman" w:eastAsia="Times New Roman" w:hAnsi="Times New Roman" w:cs="Times New Roman"/>
          <w:color w:val="000000"/>
          <w:sz w:val="18"/>
          <w:szCs w:val="18"/>
        </w:rPr>
        <w:t>ile kurulması, çevre ve şehircilik bakanlığından çevre izninin alınıp 10 yıl süreyle işletilerek, bu sürenin sonunda kurulan tesisin çalışır ve ilk ihalede yer alan şartları muhafaza etmesi şartıyla belediyeye bırakılarak evsel atık su arıtılması işidir.</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2 - Şartname ve eklerinin nereden hangi şartlarda alınacağı:</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Şartname ve ekleri mesai saatleri içerisinde Ayvalık Belediyesi Destek Hizmetleri Müdürlüğünden 1.500.-TL bedel karşılığında alınabilir.</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3 - İhalenin nerede, hangi tarih ve saatte ve hangi usulle yapılacağı:</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İhale</w:t>
      </w:r>
      <w:r w:rsidRPr="00042B1E">
        <w:rPr>
          <w:rFonts w:ascii="Times New Roman" w:eastAsia="Times New Roman" w:hAnsi="Times New Roman" w:cs="Times New Roman"/>
          <w:color w:val="000000"/>
          <w:sz w:val="18"/>
        </w:rPr>
        <w:t> </w:t>
      </w:r>
      <w:proofErr w:type="gramStart"/>
      <w:r w:rsidRPr="00042B1E">
        <w:rPr>
          <w:rFonts w:ascii="Times New Roman" w:eastAsia="Times New Roman" w:hAnsi="Times New Roman" w:cs="Times New Roman"/>
          <w:color w:val="000000"/>
          <w:sz w:val="18"/>
        </w:rPr>
        <w:t>10/07/2012</w:t>
      </w:r>
      <w:proofErr w:type="gramEnd"/>
      <w:r w:rsidRPr="00042B1E">
        <w:rPr>
          <w:rFonts w:ascii="Times New Roman" w:eastAsia="Times New Roman" w:hAnsi="Times New Roman" w:cs="Times New Roman"/>
          <w:color w:val="000000"/>
          <w:sz w:val="18"/>
        </w:rPr>
        <w:t> </w:t>
      </w:r>
      <w:r w:rsidRPr="00042B1E">
        <w:rPr>
          <w:rFonts w:ascii="Times New Roman" w:eastAsia="Times New Roman" w:hAnsi="Times New Roman" w:cs="Times New Roman"/>
          <w:color w:val="000000"/>
          <w:sz w:val="18"/>
          <w:szCs w:val="18"/>
        </w:rPr>
        <w:t>tarihinde saat 14.00’de 2886 sayılı Devlet İhale Kanununun 37. maddesi (kapalı teklif usulü) gereğince Ayvalık Belediyesi Başkanlık Odasında yapılacaktır.</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4 - Varsa tahmin edilen bedel ve geçici teminat miktarı:</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Kentsel En Az 4000 M3/Gün Atık Suyun Arıtılması İçin Gerekli</w:t>
      </w:r>
      <w:r w:rsidRPr="00042B1E">
        <w:rPr>
          <w:rFonts w:ascii="Times New Roman" w:eastAsia="Times New Roman" w:hAnsi="Times New Roman" w:cs="Times New Roman"/>
          <w:color w:val="000000"/>
          <w:sz w:val="18"/>
        </w:rPr>
        <w:t> </w:t>
      </w:r>
      <w:proofErr w:type="spellStart"/>
      <w:r w:rsidRPr="00042B1E">
        <w:rPr>
          <w:rFonts w:ascii="Times New Roman" w:eastAsia="Times New Roman" w:hAnsi="Times New Roman" w:cs="Times New Roman"/>
          <w:color w:val="000000"/>
          <w:sz w:val="18"/>
        </w:rPr>
        <w:t>Elektroflokülasyon</w:t>
      </w:r>
      <w:proofErr w:type="spellEnd"/>
      <w:r w:rsidRPr="00042B1E">
        <w:rPr>
          <w:rFonts w:ascii="Times New Roman" w:eastAsia="Times New Roman" w:hAnsi="Times New Roman" w:cs="Times New Roman"/>
          <w:color w:val="000000"/>
          <w:sz w:val="18"/>
        </w:rPr>
        <w:t> </w:t>
      </w:r>
      <w:r w:rsidRPr="00042B1E">
        <w:rPr>
          <w:rFonts w:ascii="Times New Roman" w:eastAsia="Times New Roman" w:hAnsi="Times New Roman" w:cs="Times New Roman"/>
          <w:color w:val="000000"/>
          <w:sz w:val="18"/>
          <w:szCs w:val="18"/>
        </w:rPr>
        <w:t>Prosesli Atık Su Arıtma Tesisinin yatırım maliyeti yaklaşık KDV hariç 6.000.000.-</w:t>
      </w:r>
      <w:proofErr w:type="spellStart"/>
      <w:r w:rsidRPr="00042B1E">
        <w:rPr>
          <w:rFonts w:ascii="Times New Roman" w:eastAsia="Times New Roman" w:hAnsi="Times New Roman" w:cs="Times New Roman"/>
          <w:color w:val="000000"/>
          <w:sz w:val="18"/>
          <w:szCs w:val="18"/>
        </w:rPr>
        <w:t>TL'sı</w:t>
      </w:r>
      <w:proofErr w:type="spellEnd"/>
      <w:r w:rsidRPr="00042B1E">
        <w:rPr>
          <w:rFonts w:ascii="Times New Roman" w:eastAsia="Times New Roman" w:hAnsi="Times New Roman" w:cs="Times New Roman"/>
          <w:color w:val="000000"/>
          <w:sz w:val="18"/>
        </w:rPr>
        <w:t> </w:t>
      </w:r>
      <w:proofErr w:type="gramStart"/>
      <w:r w:rsidRPr="00042B1E">
        <w:rPr>
          <w:rFonts w:ascii="Times New Roman" w:eastAsia="Times New Roman" w:hAnsi="Times New Roman" w:cs="Times New Roman"/>
          <w:color w:val="000000"/>
          <w:sz w:val="18"/>
        </w:rPr>
        <w:t>dır</w:t>
      </w:r>
      <w:proofErr w:type="gramEnd"/>
      <w:r w:rsidRPr="00042B1E">
        <w:rPr>
          <w:rFonts w:ascii="Times New Roman" w:eastAsia="Times New Roman" w:hAnsi="Times New Roman" w:cs="Times New Roman"/>
          <w:color w:val="000000"/>
          <w:sz w:val="18"/>
          <w:szCs w:val="18"/>
        </w:rPr>
        <w:t>.</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İşin geçici teminatı iş bu bedelin % 3'ü olan 180.000.-</w:t>
      </w:r>
      <w:proofErr w:type="spellStart"/>
      <w:r w:rsidRPr="00042B1E">
        <w:rPr>
          <w:rFonts w:ascii="Times New Roman" w:eastAsia="Times New Roman" w:hAnsi="Times New Roman" w:cs="Times New Roman"/>
          <w:color w:val="000000"/>
          <w:sz w:val="18"/>
          <w:szCs w:val="18"/>
        </w:rPr>
        <w:t>TL'sı</w:t>
      </w:r>
      <w:proofErr w:type="spellEnd"/>
      <w:r w:rsidRPr="00042B1E">
        <w:rPr>
          <w:rFonts w:ascii="Times New Roman" w:eastAsia="Times New Roman" w:hAnsi="Times New Roman" w:cs="Times New Roman"/>
          <w:color w:val="000000"/>
          <w:sz w:val="18"/>
        </w:rPr>
        <w:t> </w:t>
      </w:r>
      <w:proofErr w:type="gramStart"/>
      <w:r w:rsidRPr="00042B1E">
        <w:rPr>
          <w:rFonts w:ascii="Times New Roman" w:eastAsia="Times New Roman" w:hAnsi="Times New Roman" w:cs="Times New Roman"/>
          <w:color w:val="000000"/>
          <w:sz w:val="18"/>
        </w:rPr>
        <w:t>dır</w:t>
      </w:r>
      <w:proofErr w:type="gramEnd"/>
      <w:r w:rsidRPr="00042B1E">
        <w:rPr>
          <w:rFonts w:ascii="Times New Roman" w:eastAsia="Times New Roman" w:hAnsi="Times New Roman" w:cs="Times New Roman"/>
          <w:color w:val="000000"/>
          <w:sz w:val="18"/>
          <w:szCs w:val="18"/>
        </w:rPr>
        <w:t>.</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5 - İsteklilerden aranılan belgelerin neler olduğu:</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5.1. İsteklilerin ihaleye katılabilmeleri için aşağıda sayılan belgeleri teklifleri kapsamında sunmaları gerekir:</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5.1.a</w:t>
      </w:r>
      <w:proofErr w:type="gramStart"/>
      <w:r w:rsidRPr="00042B1E">
        <w:rPr>
          <w:rFonts w:ascii="Times New Roman" w:eastAsia="Times New Roman" w:hAnsi="Times New Roman" w:cs="Times New Roman"/>
          <w:color w:val="000000"/>
          <w:sz w:val="18"/>
        </w:rPr>
        <w:t>)</w:t>
      </w:r>
      <w:proofErr w:type="gramEnd"/>
      <w:r w:rsidRPr="00042B1E">
        <w:rPr>
          <w:rFonts w:ascii="Times New Roman" w:eastAsia="Times New Roman" w:hAnsi="Times New Roman" w:cs="Times New Roman"/>
          <w:color w:val="000000"/>
          <w:sz w:val="18"/>
          <w:szCs w:val="18"/>
        </w:rPr>
        <w:t> </w:t>
      </w:r>
      <w:r w:rsidRPr="00042B1E">
        <w:rPr>
          <w:rFonts w:ascii="Times New Roman" w:eastAsia="Times New Roman" w:hAnsi="Times New Roman" w:cs="Times New Roman"/>
          <w:color w:val="000000"/>
          <w:sz w:val="18"/>
        </w:rPr>
        <w:t> </w:t>
      </w:r>
      <w:r w:rsidRPr="00042B1E">
        <w:rPr>
          <w:rFonts w:ascii="Times New Roman" w:eastAsia="Times New Roman" w:hAnsi="Times New Roman" w:cs="Times New Roman"/>
          <w:color w:val="000000"/>
          <w:sz w:val="18"/>
          <w:szCs w:val="18"/>
        </w:rPr>
        <w:t>Mevzuatı gereği kayıtlı olduğu ticaret ve/veya sanayi odası veya ilgili meslek odası belgesi;</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1)</w:t>
      </w:r>
      <w:r w:rsidRPr="00042B1E">
        <w:rPr>
          <w:rFonts w:ascii="Times New Roman" w:eastAsia="Times New Roman" w:hAnsi="Times New Roman" w:cs="Times New Roman"/>
          <w:color w:val="000000"/>
          <w:sz w:val="18"/>
        </w:rPr>
        <w:t> </w:t>
      </w:r>
      <w:r w:rsidRPr="00042B1E">
        <w:rPr>
          <w:rFonts w:ascii="Times New Roman" w:eastAsia="Times New Roman" w:hAnsi="Times New Roman" w:cs="Times New Roman"/>
          <w:color w:val="000000"/>
          <w:sz w:val="18"/>
          <w:szCs w:val="18"/>
        </w:rPr>
        <w:t>Gerçek kişi olması halinde, kayıtlı olduğu ticaret ve/veya sanayi odasından ya da esnaf ve sanatkârlar odasından, ilk ilan veya ihale tarihinin içinde bulunduğu yılda alınmış, odaya kayıtlı olduğunu gösterir belge,</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2)</w:t>
      </w:r>
      <w:r w:rsidRPr="00042B1E">
        <w:rPr>
          <w:rFonts w:ascii="Times New Roman" w:eastAsia="Times New Roman" w:hAnsi="Times New Roman" w:cs="Times New Roman"/>
          <w:color w:val="000000"/>
          <w:sz w:val="18"/>
        </w:rPr>
        <w:t> </w:t>
      </w:r>
      <w:r w:rsidRPr="00042B1E">
        <w:rPr>
          <w:rFonts w:ascii="Times New Roman" w:eastAsia="Times New Roman" w:hAnsi="Times New Roman" w:cs="Times New Roman"/>
          <w:color w:val="000000"/>
          <w:sz w:val="18"/>
          <w:szCs w:val="18"/>
        </w:rPr>
        <w:t>Tüzel kişi olması halinde, ilgili mevzuatı gereği kayıtlı bulunduğu ticaret ve/veya sanayi odasından, ilk ilan veya ihale tarihinin içinde bulunduğu yılda alınmış, tüzel kişiliğin odaya kayıtlı olduğunu gösterir belge,</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5.1.b</w:t>
      </w:r>
      <w:proofErr w:type="gramStart"/>
      <w:r w:rsidRPr="00042B1E">
        <w:rPr>
          <w:rFonts w:ascii="Times New Roman" w:eastAsia="Times New Roman" w:hAnsi="Times New Roman" w:cs="Times New Roman"/>
          <w:color w:val="000000"/>
          <w:sz w:val="18"/>
        </w:rPr>
        <w:t>)</w:t>
      </w:r>
      <w:proofErr w:type="gramEnd"/>
      <w:r w:rsidRPr="00042B1E">
        <w:rPr>
          <w:rFonts w:ascii="Times New Roman" w:eastAsia="Times New Roman" w:hAnsi="Times New Roman" w:cs="Times New Roman"/>
          <w:color w:val="000000"/>
          <w:sz w:val="18"/>
        </w:rPr>
        <w:t> </w:t>
      </w:r>
      <w:r w:rsidRPr="00042B1E">
        <w:rPr>
          <w:rFonts w:ascii="Times New Roman" w:eastAsia="Times New Roman" w:hAnsi="Times New Roman" w:cs="Times New Roman"/>
          <w:color w:val="000000"/>
          <w:sz w:val="18"/>
          <w:szCs w:val="18"/>
        </w:rPr>
        <w:t>Teklif vermeye yetkili olduğunu gösteren noter tasdikli imza sirküleri:</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1) Gerçek kişi olması halinde, noter tasdikli imza sirküleri,</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proofErr w:type="gramStart"/>
      <w:r w:rsidRPr="00042B1E">
        <w:rPr>
          <w:rFonts w:ascii="Times New Roman" w:eastAsia="Times New Roman" w:hAnsi="Times New Roman" w:cs="Times New Roman"/>
          <w:color w:val="000000"/>
          <w:sz w:val="18"/>
        </w:rPr>
        <w:t>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5.1.c</w:t>
      </w:r>
      <w:proofErr w:type="gramStart"/>
      <w:r w:rsidRPr="00042B1E">
        <w:rPr>
          <w:rFonts w:ascii="Times New Roman" w:eastAsia="Times New Roman" w:hAnsi="Times New Roman" w:cs="Times New Roman"/>
          <w:color w:val="000000"/>
          <w:sz w:val="18"/>
        </w:rPr>
        <w:t>)</w:t>
      </w:r>
      <w:proofErr w:type="gramEnd"/>
      <w:r w:rsidRPr="00042B1E">
        <w:rPr>
          <w:rFonts w:ascii="Times New Roman" w:eastAsia="Times New Roman" w:hAnsi="Times New Roman" w:cs="Times New Roman"/>
          <w:color w:val="000000"/>
          <w:sz w:val="18"/>
        </w:rPr>
        <w:t> </w:t>
      </w:r>
      <w:r w:rsidRPr="00042B1E">
        <w:rPr>
          <w:rFonts w:ascii="Times New Roman" w:eastAsia="Times New Roman" w:hAnsi="Times New Roman" w:cs="Times New Roman"/>
          <w:color w:val="000000"/>
          <w:sz w:val="18"/>
          <w:szCs w:val="18"/>
        </w:rPr>
        <w:t>İndirim oranının rakam ve yazıyla belirtildiği teklif mektubu,</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5.1.ç</w:t>
      </w:r>
      <w:proofErr w:type="gramStart"/>
      <w:r w:rsidRPr="00042B1E">
        <w:rPr>
          <w:rFonts w:ascii="Times New Roman" w:eastAsia="Times New Roman" w:hAnsi="Times New Roman" w:cs="Times New Roman"/>
          <w:color w:val="000000"/>
          <w:sz w:val="18"/>
        </w:rPr>
        <w:t>)</w:t>
      </w:r>
      <w:proofErr w:type="gramEnd"/>
      <w:r w:rsidRPr="00042B1E">
        <w:rPr>
          <w:rFonts w:ascii="Times New Roman" w:eastAsia="Times New Roman" w:hAnsi="Times New Roman" w:cs="Times New Roman"/>
          <w:color w:val="000000"/>
          <w:sz w:val="18"/>
        </w:rPr>
        <w:t> </w:t>
      </w:r>
      <w:r w:rsidRPr="00042B1E">
        <w:rPr>
          <w:rFonts w:ascii="Times New Roman" w:eastAsia="Times New Roman" w:hAnsi="Times New Roman" w:cs="Times New Roman"/>
          <w:color w:val="000000"/>
          <w:sz w:val="18"/>
          <w:szCs w:val="18"/>
        </w:rPr>
        <w:t>Bu Şartnamede belirlenen geçici teminata ilişkin standart forma uygun geçici teminat mektubu veya geçici teminat mektupları dışındaki teminatların Mali İşler Müdürlüğünün merkez veznesine yatırıldığını gösteren makbuzlar,</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5.1.d)</w:t>
      </w:r>
      <w:r w:rsidRPr="00042B1E">
        <w:rPr>
          <w:rFonts w:ascii="Times New Roman" w:eastAsia="Times New Roman" w:hAnsi="Times New Roman" w:cs="Times New Roman"/>
          <w:color w:val="000000"/>
          <w:sz w:val="18"/>
        </w:rPr>
        <w:t> </w:t>
      </w:r>
      <w:proofErr w:type="gramStart"/>
      <w:r w:rsidRPr="00042B1E">
        <w:rPr>
          <w:rFonts w:ascii="Times New Roman" w:eastAsia="Times New Roman" w:hAnsi="Times New Roman" w:cs="Times New Roman"/>
          <w:color w:val="000000"/>
          <w:sz w:val="18"/>
        </w:rPr>
        <w:t>Vekaleten</w:t>
      </w:r>
      <w:proofErr w:type="gramEnd"/>
      <w:r w:rsidRPr="00042B1E">
        <w:rPr>
          <w:rFonts w:ascii="Times New Roman" w:eastAsia="Times New Roman" w:hAnsi="Times New Roman" w:cs="Times New Roman"/>
          <w:color w:val="000000"/>
          <w:sz w:val="18"/>
        </w:rPr>
        <w:t> </w:t>
      </w:r>
      <w:r w:rsidRPr="00042B1E">
        <w:rPr>
          <w:rFonts w:ascii="Times New Roman" w:eastAsia="Times New Roman" w:hAnsi="Times New Roman" w:cs="Times New Roman"/>
          <w:color w:val="000000"/>
          <w:sz w:val="18"/>
          <w:szCs w:val="18"/>
        </w:rPr>
        <w:t>ihaleye katılma halinde, vekil adına düzenlenmiş ihaleye katılmaya ilişkin noter onaylı vekaletname ile vekilin noter tasdikli imza beyannamesi,</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5.1.e</w:t>
      </w:r>
      <w:proofErr w:type="gramStart"/>
      <w:r w:rsidRPr="00042B1E">
        <w:rPr>
          <w:rFonts w:ascii="Times New Roman" w:eastAsia="Times New Roman" w:hAnsi="Times New Roman" w:cs="Times New Roman"/>
          <w:color w:val="000000"/>
          <w:sz w:val="18"/>
        </w:rPr>
        <w:t>)</w:t>
      </w:r>
      <w:proofErr w:type="gramEnd"/>
      <w:r w:rsidRPr="00042B1E">
        <w:rPr>
          <w:rFonts w:ascii="Times New Roman" w:eastAsia="Times New Roman" w:hAnsi="Times New Roman" w:cs="Times New Roman"/>
          <w:color w:val="000000"/>
          <w:sz w:val="18"/>
        </w:rPr>
        <w:t> </w:t>
      </w:r>
      <w:r w:rsidRPr="00042B1E">
        <w:rPr>
          <w:rFonts w:ascii="Times New Roman" w:eastAsia="Times New Roman" w:hAnsi="Times New Roman" w:cs="Times New Roman"/>
          <w:color w:val="000000"/>
          <w:sz w:val="18"/>
          <w:szCs w:val="18"/>
        </w:rPr>
        <w:t>İsteklinin ortak girişim olması halinde, bu Şartname ekinde yer alan standart forma uygun iş ortaklığı beyannamesi,</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5.1.f</w:t>
      </w:r>
      <w:proofErr w:type="gramStart"/>
      <w:r w:rsidRPr="00042B1E">
        <w:rPr>
          <w:rFonts w:ascii="Times New Roman" w:eastAsia="Times New Roman" w:hAnsi="Times New Roman" w:cs="Times New Roman"/>
          <w:color w:val="000000"/>
          <w:sz w:val="18"/>
        </w:rPr>
        <w:t>)</w:t>
      </w:r>
      <w:proofErr w:type="gramEnd"/>
      <w:r w:rsidRPr="00042B1E">
        <w:rPr>
          <w:rFonts w:ascii="Times New Roman" w:eastAsia="Times New Roman" w:hAnsi="Times New Roman" w:cs="Times New Roman"/>
          <w:color w:val="000000"/>
          <w:sz w:val="18"/>
        </w:rPr>
        <w:t> </w:t>
      </w:r>
      <w:r w:rsidRPr="00042B1E">
        <w:rPr>
          <w:rFonts w:ascii="Times New Roman" w:eastAsia="Times New Roman" w:hAnsi="Times New Roman" w:cs="Times New Roman"/>
          <w:color w:val="000000"/>
          <w:sz w:val="18"/>
          <w:szCs w:val="18"/>
        </w:rPr>
        <w:t>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5.1.g</w:t>
      </w:r>
      <w:proofErr w:type="gramStart"/>
      <w:r w:rsidRPr="00042B1E">
        <w:rPr>
          <w:rFonts w:ascii="Times New Roman" w:eastAsia="Times New Roman" w:hAnsi="Times New Roman" w:cs="Times New Roman"/>
          <w:color w:val="000000"/>
          <w:sz w:val="18"/>
        </w:rPr>
        <w:t>)</w:t>
      </w:r>
      <w:proofErr w:type="gramEnd"/>
      <w:r w:rsidRPr="00042B1E">
        <w:rPr>
          <w:rFonts w:ascii="Times New Roman" w:eastAsia="Times New Roman" w:hAnsi="Times New Roman" w:cs="Times New Roman"/>
          <w:color w:val="000000"/>
          <w:sz w:val="18"/>
        </w:rPr>
        <w:t> </w:t>
      </w:r>
      <w:r w:rsidRPr="00042B1E">
        <w:rPr>
          <w:rFonts w:ascii="Times New Roman" w:eastAsia="Times New Roman" w:hAnsi="Times New Roman" w:cs="Times New Roman"/>
          <w:color w:val="000000"/>
          <w:sz w:val="18"/>
          <w:szCs w:val="18"/>
        </w:rPr>
        <w:t>İhale konusu işin yerine getirilmesi için alınması zorunlu olan ve ilgili mevzuatında o iş için özel olarak düzenlenen sicil, izin, ruhsat vb. belgeler,</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5.1.g-1</w:t>
      </w:r>
      <w:proofErr w:type="gramStart"/>
      <w:r w:rsidRPr="00042B1E">
        <w:rPr>
          <w:rFonts w:ascii="Times New Roman" w:eastAsia="Times New Roman" w:hAnsi="Times New Roman" w:cs="Times New Roman"/>
          <w:color w:val="000000"/>
          <w:sz w:val="18"/>
        </w:rPr>
        <w:t>)</w:t>
      </w:r>
      <w:proofErr w:type="gramEnd"/>
      <w:r w:rsidRPr="00042B1E">
        <w:rPr>
          <w:rFonts w:ascii="Times New Roman" w:eastAsia="Times New Roman" w:hAnsi="Times New Roman" w:cs="Times New Roman"/>
          <w:color w:val="000000"/>
          <w:sz w:val="18"/>
        </w:rPr>
        <w:t> </w:t>
      </w:r>
      <w:r w:rsidRPr="00042B1E">
        <w:rPr>
          <w:rFonts w:ascii="Times New Roman" w:eastAsia="Times New Roman" w:hAnsi="Times New Roman" w:cs="Times New Roman"/>
          <w:color w:val="000000"/>
          <w:sz w:val="18"/>
          <w:szCs w:val="18"/>
        </w:rPr>
        <w:t>İş Deneyim Belgeleri: Resmi Kurum veya Kuruluşlar ile Özel Kuruluşlardan alınmış iş bu ilan metninin 4. maddesinde yer alan yatırım maliyetinin en az % 25'i oranında evsel veya endüstriyel</w:t>
      </w:r>
      <w:r w:rsidRPr="00042B1E">
        <w:rPr>
          <w:rFonts w:ascii="Times New Roman" w:eastAsia="Times New Roman" w:hAnsi="Times New Roman" w:cs="Times New Roman"/>
          <w:color w:val="000000"/>
          <w:sz w:val="18"/>
        </w:rPr>
        <w:t> </w:t>
      </w:r>
      <w:proofErr w:type="spellStart"/>
      <w:r w:rsidRPr="00042B1E">
        <w:rPr>
          <w:rFonts w:ascii="Times New Roman" w:eastAsia="Times New Roman" w:hAnsi="Times New Roman" w:cs="Times New Roman"/>
          <w:color w:val="000000"/>
          <w:sz w:val="18"/>
        </w:rPr>
        <w:t>Atıksu</w:t>
      </w:r>
      <w:proofErr w:type="spellEnd"/>
      <w:r w:rsidRPr="00042B1E">
        <w:rPr>
          <w:rFonts w:ascii="Times New Roman" w:eastAsia="Times New Roman" w:hAnsi="Times New Roman" w:cs="Times New Roman"/>
          <w:color w:val="000000"/>
          <w:sz w:val="18"/>
        </w:rPr>
        <w:t> </w:t>
      </w:r>
      <w:r w:rsidRPr="00042B1E">
        <w:rPr>
          <w:rFonts w:ascii="Times New Roman" w:eastAsia="Times New Roman" w:hAnsi="Times New Roman" w:cs="Times New Roman"/>
          <w:color w:val="000000"/>
          <w:sz w:val="18"/>
          <w:szCs w:val="18"/>
        </w:rPr>
        <w:t>Arıtma Tesisini kurup işlettiğine veya kurup işletiyor olduğuna dair İş Deneyim Belgeleri kabul edilecektir. İş ortaklıklarında herhangi bir ortağın bu belgeyi sunması yeterlidir.</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7.1.g-2</w:t>
      </w:r>
      <w:proofErr w:type="gramStart"/>
      <w:r w:rsidRPr="00042B1E">
        <w:rPr>
          <w:rFonts w:ascii="Times New Roman" w:eastAsia="Times New Roman" w:hAnsi="Times New Roman" w:cs="Times New Roman"/>
          <w:color w:val="000000"/>
          <w:sz w:val="18"/>
        </w:rPr>
        <w:t>)</w:t>
      </w:r>
      <w:proofErr w:type="gramEnd"/>
      <w:r w:rsidRPr="00042B1E">
        <w:rPr>
          <w:rFonts w:ascii="Times New Roman" w:eastAsia="Times New Roman" w:hAnsi="Times New Roman" w:cs="Times New Roman"/>
          <w:color w:val="000000"/>
          <w:sz w:val="18"/>
        </w:rPr>
        <w:t> </w:t>
      </w:r>
      <w:r w:rsidRPr="00042B1E">
        <w:rPr>
          <w:rFonts w:ascii="Times New Roman" w:eastAsia="Times New Roman" w:hAnsi="Times New Roman" w:cs="Times New Roman"/>
          <w:color w:val="000000"/>
          <w:sz w:val="18"/>
          <w:szCs w:val="18"/>
        </w:rPr>
        <w:t>Ayrıca gerekli tesisleri kurarak İşletmesini yapacağı arıtma tesisinin teknolojisinin yetki belgelerini, finansmanını temin ederek yapımını ve işletmesini taahhüt eden gerçek ve tüzel kişiler ihaleye müracaat edebilirler. İş bu ilanın 4. maddesinde belirtilen yatırım maliyetinin 5 katından az olmayan nakit kredi limitine sahip olduklarını gösteren ihaleyi yapan idare adına düzenlenmiş ve ihale ilk ilan tarihinden sonra alınmış banka referans mektubunu teklifleri ile birlikte sunacaklardır.</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Kapalı teklif usulüyle yapılacak ihalelerde, tekliflerin hangi tarih ve saate kadar nereye verileceği:</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Teklifler ihale tarihi ve saati olan</w:t>
      </w:r>
      <w:r w:rsidRPr="00042B1E">
        <w:rPr>
          <w:rFonts w:ascii="Times New Roman" w:eastAsia="Times New Roman" w:hAnsi="Times New Roman" w:cs="Times New Roman"/>
          <w:color w:val="000000"/>
          <w:sz w:val="18"/>
        </w:rPr>
        <w:t> </w:t>
      </w:r>
      <w:proofErr w:type="gramStart"/>
      <w:r w:rsidRPr="00042B1E">
        <w:rPr>
          <w:rFonts w:ascii="Times New Roman" w:eastAsia="Times New Roman" w:hAnsi="Times New Roman" w:cs="Times New Roman"/>
          <w:color w:val="000000"/>
          <w:sz w:val="18"/>
        </w:rPr>
        <w:t>10/07/2012</w:t>
      </w:r>
      <w:proofErr w:type="gramEnd"/>
      <w:r w:rsidRPr="00042B1E">
        <w:rPr>
          <w:rFonts w:ascii="Times New Roman" w:eastAsia="Times New Roman" w:hAnsi="Times New Roman" w:cs="Times New Roman"/>
          <w:color w:val="000000"/>
          <w:sz w:val="18"/>
        </w:rPr>
        <w:t> </w:t>
      </w:r>
      <w:r w:rsidRPr="00042B1E">
        <w:rPr>
          <w:rFonts w:ascii="Times New Roman" w:eastAsia="Times New Roman" w:hAnsi="Times New Roman" w:cs="Times New Roman"/>
          <w:color w:val="000000"/>
          <w:sz w:val="18"/>
          <w:szCs w:val="18"/>
        </w:rPr>
        <w:t>tarihi saat 14.00'e kadar Ayvalık Belediyesi Destek Hizmetleri Müdürlüğüne verilebilecektir. Posta yoluyla müracaatlar kabul edilecektir. İhale (son teklif verme) saatine kadar İdareye ulaşmayan teklifler değerlendirmeye alınmaz.</w:t>
      </w:r>
    </w:p>
    <w:p w:rsidR="00042B1E" w:rsidRPr="00042B1E" w:rsidRDefault="00042B1E" w:rsidP="00042B1E">
      <w:pPr>
        <w:spacing w:after="0" w:line="240" w:lineRule="atLeast"/>
        <w:ind w:firstLine="567"/>
        <w:jc w:val="both"/>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t>İlanen duyurulur.</w:t>
      </w:r>
    </w:p>
    <w:p w:rsidR="00042B1E" w:rsidRPr="00042B1E" w:rsidRDefault="00042B1E" w:rsidP="00042B1E">
      <w:pPr>
        <w:spacing w:after="0" w:line="240" w:lineRule="atLeast"/>
        <w:ind w:firstLine="567"/>
        <w:jc w:val="right"/>
        <w:rPr>
          <w:rFonts w:ascii="Times New Roman" w:eastAsia="Times New Roman" w:hAnsi="Times New Roman" w:cs="Times New Roman"/>
          <w:color w:val="000000"/>
          <w:sz w:val="20"/>
          <w:szCs w:val="20"/>
        </w:rPr>
      </w:pPr>
      <w:r w:rsidRPr="00042B1E">
        <w:rPr>
          <w:rFonts w:ascii="Times New Roman" w:eastAsia="Times New Roman" w:hAnsi="Times New Roman" w:cs="Times New Roman"/>
          <w:color w:val="000000"/>
          <w:sz w:val="18"/>
          <w:szCs w:val="18"/>
        </w:rPr>
        <w:lastRenderedPageBreak/>
        <w:t>5250/1-1</w:t>
      </w:r>
    </w:p>
    <w:p w:rsidR="00783067" w:rsidRDefault="00783067"/>
    <w:sectPr w:rsidR="007830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042B1E"/>
    <w:rsid w:val="00042B1E"/>
    <w:rsid w:val="007830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42B1E"/>
  </w:style>
  <w:style w:type="character" w:customStyle="1" w:styleId="spelle">
    <w:name w:val="spelle"/>
    <w:basedOn w:val="VarsaylanParagrafYazTipi"/>
    <w:rsid w:val="00042B1E"/>
  </w:style>
  <w:style w:type="character" w:customStyle="1" w:styleId="grame">
    <w:name w:val="grame"/>
    <w:basedOn w:val="VarsaylanParagrafYazTipi"/>
    <w:rsid w:val="00042B1E"/>
  </w:style>
</w:styles>
</file>

<file path=word/webSettings.xml><?xml version="1.0" encoding="utf-8"?>
<w:webSettings xmlns:r="http://schemas.openxmlformats.org/officeDocument/2006/relationships" xmlns:w="http://schemas.openxmlformats.org/wordprocessingml/2006/main">
  <w:divs>
    <w:div w:id="112908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tktk</dc:creator>
  <cp:keywords/>
  <dc:description/>
  <cp:lastModifiedBy>tktk</cp:lastModifiedBy>
  <cp:revision>2</cp:revision>
  <dcterms:created xsi:type="dcterms:W3CDTF">2012-06-26T05:39:00Z</dcterms:created>
  <dcterms:modified xsi:type="dcterms:W3CDTF">2012-06-26T05:39:00Z</dcterms:modified>
</cp:coreProperties>
</file>