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T.C. </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ANKARA(SULH HUKUK MAH.) SATIŞ MEMURLUĞU 2014/117 SATİŞ TAŞINMAZIN AÇİK ARTIRMA İLANI</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Satılmasına karar verilen taşınmazın cinsi, niteliği, kıymeti, adedi, önemli özellikleri: </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1 NO'LU TAŞINMAZIN</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Özellikleri : Serhat Mah. 1319 sok. Kuzeyi boş gecekondu Yenimahalle Ankara adresinde yer alan tapuda Ankara ili Yenimahalle ile. İvedik-İmar mah. 428! 8/3 ada parselde kayıtlı 3.756,00 m2 arsa nitelikli taşınmaz Arsa üzerinde 63,64 ve 64/1 kapı nolu gecekondular bulunmaktadır. Taşınmaz ortaklığın giderilmesi suretiyle satışa sunulmuştur. Taşınmazın geniş evsafı dosyada mevcut bilirkişi raporunda belirtilmiştir.</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Yüzölçümü İmar Durumu: 3.756,0 m2</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l/l000 ölçekli 84129 nolu parselasyon planı kapsamında </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E: 1,0 Hmax:</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Serbest birim konut yüzölçümü: 120 m2 yapılaşma koşullu 'konut' alanında kalmaktadır. </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Kıymeti:2.446.482,00 TL </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Kıymeti KDV Oranı Kaydındaki Şerhler:%18</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1. Satış Günü: 19/02/2015 günü 15:00 -15:10 arası</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2. Satış Günü Satış Yeri : 19/03/2015 günü 15:00-15:10 arası </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ANKARA ADLİYESİ 2 NOLU MEZAT SALONU SIHHİYE</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Satış şartları:</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1- İhale açık artırma suretiyle yapılacaktır. Birinci artırmanın yirmi gün Öncesinden, artırma tarihinden önceki ğüri sonuna kadar esatis.uyap.Kov.tr adresinden elektronik ortamda teklif verilebilecektir. Bu artırmada tahmin edilen değerin %50 sini ve rüçhanh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rüçhanh alacaklılar varsa alacakları toplamını ve satış giderlerini geçmesi şartıyla en çok artırana ihale olunur. Böyle fazla bedelle alıcı çıkmazsa satış talebi düşecektir.</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4- Satış bedeli hemen veya verilen mühlet içinde ödenmezse İcra ve İflas Kanununun i33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hük*le&gt;hacet kalmaksızın dairemizce tahsil olunacak, bu fark, varsa öncelikle teminat bedelinden alınacaktır.</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lastRenderedPageBreak/>
        <w:t>5- Şartname, ilan tarihinden itibaren herkesin görebilmesi için dairede açık of isteyen alıcıya bir örneği gönderilebilir.</w:t>
      </w: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73678D" w:rsidRPr="0073678D" w:rsidRDefault="0073678D" w:rsidP="0073678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73678D">
        <w:rPr>
          <w:rFonts w:asciiTheme="minorHAnsi" w:hAnsiTheme="minorHAnsi"/>
          <w:color w:val="2F2F2F"/>
          <w:sz w:val="22"/>
          <w:szCs w:val="22"/>
        </w:rPr>
        <w:t>6- Satışa iştirak edenlerin şartnameyi görmüş ve münderecatını kabul etmt almak isteyenlerin 2014/117 Satış sayılı dosya numaramla müdürlüğümüze başvurma]</w:t>
      </w:r>
    </w:p>
    <w:p w:rsidR="00F2149C" w:rsidRPr="0073678D" w:rsidRDefault="00F2149C"/>
    <w:sectPr w:rsidR="00F2149C" w:rsidRPr="007367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3678D"/>
    <w:rsid w:val="0073678D"/>
    <w:rsid w:val="00F214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6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06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2015-01-14T07:05:00Z</dcterms:created>
  <dcterms:modified xsi:type="dcterms:W3CDTF">2015-01-14T07:05:00Z</dcterms:modified>
</cp:coreProperties>
</file>