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color w:val="000000"/>
          <w:sz w:val="14"/>
          <w:szCs w:val="14"/>
          <w:lang w:eastAsia="tr-TR"/>
        </w:rPr>
        <w:t>T.C. DEVLET DEMİRYOLLARI İHALELERİ</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color w:val="000000"/>
          <w:sz w:val="14"/>
          <w:szCs w:val="14"/>
          <w:lang w:eastAsia="tr-TR"/>
        </w:rPr>
        <w:t>1.Bölge Emlak İnşaat Müdürlüğü-Taşınmaz Kiralama ve Satış-</w:t>
      </w:r>
      <w:proofErr w:type="spellStart"/>
      <w:r w:rsidRPr="007E703D">
        <w:rPr>
          <w:rFonts w:ascii="Calibri" w:eastAsia="Times New Roman" w:hAnsi="Calibri" w:cs="Times New Roman"/>
          <w:color w:val="000000"/>
          <w:sz w:val="14"/>
          <w:szCs w:val="14"/>
          <w:lang w:eastAsia="tr-TR"/>
        </w:rPr>
        <w:t>Tasinmaz</w:t>
      </w:r>
      <w:proofErr w:type="spellEnd"/>
      <w:r w:rsidRPr="007E703D">
        <w:rPr>
          <w:rFonts w:ascii="Calibri" w:eastAsia="Times New Roman" w:hAnsi="Calibri" w:cs="Times New Roman"/>
          <w:color w:val="000000"/>
          <w:sz w:val="14"/>
          <w:szCs w:val="14"/>
          <w:lang w:eastAsia="tr-TR"/>
        </w:rPr>
        <w:t xml:space="preserve"> Kiralama ve </w:t>
      </w:r>
      <w:proofErr w:type="spellStart"/>
      <w:r w:rsidRPr="007E703D">
        <w:rPr>
          <w:rFonts w:ascii="Calibri" w:eastAsia="Times New Roman" w:hAnsi="Calibri" w:cs="Times New Roman"/>
          <w:color w:val="000000"/>
          <w:sz w:val="14"/>
          <w:szCs w:val="14"/>
          <w:lang w:eastAsia="tr-TR"/>
        </w:rPr>
        <w:t>Satis</w:t>
      </w:r>
      <w:proofErr w:type="spellEnd"/>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roofErr w:type="spellStart"/>
      <w:r w:rsidRPr="007E703D">
        <w:rPr>
          <w:rFonts w:ascii="Calibri" w:eastAsia="Times New Roman" w:hAnsi="Calibri" w:cs="Times New Roman"/>
          <w:color w:val="000000"/>
          <w:sz w:val="14"/>
          <w:szCs w:val="14"/>
          <w:lang w:eastAsia="tr-TR"/>
        </w:rPr>
        <w:t>Ihale</w:t>
      </w:r>
      <w:proofErr w:type="spellEnd"/>
      <w:r w:rsidRPr="007E703D">
        <w:rPr>
          <w:rFonts w:ascii="Calibri" w:eastAsia="Times New Roman" w:hAnsi="Calibri" w:cs="Times New Roman"/>
          <w:color w:val="000000"/>
          <w:sz w:val="14"/>
          <w:szCs w:val="14"/>
          <w:lang w:eastAsia="tr-TR"/>
        </w:rPr>
        <w:t xml:space="preserve"> Sorumlu:</w:t>
      </w:r>
      <w:r>
        <w:rPr>
          <w:rFonts w:ascii="Calibri" w:eastAsia="Times New Roman" w:hAnsi="Calibri" w:cs="Times New Roman"/>
          <w:color w:val="000000"/>
          <w:sz w:val="14"/>
          <w:szCs w:val="14"/>
          <w:lang w:eastAsia="tr-TR"/>
        </w:rPr>
        <w:t xml:space="preserve"> </w:t>
      </w:r>
      <w:r w:rsidRPr="007E703D">
        <w:rPr>
          <w:rFonts w:ascii="Calibri" w:eastAsia="Times New Roman" w:hAnsi="Calibri" w:cs="Times New Roman"/>
          <w:color w:val="000000"/>
          <w:sz w:val="14"/>
          <w:szCs w:val="14"/>
          <w:lang w:eastAsia="tr-TR"/>
        </w:rPr>
        <w:t>Hasan GEDİKLİ</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roofErr w:type="spellStart"/>
      <w:r w:rsidRPr="007E703D">
        <w:rPr>
          <w:rFonts w:ascii="Calibri" w:eastAsia="Times New Roman" w:hAnsi="Calibri" w:cs="Times New Roman"/>
          <w:color w:val="000000"/>
          <w:sz w:val="14"/>
          <w:szCs w:val="14"/>
          <w:lang w:eastAsia="tr-TR"/>
        </w:rPr>
        <w:t>Ihale</w:t>
      </w:r>
      <w:proofErr w:type="spellEnd"/>
      <w:r w:rsidRPr="007E703D">
        <w:rPr>
          <w:rFonts w:ascii="Calibri" w:eastAsia="Times New Roman" w:hAnsi="Calibri" w:cs="Times New Roman"/>
          <w:color w:val="000000"/>
          <w:sz w:val="14"/>
          <w:szCs w:val="14"/>
          <w:lang w:eastAsia="tr-TR"/>
        </w:rPr>
        <w:t xml:space="preserve"> Yöneticisi Telefon</w:t>
      </w:r>
      <w:r>
        <w:rPr>
          <w:rFonts w:ascii="Calibri" w:eastAsia="Times New Roman" w:hAnsi="Calibri" w:cs="Times New Roman"/>
          <w:color w:val="000000"/>
          <w:sz w:val="14"/>
          <w:szCs w:val="14"/>
          <w:lang w:eastAsia="tr-TR"/>
        </w:rPr>
        <w:t xml:space="preserve">: </w:t>
      </w:r>
      <w:r w:rsidRPr="007E703D">
        <w:rPr>
          <w:rFonts w:ascii="Calibri" w:eastAsia="Times New Roman" w:hAnsi="Calibri" w:cs="Times New Roman"/>
          <w:color w:val="000000"/>
          <w:sz w:val="14"/>
          <w:szCs w:val="14"/>
          <w:lang w:eastAsia="tr-TR"/>
        </w:rPr>
        <w:t>216 348 80 20/4558-4588</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roofErr w:type="spellStart"/>
      <w:r w:rsidRPr="007E703D">
        <w:rPr>
          <w:rFonts w:ascii="Calibri" w:eastAsia="Times New Roman" w:hAnsi="Calibri" w:cs="Times New Roman"/>
          <w:color w:val="000000"/>
          <w:sz w:val="14"/>
          <w:szCs w:val="14"/>
          <w:lang w:eastAsia="tr-TR"/>
        </w:rPr>
        <w:t>Ihale</w:t>
      </w:r>
      <w:proofErr w:type="spellEnd"/>
      <w:r w:rsidRPr="007E703D">
        <w:rPr>
          <w:rFonts w:ascii="Calibri" w:eastAsia="Times New Roman" w:hAnsi="Calibri" w:cs="Times New Roman"/>
          <w:color w:val="000000"/>
          <w:sz w:val="14"/>
          <w:szCs w:val="14"/>
          <w:lang w:eastAsia="tr-TR"/>
        </w:rPr>
        <w:t xml:space="preserve"> Yöneticisi </w:t>
      </w:r>
      <w:proofErr w:type="spellStart"/>
      <w:r w:rsidRPr="007E703D">
        <w:rPr>
          <w:rFonts w:ascii="Calibri" w:eastAsia="Times New Roman" w:hAnsi="Calibri" w:cs="Times New Roman"/>
          <w:color w:val="000000"/>
          <w:sz w:val="14"/>
          <w:szCs w:val="14"/>
          <w:lang w:eastAsia="tr-TR"/>
        </w:rPr>
        <w:t>Fax</w:t>
      </w:r>
      <w:proofErr w:type="spellEnd"/>
      <w:r>
        <w:rPr>
          <w:rFonts w:ascii="Calibri" w:eastAsia="Times New Roman" w:hAnsi="Calibri" w:cs="Times New Roman"/>
          <w:color w:val="000000"/>
          <w:sz w:val="14"/>
          <w:szCs w:val="14"/>
          <w:lang w:eastAsia="tr-TR"/>
        </w:rPr>
        <w:t xml:space="preserve">: </w:t>
      </w:r>
      <w:r w:rsidRPr="007E703D">
        <w:rPr>
          <w:rFonts w:ascii="Calibri" w:eastAsia="Times New Roman" w:hAnsi="Calibri" w:cs="Times New Roman"/>
          <w:color w:val="000000"/>
          <w:sz w:val="14"/>
          <w:szCs w:val="14"/>
          <w:lang w:eastAsia="tr-TR"/>
        </w:rPr>
        <w:t>216 349 91 12</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roofErr w:type="spellStart"/>
      <w:r w:rsidRPr="007E703D">
        <w:rPr>
          <w:rFonts w:ascii="Calibri" w:eastAsia="Times New Roman" w:hAnsi="Calibri" w:cs="Times New Roman"/>
          <w:color w:val="000000"/>
          <w:sz w:val="14"/>
          <w:szCs w:val="14"/>
          <w:lang w:eastAsia="tr-TR"/>
        </w:rPr>
        <w:t>Ilan</w:t>
      </w:r>
      <w:proofErr w:type="spellEnd"/>
      <w:r w:rsidRPr="007E703D">
        <w:rPr>
          <w:rFonts w:ascii="Calibri" w:eastAsia="Times New Roman" w:hAnsi="Calibri" w:cs="Times New Roman"/>
          <w:color w:val="000000"/>
          <w:sz w:val="14"/>
          <w:szCs w:val="14"/>
          <w:lang w:eastAsia="tr-TR"/>
        </w:rPr>
        <w:t xml:space="preserve"> Tarihi:</w:t>
      </w:r>
      <w:r>
        <w:rPr>
          <w:rFonts w:ascii="Calibri" w:eastAsia="Times New Roman" w:hAnsi="Calibri" w:cs="Times New Roman"/>
          <w:color w:val="000000"/>
          <w:sz w:val="14"/>
          <w:szCs w:val="14"/>
          <w:lang w:eastAsia="tr-TR"/>
        </w:rPr>
        <w:t xml:space="preserve"> </w:t>
      </w:r>
      <w:r w:rsidRPr="007E703D">
        <w:rPr>
          <w:rFonts w:ascii="Calibri" w:eastAsia="Times New Roman" w:hAnsi="Calibri" w:cs="Times New Roman"/>
          <w:color w:val="000000"/>
          <w:sz w:val="14"/>
          <w:szCs w:val="14"/>
          <w:lang w:eastAsia="tr-TR"/>
        </w:rPr>
        <w:t>25.07.2014 00:00:00</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roofErr w:type="spellStart"/>
      <w:r w:rsidRPr="007E703D">
        <w:rPr>
          <w:rFonts w:ascii="Calibri" w:eastAsia="Times New Roman" w:hAnsi="Calibri" w:cs="Times New Roman"/>
          <w:color w:val="000000"/>
          <w:sz w:val="14"/>
          <w:szCs w:val="14"/>
          <w:lang w:eastAsia="tr-TR"/>
        </w:rPr>
        <w:t>Ihale</w:t>
      </w:r>
      <w:proofErr w:type="spellEnd"/>
      <w:r w:rsidRPr="007E703D">
        <w:rPr>
          <w:rFonts w:ascii="Calibri" w:eastAsia="Times New Roman" w:hAnsi="Calibri" w:cs="Times New Roman"/>
          <w:color w:val="000000"/>
          <w:sz w:val="14"/>
          <w:szCs w:val="14"/>
          <w:lang w:eastAsia="tr-TR"/>
        </w:rPr>
        <w:t xml:space="preserve"> Tarihi:</w:t>
      </w:r>
      <w:r>
        <w:rPr>
          <w:rFonts w:ascii="Calibri" w:eastAsia="Times New Roman" w:hAnsi="Calibri" w:cs="Times New Roman"/>
          <w:color w:val="000000"/>
          <w:sz w:val="14"/>
          <w:szCs w:val="14"/>
          <w:lang w:eastAsia="tr-TR"/>
        </w:rPr>
        <w:t xml:space="preserve"> </w:t>
      </w:r>
      <w:r w:rsidRPr="007E703D">
        <w:rPr>
          <w:rFonts w:ascii="Calibri" w:eastAsia="Times New Roman" w:hAnsi="Calibri" w:cs="Times New Roman"/>
          <w:color w:val="000000"/>
          <w:sz w:val="14"/>
          <w:szCs w:val="14"/>
          <w:lang w:eastAsia="tr-TR"/>
        </w:rPr>
        <w:t>19.08.2014 00:00:00-</w:t>
      </w:r>
      <w:proofErr w:type="gramStart"/>
      <w:r w:rsidRPr="007E703D">
        <w:rPr>
          <w:rFonts w:ascii="Calibri" w:eastAsia="Times New Roman" w:hAnsi="Calibri" w:cs="Times New Roman"/>
          <w:color w:val="000000"/>
          <w:sz w:val="14"/>
          <w:szCs w:val="14"/>
          <w:lang w:eastAsia="tr-TR"/>
        </w:rPr>
        <w:t>15:30</w:t>
      </w:r>
      <w:proofErr w:type="gramEnd"/>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roofErr w:type="spellStart"/>
      <w:r w:rsidRPr="007E703D">
        <w:rPr>
          <w:rFonts w:ascii="Calibri" w:eastAsia="Times New Roman" w:hAnsi="Calibri" w:cs="Times New Roman"/>
          <w:color w:val="000000"/>
          <w:sz w:val="14"/>
          <w:szCs w:val="14"/>
          <w:lang w:eastAsia="tr-TR"/>
        </w:rPr>
        <w:t>ŞartName</w:t>
      </w:r>
      <w:proofErr w:type="spellEnd"/>
      <w:r w:rsidRPr="007E703D">
        <w:rPr>
          <w:rFonts w:ascii="Calibri" w:eastAsia="Times New Roman" w:hAnsi="Calibri" w:cs="Times New Roman"/>
          <w:color w:val="000000"/>
          <w:sz w:val="14"/>
          <w:szCs w:val="14"/>
          <w:lang w:eastAsia="tr-TR"/>
        </w:rPr>
        <w:t xml:space="preserve"> Bedeli:</w:t>
      </w:r>
      <w:r>
        <w:rPr>
          <w:rFonts w:ascii="Calibri" w:eastAsia="Times New Roman" w:hAnsi="Calibri" w:cs="Times New Roman"/>
          <w:color w:val="000000"/>
          <w:sz w:val="14"/>
          <w:szCs w:val="14"/>
          <w:lang w:eastAsia="tr-TR"/>
        </w:rPr>
        <w:t xml:space="preserve"> </w:t>
      </w:r>
      <w:r w:rsidRPr="007E703D">
        <w:rPr>
          <w:rFonts w:ascii="Calibri" w:eastAsia="Times New Roman" w:hAnsi="Calibri" w:cs="Times New Roman"/>
          <w:color w:val="000000"/>
          <w:sz w:val="14"/>
          <w:szCs w:val="14"/>
          <w:lang w:eastAsia="tr-TR"/>
        </w:rPr>
        <w:t>500TL</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roofErr w:type="spellStart"/>
      <w:r w:rsidRPr="007E703D">
        <w:rPr>
          <w:rFonts w:ascii="Calibri" w:eastAsia="Times New Roman" w:hAnsi="Calibri" w:cs="Times New Roman"/>
          <w:color w:val="000000"/>
          <w:sz w:val="14"/>
          <w:szCs w:val="14"/>
          <w:lang w:eastAsia="tr-TR"/>
        </w:rPr>
        <w:t>Ihale</w:t>
      </w:r>
      <w:proofErr w:type="spellEnd"/>
      <w:r w:rsidRPr="007E703D">
        <w:rPr>
          <w:rFonts w:ascii="Calibri" w:eastAsia="Times New Roman" w:hAnsi="Calibri" w:cs="Times New Roman"/>
          <w:color w:val="000000"/>
          <w:sz w:val="14"/>
          <w:szCs w:val="14"/>
          <w:lang w:eastAsia="tr-TR"/>
        </w:rPr>
        <w:t xml:space="preserve"> Usulü:</w:t>
      </w:r>
      <w:r>
        <w:rPr>
          <w:rFonts w:ascii="Calibri" w:eastAsia="Times New Roman" w:hAnsi="Calibri" w:cs="Times New Roman"/>
          <w:color w:val="000000"/>
          <w:sz w:val="14"/>
          <w:szCs w:val="14"/>
          <w:lang w:eastAsia="tr-TR"/>
        </w:rPr>
        <w:t xml:space="preserve"> </w:t>
      </w:r>
      <w:r w:rsidRPr="007E703D">
        <w:rPr>
          <w:rFonts w:ascii="Calibri" w:eastAsia="Times New Roman" w:hAnsi="Calibri" w:cs="Times New Roman"/>
          <w:color w:val="000000"/>
          <w:sz w:val="14"/>
          <w:szCs w:val="14"/>
          <w:lang w:eastAsia="tr-TR"/>
        </w:rPr>
        <w:t>Taşınmaz Kiralama ve Satış</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roofErr w:type="spellStart"/>
      <w:r w:rsidRPr="007E703D">
        <w:rPr>
          <w:rFonts w:ascii="Calibri" w:eastAsia="Times New Roman" w:hAnsi="Calibri" w:cs="Times New Roman"/>
          <w:color w:val="000000"/>
          <w:sz w:val="14"/>
          <w:szCs w:val="14"/>
          <w:lang w:eastAsia="tr-TR"/>
        </w:rPr>
        <w:t>Ihale</w:t>
      </w:r>
      <w:proofErr w:type="spellEnd"/>
      <w:r w:rsidRPr="007E703D">
        <w:rPr>
          <w:rFonts w:ascii="Calibri" w:eastAsia="Times New Roman" w:hAnsi="Calibri" w:cs="Times New Roman"/>
          <w:color w:val="000000"/>
          <w:sz w:val="14"/>
          <w:szCs w:val="14"/>
          <w:lang w:eastAsia="tr-TR"/>
        </w:rPr>
        <w:t xml:space="preserve"> Konusu</w:t>
      </w:r>
      <w:r>
        <w:rPr>
          <w:rFonts w:ascii="Calibri" w:eastAsia="Times New Roman" w:hAnsi="Calibri" w:cs="Times New Roman"/>
          <w:color w:val="000000"/>
          <w:sz w:val="14"/>
          <w:szCs w:val="14"/>
          <w:lang w:eastAsia="tr-TR"/>
        </w:rPr>
        <w:t xml:space="preserve">: </w:t>
      </w:r>
      <w:proofErr w:type="spellStart"/>
      <w:r w:rsidRPr="007E703D">
        <w:rPr>
          <w:rFonts w:ascii="Calibri" w:eastAsia="Times New Roman" w:hAnsi="Calibri" w:cs="Times New Roman"/>
          <w:color w:val="000000"/>
          <w:sz w:val="14"/>
          <w:szCs w:val="14"/>
          <w:lang w:eastAsia="tr-TR"/>
        </w:rPr>
        <w:t>Tasinmaz</w:t>
      </w:r>
      <w:proofErr w:type="spellEnd"/>
      <w:r w:rsidRPr="007E703D">
        <w:rPr>
          <w:rFonts w:ascii="Calibri" w:eastAsia="Times New Roman" w:hAnsi="Calibri" w:cs="Times New Roman"/>
          <w:color w:val="000000"/>
          <w:sz w:val="14"/>
          <w:szCs w:val="14"/>
          <w:lang w:eastAsia="tr-TR"/>
        </w:rPr>
        <w:t xml:space="preserve"> Kiralama ve </w:t>
      </w:r>
      <w:proofErr w:type="spellStart"/>
      <w:r w:rsidRPr="007E703D">
        <w:rPr>
          <w:rFonts w:ascii="Calibri" w:eastAsia="Times New Roman" w:hAnsi="Calibri" w:cs="Times New Roman"/>
          <w:color w:val="000000"/>
          <w:sz w:val="14"/>
          <w:szCs w:val="14"/>
          <w:lang w:eastAsia="tr-TR"/>
        </w:rPr>
        <w:t>Satis</w:t>
      </w:r>
      <w:proofErr w:type="spellEnd"/>
    </w:p>
    <w:p w:rsid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color w:val="000000"/>
          <w:sz w:val="14"/>
          <w:szCs w:val="14"/>
          <w:lang w:eastAsia="tr-TR"/>
        </w:rPr>
        <w:t>Kayıt No:</w:t>
      </w:r>
      <w:r>
        <w:rPr>
          <w:rFonts w:ascii="Calibri" w:eastAsia="Times New Roman" w:hAnsi="Calibri" w:cs="Times New Roman"/>
          <w:color w:val="000000"/>
          <w:sz w:val="14"/>
          <w:szCs w:val="14"/>
          <w:lang w:eastAsia="tr-TR"/>
        </w:rPr>
        <w:t xml:space="preserve"> </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color w:val="000000"/>
          <w:sz w:val="14"/>
          <w:szCs w:val="14"/>
          <w:lang w:eastAsia="tr-TR"/>
        </w:rPr>
        <w:t>Mail</w:t>
      </w:r>
      <w:r>
        <w:rPr>
          <w:rFonts w:ascii="Calibri" w:eastAsia="Times New Roman" w:hAnsi="Calibri" w:cs="Times New Roman"/>
          <w:color w:val="000000"/>
          <w:sz w:val="14"/>
          <w:szCs w:val="14"/>
          <w:lang w:eastAsia="tr-TR"/>
        </w:rPr>
        <w:t xml:space="preserve">: </w:t>
      </w:r>
      <w:r w:rsidRPr="007E703D">
        <w:rPr>
          <w:rFonts w:ascii="Calibri" w:eastAsia="Times New Roman" w:hAnsi="Calibri" w:cs="Times New Roman"/>
          <w:color w:val="000000"/>
          <w:sz w:val="14"/>
          <w:szCs w:val="14"/>
          <w:lang w:eastAsia="tr-TR"/>
        </w:rPr>
        <w:t>1bolgetasinmazkiralama@</w:t>
      </w:r>
      <w:proofErr w:type="spellStart"/>
      <w:r w:rsidRPr="007E703D">
        <w:rPr>
          <w:rFonts w:ascii="Calibri" w:eastAsia="Times New Roman" w:hAnsi="Calibri" w:cs="Times New Roman"/>
          <w:color w:val="000000"/>
          <w:sz w:val="14"/>
          <w:szCs w:val="14"/>
          <w:lang w:eastAsia="tr-TR"/>
        </w:rPr>
        <w:t>tcdd</w:t>
      </w:r>
      <w:proofErr w:type="spellEnd"/>
      <w:r w:rsidRPr="007E703D">
        <w:rPr>
          <w:rFonts w:ascii="Calibri" w:eastAsia="Times New Roman" w:hAnsi="Calibri" w:cs="Times New Roman"/>
          <w:color w:val="000000"/>
          <w:sz w:val="14"/>
          <w:szCs w:val="14"/>
          <w:lang w:eastAsia="tr-TR"/>
        </w:rPr>
        <w:t>.gov.tr</w:t>
      </w:r>
    </w:p>
    <w:p w:rsid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color w:val="000000"/>
          <w:sz w:val="14"/>
          <w:szCs w:val="14"/>
          <w:lang w:eastAsia="tr-TR"/>
        </w:rPr>
        <w:t>TCDD GENEL MÜDÜRLÜĞÜ 1.BÖLGE MÜDÜRLÜĞÜNDEN</w:t>
      </w:r>
    </w:p>
    <w:p w:rsid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color w:val="000000"/>
          <w:sz w:val="14"/>
          <w:szCs w:val="14"/>
          <w:lang w:eastAsia="tr-TR"/>
        </w:rPr>
        <w:t>İSTANBUL  İLİ KADIKÖY İLÇESİ ERENKÖY MAHALLESİ 2964 ADA 95 NOLU PARSELDE KAYITLI 12 ADET BAĞIMSIZ BÖLÜM İHALE YÖNTEMİYLE SATILACAKTIR.</w:t>
      </w:r>
    </w:p>
    <w:p w:rsidR="007E703D" w:rsidRDefault="007E703D" w:rsidP="007E703D">
      <w:pPr>
        <w:shd w:val="clear" w:color="auto" w:fill="FFFFFF"/>
        <w:spacing w:after="0" w:line="207" w:lineRule="atLeast"/>
        <w:textAlignment w:val="baseline"/>
        <w:rPr>
          <w:rFonts w:ascii="Calibri" w:eastAsia="Times New Roman" w:hAnsi="Calibri" w:cs="Times New Roman"/>
          <w:b/>
          <w:bCs/>
          <w:color w:val="000000"/>
          <w:sz w:val="14"/>
          <w:lang w:eastAsia="tr-TR"/>
        </w:rPr>
      </w:pP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b/>
          <w:bCs/>
          <w:color w:val="000000"/>
          <w:sz w:val="14"/>
          <w:lang w:eastAsia="tr-TR"/>
        </w:rPr>
        <w:t>1-      </w:t>
      </w:r>
      <w:r w:rsidRPr="007E703D">
        <w:rPr>
          <w:rFonts w:ascii="Calibri" w:eastAsia="Times New Roman" w:hAnsi="Calibri" w:cs="Times New Roman"/>
          <w:color w:val="000000"/>
          <w:sz w:val="14"/>
          <w:szCs w:val="14"/>
          <w:lang w:eastAsia="tr-TR"/>
        </w:rPr>
        <w:t xml:space="preserve">Mülkiyeti, TCDD Genel Müdürlüğüne ait İstanbul İli, Kadıköy İlçesi, Erenköy mahallesi sınırları içerisinde bulunan 1.141,67m2 miktarlı  ve  2964 ada ve 95 </w:t>
      </w:r>
      <w:proofErr w:type="spellStart"/>
      <w:r w:rsidRPr="007E703D">
        <w:rPr>
          <w:rFonts w:ascii="Calibri" w:eastAsia="Times New Roman" w:hAnsi="Calibri" w:cs="Times New Roman"/>
          <w:color w:val="000000"/>
          <w:sz w:val="14"/>
          <w:szCs w:val="14"/>
          <w:lang w:eastAsia="tr-TR"/>
        </w:rPr>
        <w:t>nolu</w:t>
      </w:r>
      <w:proofErr w:type="spellEnd"/>
      <w:r w:rsidRPr="007E703D">
        <w:rPr>
          <w:rFonts w:ascii="Calibri" w:eastAsia="Times New Roman" w:hAnsi="Calibri" w:cs="Times New Roman"/>
          <w:color w:val="000000"/>
          <w:sz w:val="14"/>
          <w:szCs w:val="14"/>
          <w:lang w:eastAsia="tr-TR"/>
        </w:rPr>
        <w:t xml:space="preserve"> parselde bulunan kat irtifaklı, mesken vasıflı  A blok </w:t>
      </w:r>
      <w:proofErr w:type="gramStart"/>
      <w:r w:rsidRPr="007E703D">
        <w:rPr>
          <w:rFonts w:ascii="Calibri" w:eastAsia="Times New Roman" w:hAnsi="Calibri" w:cs="Times New Roman"/>
          <w:color w:val="000000"/>
          <w:sz w:val="14"/>
          <w:szCs w:val="14"/>
          <w:lang w:eastAsia="tr-TR"/>
        </w:rPr>
        <w:t>1,2,34,5,67,8,9,10,11</w:t>
      </w:r>
      <w:proofErr w:type="gramEnd"/>
      <w:r w:rsidRPr="007E703D">
        <w:rPr>
          <w:rFonts w:ascii="Calibri" w:eastAsia="Times New Roman" w:hAnsi="Calibri" w:cs="Times New Roman"/>
          <w:color w:val="000000"/>
          <w:sz w:val="14"/>
          <w:szCs w:val="14"/>
          <w:lang w:eastAsia="tr-TR"/>
        </w:rPr>
        <w:t xml:space="preserve"> </w:t>
      </w:r>
      <w:proofErr w:type="spellStart"/>
      <w:r w:rsidRPr="007E703D">
        <w:rPr>
          <w:rFonts w:ascii="Calibri" w:eastAsia="Times New Roman" w:hAnsi="Calibri" w:cs="Times New Roman"/>
          <w:color w:val="000000"/>
          <w:sz w:val="14"/>
          <w:szCs w:val="14"/>
          <w:lang w:eastAsia="tr-TR"/>
        </w:rPr>
        <w:t>nolu</w:t>
      </w:r>
      <w:proofErr w:type="spellEnd"/>
      <w:r w:rsidRPr="007E703D">
        <w:rPr>
          <w:rFonts w:ascii="Calibri" w:eastAsia="Times New Roman" w:hAnsi="Calibri" w:cs="Times New Roman"/>
          <w:color w:val="000000"/>
          <w:sz w:val="14"/>
          <w:szCs w:val="14"/>
          <w:lang w:eastAsia="tr-TR"/>
        </w:rPr>
        <w:t xml:space="preserve"> bağımsız bölümler ve B blok 1 </w:t>
      </w:r>
      <w:proofErr w:type="spellStart"/>
      <w:r w:rsidRPr="007E703D">
        <w:rPr>
          <w:rFonts w:ascii="Calibri" w:eastAsia="Times New Roman" w:hAnsi="Calibri" w:cs="Times New Roman"/>
          <w:color w:val="000000"/>
          <w:sz w:val="14"/>
          <w:szCs w:val="14"/>
          <w:lang w:eastAsia="tr-TR"/>
        </w:rPr>
        <w:t>nolu</w:t>
      </w:r>
      <w:proofErr w:type="spellEnd"/>
      <w:r w:rsidRPr="007E703D">
        <w:rPr>
          <w:rFonts w:ascii="Calibri" w:eastAsia="Times New Roman" w:hAnsi="Calibri" w:cs="Times New Roman"/>
          <w:color w:val="000000"/>
          <w:sz w:val="14"/>
          <w:szCs w:val="14"/>
          <w:lang w:eastAsia="tr-TR"/>
        </w:rPr>
        <w:t xml:space="preserve"> bağımsız bölümdeki(eski eser) TCDD hisse payı  satılacaktır. Satış İhalesi; Teklifler, TCDD 1.Bölge Müdürlüğü Emlak ve İnşaat Müdürlüğüne elden  kapalı zarfla teklif almak suretiyle teslim edilecek, belirtilen tarih ve saatten sonra verilecek teklifler değerlendirilmeyecek ve görüşmeler yapmak suretiyle TCDD 1.Bölge Müdürlüğü binası asma katında bulunan toplantı salonunda, “Pazarlık Usulü” ile yapılacaktır. İhale Komisyonu’nca gerek görülmesi halinde, ihale, pazarlık görüşmesine devam edilen teklif sahiplerinin katılımı ile açık artırma suretiyle sonuçlandırılabilecektir.</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color w:val="000000"/>
          <w:sz w:val="14"/>
          <w:szCs w:val="14"/>
          <w:lang w:eastAsia="tr-TR"/>
        </w:rPr>
        <w:t> </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b/>
          <w:bCs/>
          <w:color w:val="000000"/>
          <w:sz w:val="14"/>
          <w:lang w:eastAsia="tr-TR"/>
        </w:rPr>
        <w:t>2-      </w:t>
      </w:r>
      <w:r w:rsidRPr="007E703D">
        <w:rPr>
          <w:rFonts w:ascii="Calibri" w:eastAsia="Times New Roman" w:hAnsi="Calibri" w:cs="Times New Roman"/>
          <w:color w:val="000000"/>
          <w:sz w:val="14"/>
          <w:szCs w:val="14"/>
          <w:lang w:eastAsia="tr-TR"/>
        </w:rPr>
        <w:t>TCDD Genel Müdürlüğü ihale işlemlerini 4046 sayılı Kanun çerçevesinde yürütmektedir. Özelleştirme işlemleri 2886 sayılı İhale Kanunu ile 4734 sayılı Kamu İhale Kanunu’na tabi olmayıp, TCDD, ihaleyi yapıp yapmamakta, dilediğine yapmakta, teklif verme süresini belirli bir tarihe kadar veya bilahare belirlenecek bir tarihe kadar uzatmakta serbesttir.</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color w:val="000000"/>
          <w:sz w:val="14"/>
          <w:szCs w:val="14"/>
          <w:lang w:eastAsia="tr-TR"/>
        </w:rPr>
        <w:t> </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b/>
          <w:bCs/>
          <w:color w:val="000000"/>
          <w:sz w:val="14"/>
          <w:lang w:eastAsia="tr-TR"/>
        </w:rPr>
        <w:t>3-      </w:t>
      </w:r>
      <w:r w:rsidRPr="007E703D">
        <w:rPr>
          <w:rFonts w:ascii="Calibri" w:eastAsia="Times New Roman" w:hAnsi="Calibri" w:cs="Times New Roman"/>
          <w:color w:val="000000"/>
          <w:sz w:val="14"/>
          <w:szCs w:val="14"/>
          <w:lang w:eastAsia="tr-TR"/>
        </w:rPr>
        <w:t xml:space="preserve">İhale </w:t>
      </w:r>
      <w:proofErr w:type="spellStart"/>
      <w:r w:rsidRPr="007E703D">
        <w:rPr>
          <w:rFonts w:ascii="Calibri" w:eastAsia="Times New Roman" w:hAnsi="Calibri" w:cs="Times New Roman"/>
          <w:color w:val="000000"/>
          <w:sz w:val="14"/>
          <w:szCs w:val="14"/>
          <w:lang w:eastAsia="tr-TR"/>
        </w:rPr>
        <w:t>dökümanları</w:t>
      </w:r>
      <w:proofErr w:type="spellEnd"/>
      <w:r w:rsidRPr="007E703D">
        <w:rPr>
          <w:rFonts w:ascii="Calibri" w:eastAsia="Times New Roman" w:hAnsi="Calibri" w:cs="Times New Roman"/>
          <w:color w:val="000000"/>
          <w:sz w:val="14"/>
          <w:szCs w:val="14"/>
          <w:lang w:eastAsia="tr-TR"/>
        </w:rPr>
        <w:t xml:space="preserve">, TCDD 1.Bölge Müdürlüğü veznesine veya Türkiye Vakıflar Bankası Kadıköy </w:t>
      </w:r>
      <w:proofErr w:type="spellStart"/>
      <w:r w:rsidRPr="007E703D">
        <w:rPr>
          <w:rFonts w:ascii="Calibri" w:eastAsia="Times New Roman" w:hAnsi="Calibri" w:cs="Times New Roman"/>
          <w:color w:val="000000"/>
          <w:sz w:val="14"/>
          <w:szCs w:val="14"/>
          <w:lang w:eastAsia="tr-TR"/>
        </w:rPr>
        <w:t>Finansmarket</w:t>
      </w:r>
      <w:proofErr w:type="spellEnd"/>
      <w:r w:rsidRPr="007E703D">
        <w:rPr>
          <w:rFonts w:ascii="Calibri" w:eastAsia="Times New Roman" w:hAnsi="Calibri" w:cs="Times New Roman"/>
          <w:color w:val="000000"/>
          <w:sz w:val="14"/>
          <w:szCs w:val="14"/>
          <w:lang w:eastAsia="tr-TR"/>
        </w:rPr>
        <w:t xml:space="preserve"> şubesinde bulunan TR 08 0001 5001 5800  7293 4446 39 </w:t>
      </w:r>
      <w:proofErr w:type="spellStart"/>
      <w:r w:rsidRPr="007E703D">
        <w:rPr>
          <w:rFonts w:ascii="Calibri" w:eastAsia="Times New Roman" w:hAnsi="Calibri" w:cs="Times New Roman"/>
          <w:color w:val="000000"/>
          <w:sz w:val="14"/>
          <w:szCs w:val="14"/>
          <w:lang w:eastAsia="tr-TR"/>
        </w:rPr>
        <w:t>nolu</w:t>
      </w:r>
      <w:proofErr w:type="spellEnd"/>
      <w:r w:rsidRPr="007E703D">
        <w:rPr>
          <w:rFonts w:ascii="Calibri" w:eastAsia="Times New Roman" w:hAnsi="Calibri" w:cs="Times New Roman"/>
          <w:color w:val="000000"/>
          <w:sz w:val="14"/>
          <w:szCs w:val="14"/>
          <w:lang w:eastAsia="tr-TR"/>
        </w:rPr>
        <w:t xml:space="preserve"> </w:t>
      </w:r>
      <w:proofErr w:type="spellStart"/>
      <w:r w:rsidRPr="007E703D">
        <w:rPr>
          <w:rFonts w:ascii="Calibri" w:eastAsia="Times New Roman" w:hAnsi="Calibri" w:cs="Times New Roman"/>
          <w:color w:val="000000"/>
          <w:sz w:val="14"/>
          <w:szCs w:val="14"/>
          <w:lang w:eastAsia="tr-TR"/>
        </w:rPr>
        <w:t>iban</w:t>
      </w:r>
      <w:proofErr w:type="spellEnd"/>
      <w:r w:rsidRPr="007E703D">
        <w:rPr>
          <w:rFonts w:ascii="Calibri" w:eastAsia="Times New Roman" w:hAnsi="Calibri" w:cs="Times New Roman"/>
          <w:color w:val="000000"/>
          <w:sz w:val="14"/>
          <w:szCs w:val="14"/>
          <w:lang w:eastAsia="tr-TR"/>
        </w:rPr>
        <w:t xml:space="preserve"> numaralı hesabına  500,00 ( Beş yüz ) TL. yatırılarak, üstünde teklif sahibinin teklif vereceği bağımsız bölüm bilgisi, adı soyadı, </w:t>
      </w:r>
      <w:proofErr w:type="spellStart"/>
      <w:r w:rsidRPr="007E703D">
        <w:rPr>
          <w:rFonts w:ascii="Calibri" w:eastAsia="Times New Roman" w:hAnsi="Calibri" w:cs="Times New Roman"/>
          <w:color w:val="000000"/>
          <w:sz w:val="14"/>
          <w:szCs w:val="14"/>
          <w:lang w:eastAsia="tr-TR"/>
        </w:rPr>
        <w:t>ünvanının</w:t>
      </w:r>
      <w:proofErr w:type="spellEnd"/>
      <w:r w:rsidRPr="007E703D">
        <w:rPr>
          <w:rFonts w:ascii="Calibri" w:eastAsia="Times New Roman" w:hAnsi="Calibri" w:cs="Times New Roman"/>
          <w:color w:val="000000"/>
          <w:sz w:val="14"/>
          <w:szCs w:val="14"/>
          <w:lang w:eastAsia="tr-TR"/>
        </w:rPr>
        <w:t xml:space="preserve"> da açıkça belirtildiği </w:t>
      </w:r>
      <w:proofErr w:type="gramStart"/>
      <w:r w:rsidRPr="007E703D">
        <w:rPr>
          <w:rFonts w:ascii="Calibri" w:eastAsia="Times New Roman" w:hAnsi="Calibri" w:cs="Times New Roman"/>
          <w:color w:val="000000"/>
          <w:sz w:val="14"/>
          <w:szCs w:val="14"/>
          <w:lang w:eastAsia="tr-TR"/>
        </w:rPr>
        <w:t>dekont</w:t>
      </w:r>
      <w:proofErr w:type="gramEnd"/>
      <w:r w:rsidRPr="007E703D">
        <w:rPr>
          <w:rFonts w:ascii="Calibri" w:eastAsia="Times New Roman" w:hAnsi="Calibri" w:cs="Times New Roman"/>
          <w:color w:val="000000"/>
          <w:sz w:val="14"/>
          <w:szCs w:val="14"/>
          <w:lang w:eastAsia="tr-TR"/>
        </w:rPr>
        <w:t xml:space="preserve"> karşılığında, TCDD 1. Bölge Müdürlüğü Emlak ve İnşaat Müdürlüğü 3. Kat ihale bürosu Haydarpaşa adresinden temin edilebilir.</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color w:val="000000"/>
          <w:sz w:val="14"/>
          <w:szCs w:val="14"/>
          <w:lang w:eastAsia="tr-TR"/>
        </w:rPr>
        <w:t> </w:t>
      </w:r>
    </w:p>
    <w:p w:rsidR="007E703D" w:rsidRP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r w:rsidRPr="007E703D">
        <w:rPr>
          <w:rFonts w:ascii="Calibri" w:eastAsia="Times New Roman" w:hAnsi="Calibri" w:cs="Times New Roman"/>
          <w:b/>
          <w:bCs/>
          <w:color w:val="000000"/>
          <w:sz w:val="14"/>
          <w:lang w:eastAsia="tr-TR"/>
        </w:rPr>
        <w:t>4-      </w:t>
      </w:r>
      <w:r w:rsidRPr="007E703D">
        <w:rPr>
          <w:rFonts w:ascii="Calibri" w:eastAsia="Times New Roman" w:hAnsi="Calibri" w:cs="Times New Roman"/>
          <w:color w:val="000000"/>
          <w:sz w:val="14"/>
          <w:szCs w:val="14"/>
          <w:lang w:eastAsia="tr-TR"/>
        </w:rPr>
        <w:t xml:space="preserve">İhale konusu  2964 ada 95 </w:t>
      </w:r>
      <w:proofErr w:type="spellStart"/>
      <w:r w:rsidRPr="007E703D">
        <w:rPr>
          <w:rFonts w:ascii="Calibri" w:eastAsia="Times New Roman" w:hAnsi="Calibri" w:cs="Times New Roman"/>
          <w:color w:val="000000"/>
          <w:sz w:val="14"/>
          <w:szCs w:val="14"/>
          <w:lang w:eastAsia="tr-TR"/>
        </w:rPr>
        <w:t>nolu</w:t>
      </w:r>
      <w:proofErr w:type="spellEnd"/>
      <w:r w:rsidRPr="007E703D">
        <w:rPr>
          <w:rFonts w:ascii="Calibri" w:eastAsia="Times New Roman" w:hAnsi="Calibri" w:cs="Times New Roman"/>
          <w:color w:val="000000"/>
          <w:sz w:val="14"/>
          <w:szCs w:val="14"/>
          <w:lang w:eastAsia="tr-TR"/>
        </w:rPr>
        <w:t xml:space="preserve"> parselde bulunan her bir bağımsız bölümün  geçici teminat miktarı 30.000,00( </w:t>
      </w:r>
      <w:proofErr w:type="spellStart"/>
      <w:r w:rsidRPr="007E703D">
        <w:rPr>
          <w:rFonts w:ascii="Calibri" w:eastAsia="Times New Roman" w:hAnsi="Calibri" w:cs="Times New Roman"/>
          <w:color w:val="000000"/>
          <w:sz w:val="14"/>
          <w:szCs w:val="14"/>
          <w:lang w:eastAsia="tr-TR"/>
        </w:rPr>
        <w:t>otuzbin</w:t>
      </w:r>
      <w:proofErr w:type="spellEnd"/>
      <w:r w:rsidRPr="007E703D">
        <w:rPr>
          <w:rFonts w:ascii="Calibri" w:eastAsia="Times New Roman" w:hAnsi="Calibri" w:cs="Times New Roman"/>
          <w:color w:val="000000"/>
          <w:sz w:val="14"/>
          <w:szCs w:val="14"/>
          <w:lang w:eastAsia="tr-TR"/>
        </w:rPr>
        <w:t xml:space="preserve"> )  TL olarak belirlenmiştir.</w:t>
      </w:r>
    </w:p>
    <w:tbl>
      <w:tblPr>
        <w:tblpPr w:leftFromText="45" w:rightFromText="45" w:vertAnchor="text"/>
        <w:tblW w:w="8966" w:type="dxa"/>
        <w:tblCellSpacing w:w="0" w:type="dxa"/>
        <w:tblCellMar>
          <w:left w:w="0" w:type="dxa"/>
          <w:right w:w="0" w:type="dxa"/>
        </w:tblCellMar>
        <w:tblLook w:val="04A0"/>
      </w:tblPr>
      <w:tblGrid>
        <w:gridCol w:w="554"/>
        <w:gridCol w:w="715"/>
        <w:gridCol w:w="965"/>
        <w:gridCol w:w="731"/>
        <w:gridCol w:w="1338"/>
        <w:gridCol w:w="971"/>
        <w:gridCol w:w="480"/>
        <w:gridCol w:w="1606"/>
        <w:gridCol w:w="1606"/>
      </w:tblGrid>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Blok</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Kat</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Bağımsız Bölüm No           </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Hisse oranı</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Arsa Payı</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Niteliği</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Brüt m</w:t>
            </w:r>
            <w:r w:rsidRPr="007E703D">
              <w:rPr>
                <w:rFonts w:ascii="Calibri" w:eastAsia="Times New Roman" w:hAnsi="Calibri" w:cs="Times New Roman"/>
                <w:sz w:val="14"/>
                <w:szCs w:val="14"/>
                <w:vertAlign w:val="superscript"/>
                <w:lang w:eastAsia="tr-TR"/>
              </w:rPr>
              <w:t>2</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Son Teklif Tarihi</w:t>
            </w:r>
          </w:p>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proofErr w:type="gramStart"/>
            <w:r w:rsidRPr="007E703D">
              <w:rPr>
                <w:rFonts w:ascii="Calibri" w:eastAsia="Times New Roman" w:hAnsi="Calibri" w:cs="Times New Roman"/>
                <w:sz w:val="14"/>
                <w:szCs w:val="14"/>
                <w:lang w:eastAsia="tr-TR"/>
              </w:rPr>
              <w:t>ve</w:t>
            </w:r>
            <w:proofErr w:type="gramEnd"/>
            <w:r w:rsidRPr="007E703D">
              <w:rPr>
                <w:rFonts w:ascii="Calibri" w:eastAsia="Times New Roman" w:hAnsi="Calibri" w:cs="Times New Roman"/>
                <w:sz w:val="14"/>
                <w:szCs w:val="14"/>
                <w:lang w:eastAsia="tr-TR"/>
              </w:rPr>
              <w:t xml:space="preserve"> saati</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İhale Tarihi ve saati</w:t>
            </w:r>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Zemin</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4300/114167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108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18.08.2014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18.08.2014 </w:t>
            </w:r>
            <w:proofErr w:type="gramStart"/>
            <w:r w:rsidRPr="007E703D">
              <w:rPr>
                <w:rFonts w:ascii="Calibri" w:eastAsia="Times New Roman" w:hAnsi="Calibri" w:cs="Times New Roman"/>
                <w:sz w:val="14"/>
                <w:szCs w:val="14"/>
                <w:lang w:eastAsia="tr-TR"/>
              </w:rPr>
              <w:t>10:00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Zemin</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2</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4300/114167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108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18.08.2014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18.08.2014 </w:t>
            </w:r>
            <w:proofErr w:type="gramStart"/>
            <w:r w:rsidRPr="007E703D">
              <w:rPr>
                <w:rFonts w:ascii="Calibri" w:eastAsia="Times New Roman" w:hAnsi="Calibri" w:cs="Times New Roman"/>
                <w:sz w:val="14"/>
                <w:szCs w:val="14"/>
                <w:lang w:eastAsia="tr-TR"/>
              </w:rPr>
              <w:t>13:30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3</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5400/114167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138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19.08.2014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19.08.2014 </w:t>
            </w:r>
            <w:proofErr w:type="gramStart"/>
            <w:r w:rsidRPr="007E703D">
              <w:rPr>
                <w:rFonts w:ascii="Calibri" w:eastAsia="Times New Roman" w:hAnsi="Calibri" w:cs="Times New Roman"/>
                <w:sz w:val="14"/>
                <w:szCs w:val="14"/>
                <w:lang w:eastAsia="tr-TR"/>
              </w:rPr>
              <w:t>10:00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4</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5400/114167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138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19.08.2014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19.08.2014 </w:t>
            </w:r>
            <w:proofErr w:type="gramStart"/>
            <w:r w:rsidRPr="007E703D">
              <w:rPr>
                <w:rFonts w:ascii="Calibri" w:eastAsia="Times New Roman" w:hAnsi="Calibri" w:cs="Times New Roman"/>
                <w:sz w:val="14"/>
                <w:szCs w:val="14"/>
                <w:lang w:eastAsia="tr-TR"/>
              </w:rPr>
              <w:t>13:30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2</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5400/114167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138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19.08.2014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19.08.2014 </w:t>
            </w:r>
            <w:proofErr w:type="gramStart"/>
            <w:r w:rsidRPr="007E703D">
              <w:rPr>
                <w:rFonts w:ascii="Calibri" w:eastAsia="Times New Roman" w:hAnsi="Calibri" w:cs="Times New Roman"/>
                <w:sz w:val="14"/>
                <w:szCs w:val="14"/>
                <w:lang w:eastAsia="tr-TR"/>
              </w:rPr>
              <w:t>15:30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2</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6</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5400/114167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138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20.08.2014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20.08.2014 </w:t>
            </w:r>
            <w:proofErr w:type="gramStart"/>
            <w:r w:rsidRPr="007E703D">
              <w:rPr>
                <w:rFonts w:ascii="Calibri" w:eastAsia="Times New Roman" w:hAnsi="Calibri" w:cs="Times New Roman"/>
                <w:sz w:val="14"/>
                <w:szCs w:val="14"/>
                <w:lang w:eastAsia="tr-TR"/>
              </w:rPr>
              <w:t>10:00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3</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7</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5400/114167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138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20.08.2014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20.08.2014 </w:t>
            </w:r>
            <w:proofErr w:type="gramStart"/>
            <w:r w:rsidRPr="007E703D">
              <w:rPr>
                <w:rFonts w:ascii="Calibri" w:eastAsia="Times New Roman" w:hAnsi="Calibri" w:cs="Times New Roman"/>
                <w:sz w:val="14"/>
                <w:szCs w:val="14"/>
                <w:lang w:eastAsia="tr-TR"/>
              </w:rPr>
              <w:t>13:30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3</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8</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5400/114167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138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20.08.2014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20.08.2014 </w:t>
            </w:r>
            <w:proofErr w:type="gramStart"/>
            <w:r w:rsidRPr="007E703D">
              <w:rPr>
                <w:rFonts w:ascii="Calibri" w:eastAsia="Times New Roman" w:hAnsi="Calibri" w:cs="Times New Roman"/>
                <w:sz w:val="14"/>
                <w:szCs w:val="14"/>
                <w:lang w:eastAsia="tr-TR"/>
              </w:rPr>
              <w:t>15:30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4</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9</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5400/114167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138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21.08.2014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21.08.2014 </w:t>
            </w:r>
            <w:proofErr w:type="gramStart"/>
            <w:r w:rsidRPr="007E703D">
              <w:rPr>
                <w:rFonts w:ascii="Calibri" w:eastAsia="Times New Roman" w:hAnsi="Calibri" w:cs="Times New Roman"/>
                <w:sz w:val="14"/>
                <w:szCs w:val="14"/>
                <w:lang w:eastAsia="tr-TR"/>
              </w:rPr>
              <w:t>10:00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4</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10</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5400/114167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138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21.08.2014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21.08.2014 </w:t>
            </w:r>
            <w:proofErr w:type="gramStart"/>
            <w:r w:rsidRPr="007E703D">
              <w:rPr>
                <w:rFonts w:ascii="Calibri" w:eastAsia="Times New Roman" w:hAnsi="Calibri" w:cs="Times New Roman"/>
                <w:sz w:val="14"/>
                <w:szCs w:val="14"/>
                <w:lang w:eastAsia="tr-TR"/>
              </w:rPr>
              <w:t>13:30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A</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11</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27/100</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5400/114167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138</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22.08.2014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22.08.2014 </w:t>
            </w:r>
            <w:proofErr w:type="gramStart"/>
            <w:r w:rsidRPr="007E703D">
              <w:rPr>
                <w:rFonts w:ascii="Calibri" w:eastAsia="Times New Roman" w:hAnsi="Calibri" w:cs="Times New Roman"/>
                <w:sz w:val="14"/>
                <w:szCs w:val="14"/>
                <w:lang w:eastAsia="tr-TR"/>
              </w:rPr>
              <w:t>10:00</w:t>
            </w:r>
            <w:proofErr w:type="gramEnd"/>
          </w:p>
        </w:tc>
      </w:tr>
      <w:tr w:rsidR="007E703D" w:rsidRPr="007E703D" w:rsidTr="007E703D">
        <w:trPr>
          <w:tblCellSpacing w:w="0" w:type="dxa"/>
        </w:trPr>
        <w:tc>
          <w:tcPr>
            <w:tcW w:w="67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B</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Zemin</w:t>
            </w:r>
          </w:p>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w:t>
            </w:r>
          </w:p>
        </w:tc>
        <w:tc>
          <w:tcPr>
            <w:tcW w:w="855"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Tam</w:t>
            </w:r>
          </w:p>
        </w:tc>
        <w:tc>
          <w:tcPr>
            <w:tcW w:w="156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7167/114167</w:t>
            </w:r>
          </w:p>
        </w:tc>
        <w:tc>
          <w:tcPr>
            <w:tcW w:w="114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proofErr w:type="spellStart"/>
            <w:r w:rsidRPr="007E703D">
              <w:rPr>
                <w:rFonts w:ascii="Calibri" w:eastAsia="Times New Roman" w:hAnsi="Calibri" w:cs="Times New Roman"/>
                <w:sz w:val="14"/>
                <w:szCs w:val="14"/>
                <w:lang w:eastAsia="tr-TR"/>
              </w:rPr>
              <w:t>EskiEser</w:t>
            </w:r>
            <w:proofErr w:type="spellEnd"/>
            <w:r w:rsidRPr="007E703D">
              <w:rPr>
                <w:rFonts w:ascii="Calibri" w:eastAsia="Times New Roman" w:hAnsi="Calibri" w:cs="Times New Roman"/>
                <w:sz w:val="14"/>
                <w:szCs w:val="14"/>
                <w:lang w:eastAsia="tr-TR"/>
              </w:rPr>
              <w:t xml:space="preserve"> (Mesken)</w:t>
            </w:r>
          </w:p>
        </w:tc>
        <w:tc>
          <w:tcPr>
            <w:tcW w:w="57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144</w:t>
            </w:r>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22.08.2014 </w:t>
            </w:r>
            <w:proofErr w:type="gramStart"/>
            <w:r w:rsidRPr="007E703D">
              <w:rPr>
                <w:rFonts w:ascii="Calibri" w:eastAsia="Times New Roman" w:hAnsi="Calibri" w:cs="Times New Roman"/>
                <w:sz w:val="14"/>
                <w:szCs w:val="14"/>
                <w:lang w:eastAsia="tr-TR"/>
              </w:rPr>
              <w:t>10:00</w:t>
            </w:r>
            <w:proofErr w:type="gramEnd"/>
          </w:p>
        </w:tc>
        <w:tc>
          <w:tcPr>
            <w:tcW w:w="1980" w:type="dxa"/>
            <w:tcBorders>
              <w:top w:val="nil"/>
              <w:left w:val="nil"/>
              <w:bottom w:val="nil"/>
              <w:right w:val="nil"/>
            </w:tcBorders>
            <w:vAlign w:val="center"/>
            <w:hideMark/>
          </w:tcPr>
          <w:p w:rsidR="007E703D" w:rsidRPr="007E703D" w:rsidRDefault="007E703D" w:rsidP="007E703D">
            <w:pPr>
              <w:spacing w:after="0" w:line="240" w:lineRule="auto"/>
              <w:textAlignment w:val="baseline"/>
              <w:rPr>
                <w:rFonts w:ascii="Calibri" w:eastAsia="Times New Roman" w:hAnsi="Calibri" w:cs="Times New Roman"/>
                <w:sz w:val="14"/>
                <w:szCs w:val="14"/>
                <w:lang w:eastAsia="tr-TR"/>
              </w:rPr>
            </w:pPr>
            <w:r w:rsidRPr="007E703D">
              <w:rPr>
                <w:rFonts w:ascii="Calibri" w:eastAsia="Times New Roman" w:hAnsi="Calibri" w:cs="Times New Roman"/>
                <w:sz w:val="14"/>
                <w:szCs w:val="14"/>
                <w:lang w:eastAsia="tr-TR"/>
              </w:rPr>
              <w:t xml:space="preserve">22.08.2014 </w:t>
            </w:r>
            <w:proofErr w:type="gramStart"/>
            <w:r w:rsidRPr="007E703D">
              <w:rPr>
                <w:rFonts w:ascii="Calibri" w:eastAsia="Times New Roman" w:hAnsi="Calibri" w:cs="Times New Roman"/>
                <w:sz w:val="14"/>
                <w:szCs w:val="14"/>
                <w:lang w:eastAsia="tr-TR"/>
              </w:rPr>
              <w:t>15:30</w:t>
            </w:r>
            <w:proofErr w:type="gramEnd"/>
          </w:p>
        </w:tc>
      </w:tr>
    </w:tbl>
    <w:p w:rsidR="007E703D" w:rsidRDefault="007E703D" w:rsidP="007E703D">
      <w:pPr>
        <w:shd w:val="clear" w:color="auto" w:fill="FFFFFF"/>
        <w:spacing w:after="0" w:line="207" w:lineRule="atLeast"/>
        <w:textAlignment w:val="baseline"/>
        <w:rPr>
          <w:rFonts w:ascii="Calibri" w:eastAsia="Times New Roman" w:hAnsi="Calibri" w:cs="Times New Roman"/>
          <w:color w:val="000000"/>
          <w:sz w:val="14"/>
          <w:szCs w:val="14"/>
          <w:lang w:eastAsia="tr-TR"/>
        </w:rPr>
      </w:pPr>
    </w:p>
    <w:p w:rsidR="008F632D" w:rsidRDefault="007E703D" w:rsidP="007E703D">
      <w:pPr>
        <w:shd w:val="clear" w:color="auto" w:fill="FFFFFF"/>
        <w:spacing w:after="0" w:line="207" w:lineRule="atLeast"/>
        <w:textAlignment w:val="baseline"/>
      </w:pPr>
      <w:r w:rsidRPr="007E703D">
        <w:rPr>
          <w:rFonts w:ascii="Calibri" w:eastAsia="Times New Roman" w:hAnsi="Calibri" w:cs="Times New Roman"/>
          <w:b/>
          <w:bCs/>
          <w:color w:val="000000"/>
          <w:sz w:val="14"/>
          <w:lang w:eastAsia="tr-TR"/>
        </w:rPr>
        <w:t>TCDD 1.BÖLGE MÜDÜRLÜĞÜ</w:t>
      </w:r>
    </w:p>
    <w:sectPr w:rsidR="008F632D" w:rsidSect="008F63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E703D"/>
    <w:rsid w:val="007E703D"/>
    <w:rsid w:val="008F63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3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E703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E703D"/>
    <w:rPr>
      <w:b/>
      <w:bCs/>
    </w:rPr>
  </w:style>
  <w:style w:type="character" w:customStyle="1" w:styleId="apple-converted-space">
    <w:name w:val="apple-converted-space"/>
    <w:basedOn w:val="VarsaylanParagrafYazTipi"/>
    <w:rsid w:val="007E703D"/>
  </w:style>
</w:styles>
</file>

<file path=word/webSettings.xml><?xml version="1.0" encoding="utf-8"?>
<w:webSettings xmlns:r="http://schemas.openxmlformats.org/officeDocument/2006/relationships" xmlns:w="http://schemas.openxmlformats.org/wordprocessingml/2006/main">
  <w:divs>
    <w:div w:id="914358322">
      <w:bodyDiv w:val="1"/>
      <w:marLeft w:val="0"/>
      <w:marRight w:val="0"/>
      <w:marTop w:val="0"/>
      <w:marBottom w:val="0"/>
      <w:divBdr>
        <w:top w:val="none" w:sz="0" w:space="0" w:color="auto"/>
        <w:left w:val="none" w:sz="0" w:space="0" w:color="auto"/>
        <w:bottom w:val="none" w:sz="0" w:space="0" w:color="auto"/>
        <w:right w:val="none" w:sz="0" w:space="0" w:color="auto"/>
      </w:divBdr>
      <w:divsChild>
        <w:div w:id="2050836745">
          <w:marLeft w:val="0"/>
          <w:marRight w:val="0"/>
          <w:marTop w:val="0"/>
          <w:marBottom w:val="0"/>
          <w:divBdr>
            <w:top w:val="none" w:sz="0" w:space="0" w:color="auto"/>
            <w:left w:val="none" w:sz="0" w:space="0" w:color="auto"/>
            <w:bottom w:val="none" w:sz="0" w:space="0" w:color="auto"/>
            <w:right w:val="none" w:sz="0" w:space="0" w:color="auto"/>
          </w:divBdr>
        </w:div>
        <w:div w:id="2022002535">
          <w:marLeft w:val="0"/>
          <w:marRight w:val="0"/>
          <w:marTop w:val="0"/>
          <w:marBottom w:val="0"/>
          <w:divBdr>
            <w:top w:val="none" w:sz="0" w:space="0" w:color="auto"/>
            <w:left w:val="none" w:sz="0" w:space="0" w:color="auto"/>
            <w:bottom w:val="none" w:sz="0" w:space="0" w:color="auto"/>
            <w:right w:val="none" w:sz="0" w:space="0" w:color="auto"/>
          </w:divBdr>
        </w:div>
        <w:div w:id="341275137">
          <w:marLeft w:val="0"/>
          <w:marRight w:val="0"/>
          <w:marTop w:val="0"/>
          <w:marBottom w:val="0"/>
          <w:divBdr>
            <w:top w:val="none" w:sz="0" w:space="0" w:color="auto"/>
            <w:left w:val="none" w:sz="0" w:space="0" w:color="auto"/>
            <w:bottom w:val="none" w:sz="0" w:space="0" w:color="auto"/>
            <w:right w:val="none" w:sz="0" w:space="0" w:color="auto"/>
          </w:divBdr>
          <w:divsChild>
            <w:div w:id="787167697">
              <w:marLeft w:val="0"/>
              <w:marRight w:val="0"/>
              <w:marTop w:val="0"/>
              <w:marBottom w:val="0"/>
              <w:divBdr>
                <w:top w:val="none" w:sz="0" w:space="0" w:color="auto"/>
                <w:left w:val="none" w:sz="0" w:space="0" w:color="auto"/>
                <w:bottom w:val="none" w:sz="0" w:space="0" w:color="auto"/>
                <w:right w:val="none" w:sz="0" w:space="0" w:color="auto"/>
              </w:divBdr>
            </w:div>
            <w:div w:id="391851131">
              <w:marLeft w:val="0"/>
              <w:marRight w:val="0"/>
              <w:marTop w:val="0"/>
              <w:marBottom w:val="0"/>
              <w:divBdr>
                <w:top w:val="none" w:sz="0" w:space="0" w:color="auto"/>
                <w:left w:val="none" w:sz="0" w:space="0" w:color="auto"/>
                <w:bottom w:val="none" w:sz="0" w:space="0" w:color="auto"/>
                <w:right w:val="none" w:sz="0" w:space="0" w:color="auto"/>
              </w:divBdr>
            </w:div>
            <w:div w:id="1904219975">
              <w:marLeft w:val="0"/>
              <w:marRight w:val="0"/>
              <w:marTop w:val="0"/>
              <w:marBottom w:val="0"/>
              <w:divBdr>
                <w:top w:val="none" w:sz="0" w:space="0" w:color="auto"/>
                <w:left w:val="none" w:sz="0" w:space="0" w:color="auto"/>
                <w:bottom w:val="none" w:sz="0" w:space="0" w:color="auto"/>
                <w:right w:val="none" w:sz="0" w:space="0" w:color="auto"/>
              </w:divBdr>
            </w:div>
          </w:divsChild>
        </w:div>
        <w:div w:id="656302021">
          <w:marLeft w:val="0"/>
          <w:marRight w:val="0"/>
          <w:marTop w:val="0"/>
          <w:marBottom w:val="0"/>
          <w:divBdr>
            <w:top w:val="none" w:sz="0" w:space="0" w:color="auto"/>
            <w:left w:val="none" w:sz="0" w:space="0" w:color="auto"/>
            <w:bottom w:val="none" w:sz="0" w:space="0" w:color="auto"/>
            <w:right w:val="none" w:sz="0" w:space="0" w:color="auto"/>
          </w:divBdr>
          <w:divsChild>
            <w:div w:id="805391669">
              <w:marLeft w:val="0"/>
              <w:marRight w:val="0"/>
              <w:marTop w:val="0"/>
              <w:marBottom w:val="0"/>
              <w:divBdr>
                <w:top w:val="none" w:sz="0" w:space="0" w:color="auto"/>
                <w:left w:val="none" w:sz="0" w:space="0" w:color="auto"/>
                <w:bottom w:val="none" w:sz="0" w:space="0" w:color="auto"/>
                <w:right w:val="none" w:sz="0" w:space="0" w:color="auto"/>
              </w:divBdr>
            </w:div>
            <w:div w:id="132910810">
              <w:marLeft w:val="0"/>
              <w:marRight w:val="0"/>
              <w:marTop w:val="0"/>
              <w:marBottom w:val="0"/>
              <w:divBdr>
                <w:top w:val="none" w:sz="0" w:space="0" w:color="auto"/>
                <w:left w:val="none" w:sz="0" w:space="0" w:color="auto"/>
                <w:bottom w:val="none" w:sz="0" w:space="0" w:color="auto"/>
                <w:right w:val="none" w:sz="0" w:space="0" w:color="auto"/>
              </w:divBdr>
            </w:div>
            <w:div w:id="1272929347">
              <w:marLeft w:val="0"/>
              <w:marRight w:val="0"/>
              <w:marTop w:val="0"/>
              <w:marBottom w:val="0"/>
              <w:divBdr>
                <w:top w:val="none" w:sz="0" w:space="0" w:color="auto"/>
                <w:left w:val="none" w:sz="0" w:space="0" w:color="auto"/>
                <w:bottom w:val="none" w:sz="0" w:space="0" w:color="auto"/>
                <w:right w:val="none" w:sz="0" w:space="0" w:color="auto"/>
              </w:divBdr>
            </w:div>
          </w:divsChild>
        </w:div>
        <w:div w:id="1098789960">
          <w:marLeft w:val="0"/>
          <w:marRight w:val="0"/>
          <w:marTop w:val="0"/>
          <w:marBottom w:val="0"/>
          <w:divBdr>
            <w:top w:val="none" w:sz="0" w:space="0" w:color="auto"/>
            <w:left w:val="none" w:sz="0" w:space="0" w:color="auto"/>
            <w:bottom w:val="none" w:sz="0" w:space="0" w:color="auto"/>
            <w:right w:val="none" w:sz="0" w:space="0" w:color="auto"/>
          </w:divBdr>
          <w:divsChild>
            <w:div w:id="465780967">
              <w:marLeft w:val="0"/>
              <w:marRight w:val="0"/>
              <w:marTop w:val="0"/>
              <w:marBottom w:val="0"/>
              <w:divBdr>
                <w:top w:val="none" w:sz="0" w:space="0" w:color="auto"/>
                <w:left w:val="none" w:sz="0" w:space="0" w:color="auto"/>
                <w:bottom w:val="none" w:sz="0" w:space="0" w:color="auto"/>
                <w:right w:val="none" w:sz="0" w:space="0" w:color="auto"/>
              </w:divBdr>
            </w:div>
            <w:div w:id="116412430">
              <w:marLeft w:val="0"/>
              <w:marRight w:val="0"/>
              <w:marTop w:val="0"/>
              <w:marBottom w:val="0"/>
              <w:divBdr>
                <w:top w:val="none" w:sz="0" w:space="0" w:color="auto"/>
                <w:left w:val="none" w:sz="0" w:space="0" w:color="auto"/>
                <w:bottom w:val="none" w:sz="0" w:space="0" w:color="auto"/>
                <w:right w:val="none" w:sz="0" w:space="0" w:color="auto"/>
              </w:divBdr>
            </w:div>
            <w:div w:id="1540163743">
              <w:marLeft w:val="0"/>
              <w:marRight w:val="0"/>
              <w:marTop w:val="0"/>
              <w:marBottom w:val="0"/>
              <w:divBdr>
                <w:top w:val="none" w:sz="0" w:space="0" w:color="auto"/>
                <w:left w:val="none" w:sz="0" w:space="0" w:color="auto"/>
                <w:bottom w:val="none" w:sz="0" w:space="0" w:color="auto"/>
                <w:right w:val="none" w:sz="0" w:space="0" w:color="auto"/>
              </w:divBdr>
            </w:div>
          </w:divsChild>
        </w:div>
        <w:div w:id="1129662979">
          <w:marLeft w:val="0"/>
          <w:marRight w:val="0"/>
          <w:marTop w:val="0"/>
          <w:marBottom w:val="0"/>
          <w:divBdr>
            <w:top w:val="none" w:sz="0" w:space="0" w:color="auto"/>
            <w:left w:val="none" w:sz="0" w:space="0" w:color="auto"/>
            <w:bottom w:val="none" w:sz="0" w:space="0" w:color="auto"/>
            <w:right w:val="none" w:sz="0" w:space="0" w:color="auto"/>
          </w:divBdr>
          <w:divsChild>
            <w:div w:id="1408309182">
              <w:marLeft w:val="0"/>
              <w:marRight w:val="0"/>
              <w:marTop w:val="0"/>
              <w:marBottom w:val="0"/>
              <w:divBdr>
                <w:top w:val="none" w:sz="0" w:space="0" w:color="auto"/>
                <w:left w:val="none" w:sz="0" w:space="0" w:color="auto"/>
                <w:bottom w:val="none" w:sz="0" w:space="0" w:color="auto"/>
                <w:right w:val="none" w:sz="0" w:space="0" w:color="auto"/>
              </w:divBdr>
            </w:div>
            <w:div w:id="1977297199">
              <w:marLeft w:val="0"/>
              <w:marRight w:val="0"/>
              <w:marTop w:val="0"/>
              <w:marBottom w:val="0"/>
              <w:divBdr>
                <w:top w:val="none" w:sz="0" w:space="0" w:color="auto"/>
                <w:left w:val="none" w:sz="0" w:space="0" w:color="auto"/>
                <w:bottom w:val="none" w:sz="0" w:space="0" w:color="auto"/>
                <w:right w:val="none" w:sz="0" w:space="0" w:color="auto"/>
              </w:divBdr>
            </w:div>
            <w:div w:id="1999263064">
              <w:marLeft w:val="0"/>
              <w:marRight w:val="0"/>
              <w:marTop w:val="0"/>
              <w:marBottom w:val="0"/>
              <w:divBdr>
                <w:top w:val="none" w:sz="0" w:space="0" w:color="auto"/>
                <w:left w:val="none" w:sz="0" w:space="0" w:color="auto"/>
                <w:bottom w:val="none" w:sz="0" w:space="0" w:color="auto"/>
                <w:right w:val="none" w:sz="0" w:space="0" w:color="auto"/>
              </w:divBdr>
            </w:div>
          </w:divsChild>
        </w:div>
        <w:div w:id="812865666">
          <w:marLeft w:val="0"/>
          <w:marRight w:val="0"/>
          <w:marTop w:val="0"/>
          <w:marBottom w:val="0"/>
          <w:divBdr>
            <w:top w:val="none" w:sz="0" w:space="0" w:color="auto"/>
            <w:left w:val="none" w:sz="0" w:space="0" w:color="auto"/>
            <w:bottom w:val="none" w:sz="0" w:space="0" w:color="auto"/>
            <w:right w:val="none" w:sz="0" w:space="0" w:color="auto"/>
          </w:divBdr>
          <w:divsChild>
            <w:div w:id="1658922668">
              <w:marLeft w:val="0"/>
              <w:marRight w:val="0"/>
              <w:marTop w:val="0"/>
              <w:marBottom w:val="0"/>
              <w:divBdr>
                <w:top w:val="none" w:sz="0" w:space="0" w:color="auto"/>
                <w:left w:val="none" w:sz="0" w:space="0" w:color="auto"/>
                <w:bottom w:val="none" w:sz="0" w:space="0" w:color="auto"/>
                <w:right w:val="none" w:sz="0" w:space="0" w:color="auto"/>
              </w:divBdr>
            </w:div>
            <w:div w:id="483937545">
              <w:marLeft w:val="0"/>
              <w:marRight w:val="0"/>
              <w:marTop w:val="0"/>
              <w:marBottom w:val="0"/>
              <w:divBdr>
                <w:top w:val="none" w:sz="0" w:space="0" w:color="auto"/>
                <w:left w:val="none" w:sz="0" w:space="0" w:color="auto"/>
                <w:bottom w:val="none" w:sz="0" w:space="0" w:color="auto"/>
                <w:right w:val="none" w:sz="0" w:space="0" w:color="auto"/>
              </w:divBdr>
            </w:div>
            <w:div w:id="1977293587">
              <w:marLeft w:val="0"/>
              <w:marRight w:val="0"/>
              <w:marTop w:val="0"/>
              <w:marBottom w:val="0"/>
              <w:divBdr>
                <w:top w:val="none" w:sz="0" w:space="0" w:color="auto"/>
                <w:left w:val="none" w:sz="0" w:space="0" w:color="auto"/>
                <w:bottom w:val="none" w:sz="0" w:space="0" w:color="auto"/>
                <w:right w:val="none" w:sz="0" w:space="0" w:color="auto"/>
              </w:divBdr>
            </w:div>
          </w:divsChild>
        </w:div>
        <w:div w:id="2060350176">
          <w:marLeft w:val="0"/>
          <w:marRight w:val="0"/>
          <w:marTop w:val="0"/>
          <w:marBottom w:val="0"/>
          <w:divBdr>
            <w:top w:val="none" w:sz="0" w:space="0" w:color="auto"/>
            <w:left w:val="none" w:sz="0" w:space="0" w:color="auto"/>
            <w:bottom w:val="none" w:sz="0" w:space="0" w:color="auto"/>
            <w:right w:val="none" w:sz="0" w:space="0" w:color="auto"/>
          </w:divBdr>
          <w:divsChild>
            <w:div w:id="147674027">
              <w:marLeft w:val="0"/>
              <w:marRight w:val="0"/>
              <w:marTop w:val="0"/>
              <w:marBottom w:val="0"/>
              <w:divBdr>
                <w:top w:val="none" w:sz="0" w:space="0" w:color="auto"/>
                <w:left w:val="none" w:sz="0" w:space="0" w:color="auto"/>
                <w:bottom w:val="none" w:sz="0" w:space="0" w:color="auto"/>
                <w:right w:val="none" w:sz="0" w:space="0" w:color="auto"/>
              </w:divBdr>
            </w:div>
            <w:div w:id="1725522841">
              <w:marLeft w:val="0"/>
              <w:marRight w:val="0"/>
              <w:marTop w:val="0"/>
              <w:marBottom w:val="0"/>
              <w:divBdr>
                <w:top w:val="none" w:sz="0" w:space="0" w:color="auto"/>
                <w:left w:val="none" w:sz="0" w:space="0" w:color="auto"/>
                <w:bottom w:val="none" w:sz="0" w:space="0" w:color="auto"/>
                <w:right w:val="none" w:sz="0" w:space="0" w:color="auto"/>
              </w:divBdr>
            </w:div>
            <w:div w:id="431316805">
              <w:marLeft w:val="0"/>
              <w:marRight w:val="0"/>
              <w:marTop w:val="0"/>
              <w:marBottom w:val="0"/>
              <w:divBdr>
                <w:top w:val="none" w:sz="0" w:space="0" w:color="auto"/>
                <w:left w:val="none" w:sz="0" w:space="0" w:color="auto"/>
                <w:bottom w:val="none" w:sz="0" w:space="0" w:color="auto"/>
                <w:right w:val="none" w:sz="0" w:space="0" w:color="auto"/>
              </w:divBdr>
            </w:div>
          </w:divsChild>
        </w:div>
        <w:div w:id="688262583">
          <w:marLeft w:val="0"/>
          <w:marRight w:val="0"/>
          <w:marTop w:val="0"/>
          <w:marBottom w:val="0"/>
          <w:divBdr>
            <w:top w:val="none" w:sz="0" w:space="0" w:color="auto"/>
            <w:left w:val="none" w:sz="0" w:space="0" w:color="auto"/>
            <w:bottom w:val="none" w:sz="0" w:space="0" w:color="auto"/>
            <w:right w:val="none" w:sz="0" w:space="0" w:color="auto"/>
          </w:divBdr>
          <w:divsChild>
            <w:div w:id="897203850">
              <w:marLeft w:val="0"/>
              <w:marRight w:val="0"/>
              <w:marTop w:val="0"/>
              <w:marBottom w:val="0"/>
              <w:divBdr>
                <w:top w:val="none" w:sz="0" w:space="0" w:color="auto"/>
                <w:left w:val="none" w:sz="0" w:space="0" w:color="auto"/>
                <w:bottom w:val="none" w:sz="0" w:space="0" w:color="auto"/>
                <w:right w:val="none" w:sz="0" w:space="0" w:color="auto"/>
              </w:divBdr>
            </w:div>
            <w:div w:id="1327826547">
              <w:marLeft w:val="0"/>
              <w:marRight w:val="0"/>
              <w:marTop w:val="0"/>
              <w:marBottom w:val="0"/>
              <w:divBdr>
                <w:top w:val="none" w:sz="0" w:space="0" w:color="auto"/>
                <w:left w:val="none" w:sz="0" w:space="0" w:color="auto"/>
                <w:bottom w:val="none" w:sz="0" w:space="0" w:color="auto"/>
                <w:right w:val="none" w:sz="0" w:space="0" w:color="auto"/>
              </w:divBdr>
            </w:div>
            <w:div w:id="1890653687">
              <w:marLeft w:val="0"/>
              <w:marRight w:val="0"/>
              <w:marTop w:val="0"/>
              <w:marBottom w:val="0"/>
              <w:divBdr>
                <w:top w:val="none" w:sz="0" w:space="0" w:color="auto"/>
                <w:left w:val="none" w:sz="0" w:space="0" w:color="auto"/>
                <w:bottom w:val="none" w:sz="0" w:space="0" w:color="auto"/>
                <w:right w:val="none" w:sz="0" w:space="0" w:color="auto"/>
              </w:divBdr>
            </w:div>
          </w:divsChild>
        </w:div>
        <w:div w:id="132260762">
          <w:marLeft w:val="0"/>
          <w:marRight w:val="0"/>
          <w:marTop w:val="0"/>
          <w:marBottom w:val="0"/>
          <w:divBdr>
            <w:top w:val="none" w:sz="0" w:space="0" w:color="auto"/>
            <w:left w:val="none" w:sz="0" w:space="0" w:color="auto"/>
            <w:bottom w:val="none" w:sz="0" w:space="0" w:color="auto"/>
            <w:right w:val="none" w:sz="0" w:space="0" w:color="auto"/>
          </w:divBdr>
          <w:divsChild>
            <w:div w:id="751316245">
              <w:marLeft w:val="0"/>
              <w:marRight w:val="0"/>
              <w:marTop w:val="0"/>
              <w:marBottom w:val="0"/>
              <w:divBdr>
                <w:top w:val="none" w:sz="0" w:space="0" w:color="auto"/>
                <w:left w:val="none" w:sz="0" w:space="0" w:color="auto"/>
                <w:bottom w:val="none" w:sz="0" w:space="0" w:color="auto"/>
                <w:right w:val="none" w:sz="0" w:space="0" w:color="auto"/>
              </w:divBdr>
            </w:div>
            <w:div w:id="220756861">
              <w:marLeft w:val="0"/>
              <w:marRight w:val="0"/>
              <w:marTop w:val="0"/>
              <w:marBottom w:val="0"/>
              <w:divBdr>
                <w:top w:val="none" w:sz="0" w:space="0" w:color="auto"/>
                <w:left w:val="none" w:sz="0" w:space="0" w:color="auto"/>
                <w:bottom w:val="none" w:sz="0" w:space="0" w:color="auto"/>
                <w:right w:val="none" w:sz="0" w:space="0" w:color="auto"/>
              </w:divBdr>
            </w:div>
            <w:div w:id="615062970">
              <w:marLeft w:val="0"/>
              <w:marRight w:val="0"/>
              <w:marTop w:val="0"/>
              <w:marBottom w:val="0"/>
              <w:divBdr>
                <w:top w:val="none" w:sz="0" w:space="0" w:color="auto"/>
                <w:left w:val="none" w:sz="0" w:space="0" w:color="auto"/>
                <w:bottom w:val="none" w:sz="0" w:space="0" w:color="auto"/>
                <w:right w:val="none" w:sz="0" w:space="0" w:color="auto"/>
              </w:divBdr>
            </w:div>
          </w:divsChild>
        </w:div>
        <w:div w:id="1213881246">
          <w:marLeft w:val="0"/>
          <w:marRight w:val="0"/>
          <w:marTop w:val="0"/>
          <w:marBottom w:val="0"/>
          <w:divBdr>
            <w:top w:val="none" w:sz="0" w:space="0" w:color="auto"/>
            <w:left w:val="none" w:sz="0" w:space="0" w:color="auto"/>
            <w:bottom w:val="none" w:sz="0" w:space="0" w:color="auto"/>
            <w:right w:val="none" w:sz="0" w:space="0" w:color="auto"/>
          </w:divBdr>
          <w:divsChild>
            <w:div w:id="1397164781">
              <w:marLeft w:val="0"/>
              <w:marRight w:val="0"/>
              <w:marTop w:val="0"/>
              <w:marBottom w:val="0"/>
              <w:divBdr>
                <w:top w:val="none" w:sz="0" w:space="0" w:color="auto"/>
                <w:left w:val="none" w:sz="0" w:space="0" w:color="auto"/>
                <w:bottom w:val="none" w:sz="0" w:space="0" w:color="auto"/>
                <w:right w:val="none" w:sz="0" w:space="0" w:color="auto"/>
              </w:divBdr>
            </w:div>
            <w:div w:id="1118138971">
              <w:marLeft w:val="0"/>
              <w:marRight w:val="0"/>
              <w:marTop w:val="0"/>
              <w:marBottom w:val="0"/>
              <w:divBdr>
                <w:top w:val="none" w:sz="0" w:space="0" w:color="auto"/>
                <w:left w:val="none" w:sz="0" w:space="0" w:color="auto"/>
                <w:bottom w:val="none" w:sz="0" w:space="0" w:color="auto"/>
                <w:right w:val="none" w:sz="0" w:space="0" w:color="auto"/>
              </w:divBdr>
            </w:div>
          </w:divsChild>
        </w:div>
        <w:div w:id="1471896606">
          <w:marLeft w:val="0"/>
          <w:marRight w:val="0"/>
          <w:marTop w:val="0"/>
          <w:marBottom w:val="0"/>
          <w:divBdr>
            <w:top w:val="none" w:sz="0" w:space="0" w:color="auto"/>
            <w:left w:val="none" w:sz="0" w:space="0" w:color="auto"/>
            <w:bottom w:val="none" w:sz="0" w:space="0" w:color="auto"/>
            <w:right w:val="none" w:sz="0" w:space="0" w:color="auto"/>
          </w:divBdr>
          <w:divsChild>
            <w:div w:id="1865553198">
              <w:marLeft w:val="0"/>
              <w:marRight w:val="0"/>
              <w:marTop w:val="0"/>
              <w:marBottom w:val="0"/>
              <w:divBdr>
                <w:top w:val="none" w:sz="0" w:space="0" w:color="auto"/>
                <w:left w:val="none" w:sz="0" w:space="0" w:color="auto"/>
                <w:bottom w:val="none" w:sz="0" w:space="0" w:color="auto"/>
                <w:right w:val="none" w:sz="0" w:space="0" w:color="auto"/>
              </w:divBdr>
            </w:div>
            <w:div w:id="272447785">
              <w:marLeft w:val="0"/>
              <w:marRight w:val="0"/>
              <w:marTop w:val="0"/>
              <w:marBottom w:val="0"/>
              <w:divBdr>
                <w:top w:val="none" w:sz="0" w:space="0" w:color="auto"/>
                <w:left w:val="none" w:sz="0" w:space="0" w:color="auto"/>
                <w:bottom w:val="none" w:sz="0" w:space="0" w:color="auto"/>
                <w:right w:val="none" w:sz="0" w:space="0" w:color="auto"/>
              </w:divBdr>
            </w:div>
            <w:div w:id="94910133">
              <w:marLeft w:val="0"/>
              <w:marRight w:val="0"/>
              <w:marTop w:val="0"/>
              <w:marBottom w:val="0"/>
              <w:divBdr>
                <w:top w:val="none" w:sz="0" w:space="0" w:color="auto"/>
                <w:left w:val="none" w:sz="0" w:space="0" w:color="auto"/>
                <w:bottom w:val="none" w:sz="0" w:space="0" w:color="auto"/>
                <w:right w:val="none" w:sz="0" w:space="0" w:color="auto"/>
              </w:divBdr>
            </w:div>
          </w:divsChild>
        </w:div>
        <w:div w:id="261227642">
          <w:marLeft w:val="0"/>
          <w:marRight w:val="0"/>
          <w:marTop w:val="0"/>
          <w:marBottom w:val="0"/>
          <w:divBdr>
            <w:top w:val="none" w:sz="0" w:space="0" w:color="auto"/>
            <w:left w:val="none" w:sz="0" w:space="0" w:color="auto"/>
            <w:bottom w:val="none" w:sz="0" w:space="0" w:color="auto"/>
            <w:right w:val="none" w:sz="0" w:space="0" w:color="auto"/>
          </w:divBdr>
          <w:divsChild>
            <w:div w:id="14223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521</Words>
  <Characters>2973</Characters>
  <Application>Microsoft Office Word</Application>
  <DocSecurity>0</DocSecurity>
  <Lines>24</Lines>
  <Paragraphs>6</Paragraphs>
  <ScaleCrop>false</ScaleCrop>
  <Company/>
  <LinksUpToDate>false</LinksUpToDate>
  <CharactersWithSpaces>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 emlak</dc:creator>
  <cp:keywords/>
  <dc:description/>
  <cp:lastModifiedBy>tk emlak</cp:lastModifiedBy>
  <cp:revision>3</cp:revision>
  <dcterms:created xsi:type="dcterms:W3CDTF">2014-08-19T10:22:00Z</dcterms:created>
  <dcterms:modified xsi:type="dcterms:W3CDTF">2014-08-19T10:24:00Z</dcterms:modified>
</cp:coreProperties>
</file>